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0E" w:rsidRPr="00984745" w:rsidRDefault="00F3550E" w:rsidP="00F3550E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98474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" cy="628650"/>
            <wp:effectExtent l="0" t="0" r="0" b="0"/>
            <wp:docPr id="5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50E" w:rsidRPr="00984745" w:rsidRDefault="00F3550E" w:rsidP="00F3550E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F3550E" w:rsidRPr="00984745" w:rsidRDefault="00F3550E" w:rsidP="00F355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3550E" w:rsidRPr="00984745" w:rsidRDefault="00F3550E" w:rsidP="00F355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F3550E" w:rsidRDefault="00F3550E" w:rsidP="00F3550E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1122EB" w:rsidRPr="00984745" w:rsidRDefault="001122EB" w:rsidP="00F3550E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984745">
        <w:rPr>
          <w:rFonts w:ascii="Times New Roman" w:hAnsi="Times New Roman" w:cs="Times New Roman"/>
          <w:b/>
          <w:lang w:val="uk-UA"/>
        </w:rPr>
        <w:t>(</w:t>
      </w:r>
      <w:r w:rsidR="00EF75EF" w:rsidRPr="00984745">
        <w:rPr>
          <w:rFonts w:ascii="Times New Roman" w:hAnsi="Times New Roman" w:cs="Times New Roman"/>
          <w:b/>
          <w:lang w:val="uk-UA"/>
        </w:rPr>
        <w:t>двадцята</w:t>
      </w:r>
      <w:r w:rsidR="007E200D">
        <w:rPr>
          <w:rFonts w:ascii="Times New Roman" w:hAnsi="Times New Roman" w:cs="Times New Roman"/>
          <w:b/>
          <w:lang w:val="uk-UA"/>
        </w:rPr>
        <w:t xml:space="preserve"> </w:t>
      </w:r>
      <w:r w:rsidRPr="00984745">
        <w:rPr>
          <w:rFonts w:ascii="Times New Roman" w:hAnsi="Times New Roman" w:cs="Times New Roman"/>
          <w:b/>
          <w:lang w:val="uk-UA"/>
        </w:rPr>
        <w:t xml:space="preserve">сесія   </w:t>
      </w:r>
      <w:r w:rsidR="00CD66B4" w:rsidRPr="00984745">
        <w:rPr>
          <w:rFonts w:ascii="Times New Roman" w:hAnsi="Times New Roman" w:cs="Times New Roman"/>
          <w:b/>
          <w:lang w:val="uk-UA"/>
        </w:rPr>
        <w:t xml:space="preserve">першого </w:t>
      </w:r>
      <w:r w:rsidRPr="00984745">
        <w:rPr>
          <w:rFonts w:ascii="Times New Roman" w:hAnsi="Times New Roman" w:cs="Times New Roman"/>
          <w:b/>
          <w:lang w:val="uk-UA"/>
        </w:rPr>
        <w:t>скликання)</w:t>
      </w:r>
    </w:p>
    <w:p w:rsidR="001122EB" w:rsidRPr="00984745" w:rsidRDefault="001122EB" w:rsidP="00984745">
      <w:pPr>
        <w:pStyle w:val="a3"/>
        <w:jc w:val="center"/>
        <w:rPr>
          <w:rFonts w:ascii="Times New Roman" w:hAnsi="Times New Roman" w:cs="Times New Roman"/>
          <w:b/>
          <w:lang w:val="uk-UA"/>
        </w:rPr>
      </w:pPr>
    </w:p>
    <w:p w:rsidR="001122EB" w:rsidRDefault="00F3550E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</w:t>
      </w:r>
      <w:r w:rsidR="001122EB" w:rsidRPr="00984745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:rsidR="00F3550E" w:rsidRPr="00F3550E" w:rsidRDefault="00F3550E" w:rsidP="001122EB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122EB" w:rsidRPr="00984745" w:rsidRDefault="001122EB" w:rsidP="001122E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745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 w:rsidR="00CD66B4" w:rsidRPr="0098474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984745">
        <w:rPr>
          <w:rFonts w:ascii="Times New Roman" w:hAnsi="Times New Roman" w:cs="Times New Roman"/>
          <w:sz w:val="28"/>
          <w:szCs w:val="28"/>
          <w:lang w:val="uk-UA"/>
        </w:rPr>
        <w:t xml:space="preserve">   червня  2018 року    </w:t>
      </w:r>
      <w:r w:rsidR="00C40E94" w:rsidRPr="0098474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847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C40E94" w:rsidRPr="0098474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84745" w:rsidRPr="0098474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847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C40E94" w:rsidRPr="0098474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44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192" w:rsidRPr="00984745">
        <w:rPr>
          <w:rFonts w:ascii="Times New Roman" w:hAnsi="Times New Roman" w:cs="Times New Roman"/>
          <w:sz w:val="28"/>
          <w:szCs w:val="28"/>
          <w:lang w:val="uk-UA"/>
        </w:rPr>
        <w:t>364</w:t>
      </w:r>
    </w:p>
    <w:p w:rsidR="001122EB" w:rsidRPr="005F440F" w:rsidRDefault="001122EB" w:rsidP="001122EB">
      <w:pPr>
        <w:pStyle w:val="a3"/>
        <w:rPr>
          <w:rFonts w:ascii="Bookman Old Style" w:hAnsi="Bookman Old Style"/>
          <w:lang w:val="uk-UA"/>
        </w:rPr>
      </w:pPr>
    </w:p>
    <w:p w:rsidR="001122EB" w:rsidRPr="00E44A9E" w:rsidRDefault="001122EB" w:rsidP="001122E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E44A9E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</w:t>
      </w:r>
    </w:p>
    <w:p w:rsidR="001122EB" w:rsidRPr="00E44A9E" w:rsidRDefault="001122EB" w:rsidP="001122EB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E44A9E">
        <w:rPr>
          <w:rFonts w:ascii="Times New Roman" w:hAnsi="Times New Roman" w:cs="Times New Roman"/>
          <w:sz w:val="26"/>
          <w:szCs w:val="26"/>
          <w:lang w:val="uk-UA"/>
        </w:rPr>
        <w:t>на розробку проекту землеустрою,</w:t>
      </w:r>
    </w:p>
    <w:p w:rsidR="001122EB" w:rsidRPr="00401B71" w:rsidRDefault="001122EB" w:rsidP="001122E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44A9E">
        <w:rPr>
          <w:rFonts w:ascii="Times New Roman" w:hAnsi="Times New Roman" w:cs="Times New Roman"/>
          <w:sz w:val="26"/>
          <w:szCs w:val="26"/>
          <w:lang w:val="uk-UA"/>
        </w:rPr>
        <w:t>щодо  відведення земельної  ділянки  в оренду</w:t>
      </w:r>
    </w:p>
    <w:p w:rsidR="00F3550E" w:rsidRPr="00F3550E" w:rsidRDefault="00F3550E" w:rsidP="001122E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84745" w:rsidRDefault="001122EB" w:rsidP="00F3550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та  обговоривши  лист </w:t>
      </w:r>
      <w:r w:rsidR="00A41E81" w:rsidRPr="00F3550E">
        <w:rPr>
          <w:rFonts w:ascii="Times New Roman" w:hAnsi="Times New Roman" w:cs="Times New Roman"/>
          <w:sz w:val="26"/>
          <w:szCs w:val="26"/>
          <w:lang w:val="uk-UA"/>
        </w:rPr>
        <w:t>кооперативного</w:t>
      </w:r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підприємства «</w:t>
      </w:r>
      <w:proofErr w:type="spellStart"/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>Дубровицьке</w:t>
      </w:r>
      <w:proofErr w:type="spellEnd"/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ГРП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» з проханням надати дозвіл на розробку проекту землеустрою щодо </w:t>
      </w:r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>відведення земельної ділянки (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для передачі її в оренду) в </w:t>
      </w:r>
      <w:r w:rsidR="00CD66B4" w:rsidRPr="00F3550E">
        <w:rPr>
          <w:rFonts w:ascii="Times New Roman" w:hAnsi="Times New Roman" w:cs="Times New Roman"/>
          <w:sz w:val="26"/>
          <w:szCs w:val="26"/>
          <w:lang w:val="uk-UA"/>
        </w:rPr>
        <w:t>сел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D66B4" w:rsidRPr="00F3550E">
        <w:rPr>
          <w:rFonts w:ascii="Times New Roman" w:hAnsi="Times New Roman" w:cs="Times New Roman"/>
          <w:sz w:val="26"/>
          <w:szCs w:val="26"/>
          <w:lang w:val="uk-UA"/>
        </w:rPr>
        <w:t>Кухче</w:t>
      </w:r>
      <w:proofErr w:type="spellEnd"/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 по вул.</w:t>
      </w:r>
      <w:r w:rsidR="00F3550E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D66B4" w:rsidRPr="00F3550E">
        <w:rPr>
          <w:rFonts w:ascii="Times New Roman" w:hAnsi="Times New Roman" w:cs="Times New Roman"/>
          <w:sz w:val="26"/>
          <w:szCs w:val="26"/>
          <w:lang w:val="uk-UA"/>
        </w:rPr>
        <w:t>Вільхова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, 2 орієнтовною площею </w:t>
      </w:r>
      <w:r w:rsidR="00CD66B4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0,06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га  </w:t>
      </w:r>
      <w:r w:rsidR="00CD66B4" w:rsidRPr="00F3550E">
        <w:rPr>
          <w:rFonts w:ascii="Times New Roman" w:hAnsi="Times New Roman" w:cs="Times New Roman"/>
          <w:sz w:val="26"/>
          <w:szCs w:val="26"/>
          <w:lang w:val="uk-UA"/>
        </w:rPr>
        <w:t>для будівництва та о</w:t>
      </w:r>
      <w:r w:rsidR="00F3550E">
        <w:rPr>
          <w:rFonts w:ascii="Times New Roman" w:hAnsi="Times New Roman" w:cs="Times New Roman"/>
          <w:sz w:val="26"/>
          <w:szCs w:val="26"/>
          <w:lang w:val="uk-UA"/>
        </w:rPr>
        <w:t>бслуговування будівель торгівлі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,  керуючись  ст. 26 «Про місцеве самоврядування в Україні», ст.ст. 12, 124, 183, 184,  п.12 Перехідних положень Земельного кодексу України,  ст. 19, 25, 50 Закону України «Про  землеустрій», Закону України «Про оренду землі», п.3 Прикінцевих та Перехідних положень Закону України «Про державний земельний кадастр»</w:t>
      </w:r>
      <w:r w:rsidR="00F3550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сільська  рада      </w:t>
      </w:r>
    </w:p>
    <w:p w:rsidR="00F3550E" w:rsidRPr="00F3550E" w:rsidRDefault="00F3550E" w:rsidP="00F3550E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122EB" w:rsidRPr="00F3550E" w:rsidRDefault="00F3550E" w:rsidP="00984745">
      <w:pPr>
        <w:pStyle w:val="a3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</w:t>
      </w:r>
      <w:r w:rsidR="001122EB" w:rsidRPr="00F3550E">
        <w:rPr>
          <w:rFonts w:ascii="Times New Roman" w:hAnsi="Times New Roman" w:cs="Times New Roman"/>
          <w:b/>
          <w:sz w:val="26"/>
          <w:szCs w:val="26"/>
          <w:lang w:val="uk-UA"/>
        </w:rPr>
        <w:t>а :</w:t>
      </w:r>
    </w:p>
    <w:p w:rsidR="001122EB" w:rsidRPr="00F3550E" w:rsidRDefault="001122EB" w:rsidP="001122EB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1122EB" w:rsidRPr="00E06E5C" w:rsidRDefault="00BE6363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5F440F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Надати  дозвіл  </w:t>
      </w:r>
      <w:r w:rsidR="00A41E81" w:rsidRPr="00E06E5C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F3550E" w:rsidRP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підприємству «</w:t>
      </w:r>
      <w:proofErr w:type="spellStart"/>
      <w:r w:rsidR="005F440F" w:rsidRPr="00E06E5C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="005F440F" w:rsidRP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ГРП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>» на  розробку  проекту  землеустрою  щодо  відведення  земельної  ділянки  в  о</w:t>
      </w:r>
      <w:r w:rsidR="005F440F" w:rsidRPr="00E06E5C">
        <w:rPr>
          <w:rFonts w:ascii="Times New Roman" w:hAnsi="Times New Roman" w:cs="Times New Roman"/>
          <w:sz w:val="26"/>
          <w:szCs w:val="26"/>
          <w:lang w:val="uk-UA"/>
        </w:rPr>
        <w:t>ренду  орієнтовною  площею  0,06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га  для  </w:t>
      </w:r>
      <w:r w:rsidR="005F440F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та обслуговування будівель торгівлі 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по вул.</w:t>
      </w:r>
      <w:r w:rsidR="0073306C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Шкільна</w:t>
      </w:r>
      <w:r w:rsidR="00A84003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, 2  в  селі </w:t>
      </w:r>
      <w:proofErr w:type="spellStart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Кухче</w:t>
      </w:r>
      <w:proofErr w:type="spellEnd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 на  території </w:t>
      </w:r>
      <w:proofErr w:type="spellStart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ради  </w:t>
      </w:r>
      <w:proofErr w:type="spellStart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району   Рівненської 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 області.</w:t>
      </w:r>
    </w:p>
    <w:p w:rsidR="001122EB" w:rsidRPr="00E06E5C" w:rsidRDefault="00BE6363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Рекомендувати </w:t>
      </w:r>
      <w:r w:rsidR="00A41E81" w:rsidRPr="00E06E5C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підприємству «</w:t>
      </w:r>
      <w:proofErr w:type="spellStart"/>
      <w:r w:rsidR="00E06E5C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ГРП</w:t>
      </w:r>
      <w:r w:rsidR="001122EB" w:rsidRPr="00E06E5C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замовити  та  укласти  договір  на  виготовлення  проекту  землеустрою  щодо  відведення  по  передачі  в  оренду  зазначеної  у п.1 земельної  ділянки,  з  відповідною  організацією, яка  має  дозвіл  на  виконання  даного  виду  робіт.</w:t>
      </w:r>
    </w:p>
    <w:p w:rsidR="001122EB" w:rsidRPr="00E06E5C" w:rsidRDefault="00BE6363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984745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1E81" w:rsidRPr="00E06E5C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підприємству «</w:t>
      </w:r>
      <w:proofErr w:type="spellStart"/>
      <w:r w:rsidR="006F1D62" w:rsidRPr="00E06E5C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="00984745" w:rsidRPr="00E06E5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06E5C">
        <w:rPr>
          <w:rFonts w:ascii="Times New Roman" w:hAnsi="Times New Roman" w:cs="Times New Roman"/>
          <w:b/>
          <w:sz w:val="26"/>
          <w:szCs w:val="26"/>
          <w:lang w:val="uk-UA"/>
        </w:rPr>
        <w:t>ГРП</w:t>
      </w:r>
      <w:r w:rsidR="001122EB" w:rsidRPr="00E06E5C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розроблений  та  погоджений  згідно  з  вимогами  чинного  законодавства проект  землеустрою  щодо  відведення  земельної  ділянки ( для  передачі  її  в  оренду)  подати  для  розгляду  та  затвердження  до </w:t>
      </w:r>
      <w:proofErr w:type="spellStart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ради.</w:t>
      </w:r>
    </w:p>
    <w:p w:rsidR="001122EB" w:rsidRPr="00E06E5C" w:rsidRDefault="00BE6363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4.</w:t>
      </w:r>
      <w:r w:rsidR="00984745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</w:t>
      </w:r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я покласти на постійну комісію з питань охорони навколишнього середовища,</w:t>
      </w:r>
      <w:r w:rsidR="00E06E5C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екології,</w:t>
      </w:r>
      <w:r w:rsidR="00E06E5C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земельних відносин та використання природних ресурсів. 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>(голова комісії</w:t>
      </w:r>
      <w:r w:rsidR="00984745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="006F1D62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О.А</w:t>
      </w:r>
      <w:r w:rsidR="001122EB" w:rsidRPr="00E06E5C">
        <w:rPr>
          <w:rFonts w:ascii="Times New Roman" w:hAnsi="Times New Roman" w:cs="Times New Roman"/>
          <w:sz w:val="26"/>
          <w:szCs w:val="26"/>
          <w:lang w:val="uk-UA"/>
        </w:rPr>
        <w:t>.)</w:t>
      </w:r>
    </w:p>
    <w:p w:rsidR="005F440F" w:rsidRPr="00984745" w:rsidRDefault="005F440F" w:rsidP="001122E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6E5C" w:rsidRDefault="00E06E5C" w:rsidP="001122E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22EB" w:rsidRPr="00E06E5C" w:rsidRDefault="001122EB" w:rsidP="00E06E5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 голова                       </w:t>
      </w:r>
      <w:r w:rsidR="00BE6363"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BE6363" w:rsidRPr="00E06E5C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="00BE6363" w:rsidRPr="00E06E5C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98474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76250" cy="628650"/>
            <wp:effectExtent l="0" t="0" r="0" b="0"/>
            <wp:docPr id="6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E06E5C" w:rsidRDefault="00E06E5C" w:rsidP="00E06E5C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E06E5C" w:rsidRPr="00984745" w:rsidRDefault="00E06E5C" w:rsidP="00E06E5C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984745">
        <w:rPr>
          <w:rFonts w:ascii="Times New Roman" w:hAnsi="Times New Roman" w:cs="Times New Roman"/>
          <w:b/>
          <w:lang w:val="uk-UA"/>
        </w:rPr>
        <w:t>(двадцята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984745">
        <w:rPr>
          <w:rFonts w:ascii="Times New Roman" w:hAnsi="Times New Roman" w:cs="Times New Roman"/>
          <w:b/>
          <w:lang w:val="uk-UA"/>
        </w:rPr>
        <w:t>сесія   першого скликання)</w:t>
      </w:r>
    </w:p>
    <w:p w:rsidR="006D0951" w:rsidRPr="00E06E5C" w:rsidRDefault="006D0951" w:rsidP="00401B71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0951" w:rsidRPr="00E06E5C" w:rsidRDefault="006D0951" w:rsidP="00E06E5C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6D0951" w:rsidRPr="00E06E5C" w:rsidRDefault="006D0951" w:rsidP="00401B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6E5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06E5C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6D0951" w:rsidRPr="00E06E5C" w:rsidRDefault="006D0951" w:rsidP="00401B71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E06E5C" w:rsidRPr="00E06E5C" w:rsidRDefault="00E06E5C" w:rsidP="006D0951">
      <w:pPr>
        <w:pStyle w:val="a3"/>
        <w:rPr>
          <w:rFonts w:ascii="Bookman Old Style" w:hAnsi="Bookman Old Style"/>
          <w:sz w:val="16"/>
          <w:szCs w:val="16"/>
          <w:lang w:val="uk-UA"/>
        </w:rPr>
      </w:pPr>
    </w:p>
    <w:p w:rsidR="006D0951" w:rsidRPr="00E06E5C" w:rsidRDefault="006D0951" w:rsidP="006D0951">
      <w:pPr>
        <w:pStyle w:val="a3"/>
        <w:rPr>
          <w:rFonts w:ascii="Times New Roman" w:hAnsi="Times New Roman" w:cs="Times New Roman"/>
          <w:sz w:val="28"/>
          <w:szCs w:val="28"/>
        </w:rPr>
      </w:pPr>
      <w:r w:rsidRPr="00E06E5C">
        <w:rPr>
          <w:rFonts w:ascii="Times New Roman" w:hAnsi="Times New Roman" w:cs="Times New Roman"/>
          <w:sz w:val="28"/>
          <w:szCs w:val="28"/>
          <w:lang w:val="uk-UA"/>
        </w:rPr>
        <w:t xml:space="preserve">12 червня  2018 року                  </w:t>
      </w:r>
      <w:r w:rsidR="00E06E5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01B71" w:rsidRPr="00E06E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E06E5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65192" w:rsidRPr="00E06E5C">
        <w:rPr>
          <w:rFonts w:ascii="Times New Roman" w:hAnsi="Times New Roman" w:cs="Times New Roman"/>
          <w:sz w:val="28"/>
          <w:szCs w:val="28"/>
          <w:lang w:val="uk-UA"/>
        </w:rPr>
        <w:t xml:space="preserve"> 365</w:t>
      </w:r>
    </w:p>
    <w:p w:rsidR="006D0951" w:rsidRPr="00E06E5C" w:rsidRDefault="006D0951" w:rsidP="006D0951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6D0951" w:rsidRPr="00E06E5C" w:rsidRDefault="006D0951" w:rsidP="006D09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06E5C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у власність</w:t>
      </w:r>
    </w:p>
    <w:p w:rsidR="006D0951" w:rsidRPr="00E06E5C" w:rsidRDefault="006D0951" w:rsidP="006D09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06E5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01B71" w:rsidRPr="00E06E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38CB" w:rsidRPr="00E06E5C">
        <w:rPr>
          <w:rFonts w:ascii="Times New Roman" w:hAnsi="Times New Roman" w:cs="Times New Roman"/>
          <w:b/>
          <w:sz w:val="28"/>
          <w:szCs w:val="28"/>
          <w:lang w:val="uk-UA"/>
        </w:rPr>
        <w:t>Адамській</w:t>
      </w:r>
      <w:proofErr w:type="spellEnd"/>
      <w:r w:rsidR="002438CB"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Руслані</w:t>
      </w: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Анатоліїв</w:t>
      </w:r>
      <w:r w:rsidR="002438CB" w:rsidRPr="00E06E5C">
        <w:rPr>
          <w:rFonts w:ascii="Times New Roman" w:hAnsi="Times New Roman" w:cs="Times New Roman"/>
          <w:b/>
          <w:sz w:val="28"/>
          <w:szCs w:val="28"/>
          <w:lang w:val="uk-UA"/>
        </w:rPr>
        <w:t>ні</w:t>
      </w:r>
    </w:p>
    <w:p w:rsidR="00E06E5C" w:rsidRPr="00E06E5C" w:rsidRDefault="006D0951" w:rsidP="00E06E5C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401B7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06E5C" w:rsidRPr="00E06E5C" w:rsidRDefault="00E06E5C" w:rsidP="00E06E5C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6D0951" w:rsidRPr="00E06E5C" w:rsidRDefault="006D0951" w:rsidP="00E06E5C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Розглянувши заяву гр.</w:t>
      </w:r>
      <w:r w:rsidR="00401B7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>Адамської</w:t>
      </w:r>
      <w:proofErr w:type="spellEnd"/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Руслани Анатоліївни 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про надання присадибної земельної ді</w:t>
      </w:r>
      <w:r w:rsidR="004B0B18" w:rsidRPr="00E06E5C">
        <w:rPr>
          <w:rFonts w:ascii="Times New Roman" w:hAnsi="Times New Roman" w:cs="Times New Roman"/>
          <w:sz w:val="26"/>
          <w:szCs w:val="26"/>
          <w:lang w:val="uk-UA"/>
        </w:rPr>
        <w:t>лянки  у власність площею 0,0908 га розташованої в селі Нобель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 по вулиці</w:t>
      </w:r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Павла </w:t>
      </w:r>
      <w:proofErr w:type="spellStart"/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>Граховського</w:t>
      </w:r>
      <w:proofErr w:type="spellEnd"/>
      <w:r w:rsidRPr="00E06E5C">
        <w:rPr>
          <w:rFonts w:ascii="Times New Roman" w:hAnsi="Times New Roman" w:cs="Times New Roman"/>
          <w:sz w:val="26"/>
          <w:szCs w:val="26"/>
          <w:lang w:val="uk-UA"/>
        </w:rPr>
        <w:t>, буд</w:t>
      </w:r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>.4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9, </w:t>
      </w:r>
      <w:proofErr w:type="spellStart"/>
      <w:r w:rsidRPr="00E06E5C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призначеної для будівництва і обслуговування житлового будинку, господарських будівель і споруд, беручи до уваги договір купівлі </w:t>
      </w:r>
      <w:r w:rsidR="002438CB" w:rsidRPr="00E06E5C">
        <w:rPr>
          <w:rFonts w:ascii="Times New Roman" w:hAnsi="Times New Roman" w:cs="Times New Roman"/>
          <w:sz w:val="26"/>
          <w:szCs w:val="26"/>
          <w:lang w:val="uk-UA"/>
        </w:rPr>
        <w:t>продажу житлового будинку від 07.05.2018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року , керуючись ст. 116, 118, 120,122 Земельного кодексу Укра</w:t>
      </w:r>
      <w:r w:rsidR="00401B71" w:rsidRPr="00E06E5C">
        <w:rPr>
          <w:rFonts w:ascii="Times New Roman" w:hAnsi="Times New Roman" w:cs="Times New Roman"/>
          <w:sz w:val="26"/>
          <w:szCs w:val="26"/>
          <w:lang w:val="uk-UA"/>
        </w:rPr>
        <w:t>їни,ст.4-1 п.1 Закону України «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Про державну реєстрацію речових прав на нерухоме майно та їх обтяжень»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:rsidR="006D0951" w:rsidRPr="00E06E5C" w:rsidRDefault="006D0951" w:rsidP="006D0951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6D0951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</w:t>
      </w:r>
      <w:r w:rsidR="006D0951" w:rsidRPr="00401B71">
        <w:rPr>
          <w:rFonts w:ascii="Times New Roman" w:hAnsi="Times New Roman" w:cs="Times New Roman"/>
          <w:b/>
          <w:sz w:val="24"/>
          <w:szCs w:val="24"/>
          <w:lang w:val="uk-UA"/>
        </w:rPr>
        <w:t>А :</w:t>
      </w:r>
    </w:p>
    <w:p w:rsidR="00E06E5C" w:rsidRPr="00E06E5C" w:rsidRDefault="00E06E5C" w:rsidP="00E06E5C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0951" w:rsidRPr="00E06E5C" w:rsidRDefault="00401B71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>Передати у власність</w:t>
      </w:r>
      <w:r w:rsidR="004B0B18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 земельну ділянку площею 0,0908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га (ка</w:t>
      </w:r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дастровий номер діл.: </w:t>
      </w:r>
      <w:r w:rsidR="004A41FD" w:rsidRPr="00E06E5C">
        <w:rPr>
          <w:rFonts w:ascii="Times New Roman" w:hAnsi="Times New Roman" w:cs="Times New Roman"/>
          <w:b/>
          <w:sz w:val="26"/>
          <w:szCs w:val="26"/>
          <w:lang w:val="uk-UA"/>
        </w:rPr>
        <w:t>5622284001:01:003:0018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>), ро</w:t>
      </w:r>
      <w:r w:rsidR="004B0B18" w:rsidRPr="00E06E5C">
        <w:rPr>
          <w:rFonts w:ascii="Times New Roman" w:hAnsi="Times New Roman" w:cs="Times New Roman"/>
          <w:sz w:val="26"/>
          <w:szCs w:val="26"/>
          <w:lang w:val="uk-UA"/>
        </w:rPr>
        <w:t>зташовану в селі Нобель  по вулиці Павла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E06E5C">
        <w:rPr>
          <w:rFonts w:ascii="Times New Roman" w:hAnsi="Times New Roman" w:cs="Times New Roman"/>
          <w:sz w:val="26"/>
          <w:szCs w:val="26"/>
          <w:lang w:val="uk-UA"/>
        </w:rPr>
        <w:t>Граховського</w:t>
      </w:r>
      <w:proofErr w:type="spellEnd"/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>, буд.4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9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 гр. </w:t>
      </w:r>
      <w:proofErr w:type="spellStart"/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>Адамській</w:t>
      </w:r>
      <w:proofErr w:type="spellEnd"/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Руслані Анатоліївні 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</w:p>
    <w:p w:rsidR="00E06E5C" w:rsidRDefault="006D0951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2. Гр.</w:t>
      </w:r>
      <w:r w:rsidR="00401B7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>Адамській</w:t>
      </w:r>
      <w:proofErr w:type="spellEnd"/>
      <w:r w:rsidR="004A41FD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Руслані Анатоліївні 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E06E5C" w:rsidRDefault="006D0951" w:rsidP="00E06E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оформити та зареєструвати право власності на земельну ділянку відповідно до Закону України «Про реєстрацію речових прав на нерухоме майно та їх обтяжень</w:t>
      </w:r>
      <w:r w:rsidR="00E06E5C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E06E5C" w:rsidRDefault="006D0951" w:rsidP="00E06E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приступити до використання земельної ділянки після державної реєстрації права власності на неї;</w:t>
      </w:r>
    </w:p>
    <w:p w:rsidR="006D0951" w:rsidRPr="00E06E5C" w:rsidRDefault="00E06E5C" w:rsidP="00E06E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забезпечити раціональне</w:t>
      </w:r>
      <w:r w:rsidR="006D0951" w:rsidRPr="00E06E5C">
        <w:rPr>
          <w:rFonts w:ascii="Times New Roman" w:hAnsi="Times New Roman" w:cs="Times New Roman"/>
          <w:sz w:val="26"/>
          <w:szCs w:val="26"/>
          <w:lang w:val="uk-UA"/>
        </w:rPr>
        <w:t>, ефективне та цільове використання земельної ділянки.</w:t>
      </w:r>
    </w:p>
    <w:p w:rsidR="006D0951" w:rsidRPr="00E06E5C" w:rsidRDefault="006D0951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6E5C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 даного рішення покласти на постійну комісію з питань</w:t>
      </w:r>
      <w:r w:rsid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охорони навколишнього середовища,</w:t>
      </w:r>
      <w:r w:rsidR="00401B7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екології,</w:t>
      </w:r>
      <w:r w:rsidR="00401B71" w:rsidRPr="00E06E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6E5C">
        <w:rPr>
          <w:rFonts w:ascii="Times New Roman" w:hAnsi="Times New Roman" w:cs="Times New Roman"/>
          <w:sz w:val="26"/>
          <w:szCs w:val="26"/>
          <w:lang w:val="uk-UA"/>
        </w:rPr>
        <w:t>земельних відносин та використання природних ресурсів.</w:t>
      </w:r>
    </w:p>
    <w:p w:rsidR="006D0951" w:rsidRPr="00E06E5C" w:rsidRDefault="006D0951" w:rsidP="00E06E5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06E5C" w:rsidRDefault="00E06E5C" w:rsidP="00E06E5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951" w:rsidRPr="00E06E5C" w:rsidRDefault="00E06E5C" w:rsidP="00E06E5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="00401B71"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E0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6D0951" w:rsidRPr="00E06E5C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="006D0951" w:rsidRPr="00E06E5C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1122EB" w:rsidRPr="006D0951" w:rsidRDefault="001122EB" w:rsidP="001122EB">
      <w:pPr>
        <w:rPr>
          <w:rFonts w:ascii="Bookman Old Style" w:hAnsi="Bookman Old Style"/>
        </w:rPr>
      </w:pP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98474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76250" cy="628650"/>
            <wp:effectExtent l="0" t="0" r="0" b="0"/>
            <wp:docPr id="7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E06E5C" w:rsidRPr="00984745" w:rsidRDefault="00E06E5C" w:rsidP="00E06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AC5A3E" w:rsidRPr="00771222" w:rsidRDefault="00E06E5C" w:rsidP="0077122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sz w:val="24"/>
          <w:szCs w:val="24"/>
          <w:lang w:val="uk-UA"/>
        </w:rPr>
        <w:t>(двадцята сесія першого скликання)</w:t>
      </w:r>
    </w:p>
    <w:p w:rsidR="00AC5A3E" w:rsidRPr="00771222" w:rsidRDefault="00AC5A3E" w:rsidP="00401B71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C5A3E" w:rsidRPr="00771222" w:rsidRDefault="00AC5A3E" w:rsidP="00401B71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C5A3E" w:rsidRPr="00401B71" w:rsidRDefault="00AC5A3E" w:rsidP="00401B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B7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01B7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401B7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71222" w:rsidRDefault="00771222" w:rsidP="00AC5A3E">
      <w:pPr>
        <w:pStyle w:val="a3"/>
        <w:rPr>
          <w:rFonts w:ascii="Bookman Old Style" w:hAnsi="Bookman Old Style"/>
          <w:sz w:val="16"/>
          <w:szCs w:val="16"/>
          <w:lang w:val="uk-UA"/>
        </w:rPr>
      </w:pPr>
    </w:p>
    <w:p w:rsidR="00AC5A3E" w:rsidRPr="00771222" w:rsidRDefault="00AC5A3E" w:rsidP="00AC5A3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Pr="00771222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771222">
        <w:rPr>
          <w:rFonts w:ascii="Times New Roman" w:hAnsi="Times New Roman" w:cs="Times New Roman"/>
          <w:sz w:val="28"/>
          <w:szCs w:val="28"/>
        </w:rPr>
        <w:t xml:space="preserve">  2018 року                  </w:t>
      </w:r>
      <w:r w:rsidRPr="0077122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401B71"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1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771222">
        <w:rPr>
          <w:rFonts w:ascii="Times New Roman" w:hAnsi="Times New Roman" w:cs="Times New Roman"/>
          <w:sz w:val="28"/>
          <w:szCs w:val="28"/>
        </w:rPr>
        <w:t>№</w:t>
      </w:r>
      <w:r w:rsidR="00F65192"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 366</w:t>
      </w:r>
    </w:p>
    <w:p w:rsidR="00AC5A3E" w:rsidRPr="00401B71" w:rsidRDefault="00AC5A3E" w:rsidP="00AC5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1222" w:rsidRDefault="00AC5A3E" w:rsidP="00AC5A3E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="00401B7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r w:rsidR="00401B7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</w:p>
    <w:p w:rsidR="00AC5A3E" w:rsidRPr="00771222" w:rsidRDefault="00AC5A3E" w:rsidP="00AC5A3E">
      <w:pPr>
        <w:pStyle w:val="a3"/>
        <w:rPr>
          <w:rFonts w:ascii="Times New Roman" w:hAnsi="Times New Roman" w:cs="Times New Roman"/>
          <w:sz w:val="26"/>
          <w:szCs w:val="26"/>
        </w:rPr>
      </w:pPr>
      <w:r w:rsidRPr="00771222">
        <w:rPr>
          <w:rFonts w:ascii="Times New Roman" w:hAnsi="Times New Roman" w:cs="Times New Roman"/>
          <w:sz w:val="26"/>
          <w:szCs w:val="26"/>
        </w:rPr>
        <w:t>Гр.</w:t>
      </w:r>
      <w:r w:rsidR="00771222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71222" w:rsidRPr="00771222">
        <w:rPr>
          <w:rFonts w:ascii="Times New Roman" w:hAnsi="Times New Roman" w:cs="Times New Roman"/>
          <w:b/>
          <w:sz w:val="26"/>
          <w:szCs w:val="26"/>
          <w:lang w:val="uk-UA"/>
        </w:rPr>
        <w:t>Науліку</w:t>
      </w:r>
      <w:proofErr w:type="spellEnd"/>
      <w:proofErr w:type="gramStart"/>
      <w:r w:rsidR="00771222" w:rsidRPr="0077122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proofErr w:type="gramEnd"/>
      <w:r w:rsidRPr="00771222">
        <w:rPr>
          <w:rFonts w:ascii="Times New Roman" w:hAnsi="Times New Roman" w:cs="Times New Roman"/>
          <w:b/>
          <w:sz w:val="26"/>
          <w:szCs w:val="26"/>
          <w:lang w:val="uk-UA"/>
        </w:rPr>
        <w:t>італію Миколайовичу</w:t>
      </w:r>
    </w:p>
    <w:p w:rsidR="00AC5A3E" w:rsidRPr="00771222" w:rsidRDefault="00AC5A3E" w:rsidP="00AC5A3E">
      <w:pPr>
        <w:pStyle w:val="a3"/>
        <w:rPr>
          <w:rFonts w:ascii="Times New Roman" w:hAnsi="Times New Roman" w:cs="Times New Roman"/>
          <w:sz w:val="18"/>
          <w:szCs w:val="18"/>
        </w:rPr>
      </w:pPr>
      <w:r w:rsidRPr="00401B71">
        <w:rPr>
          <w:rFonts w:ascii="Times New Roman" w:hAnsi="Times New Roman" w:cs="Times New Roman"/>
          <w:sz w:val="24"/>
          <w:szCs w:val="24"/>
        </w:rPr>
        <w:tab/>
      </w:r>
    </w:p>
    <w:p w:rsidR="00AC5A3E" w:rsidRPr="00771222" w:rsidRDefault="00AC5A3E" w:rsidP="0077122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Розглянувши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заяву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гр.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Науліка</w:t>
      </w:r>
      <w:proofErr w:type="spellEnd"/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Віталія Миколайовича </w:t>
      </w:r>
      <w:r w:rsidRPr="00771222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присадибної</w:t>
      </w:r>
      <w:proofErr w:type="spellEnd"/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 у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0,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1056 </w:t>
      </w:r>
      <w:r w:rsidR="00771222">
        <w:rPr>
          <w:rFonts w:ascii="Times New Roman" w:hAnsi="Times New Roman" w:cs="Times New Roman"/>
          <w:sz w:val="26"/>
          <w:szCs w:val="26"/>
        </w:rPr>
        <w:t xml:space="preserve">га </w:t>
      </w:r>
      <w:proofErr w:type="spellStart"/>
      <w:r w:rsidR="00771222">
        <w:rPr>
          <w:rFonts w:ascii="Times New Roman" w:hAnsi="Times New Roman" w:cs="Times New Roman"/>
          <w:sz w:val="26"/>
          <w:szCs w:val="26"/>
        </w:rPr>
        <w:t>розташованої</w:t>
      </w:r>
      <w:proofErr w:type="spellEnd"/>
      <w:r w:rsidR="0077122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771222">
        <w:rPr>
          <w:rFonts w:ascii="Times New Roman" w:hAnsi="Times New Roman" w:cs="Times New Roman"/>
          <w:sz w:val="26"/>
          <w:szCs w:val="26"/>
        </w:rPr>
        <w:t>селі</w:t>
      </w:r>
      <w:proofErr w:type="spellEnd"/>
      <w:r w:rsidR="00771222">
        <w:rPr>
          <w:rFonts w:ascii="Times New Roman" w:hAnsi="Times New Roman" w:cs="Times New Roman"/>
          <w:sz w:val="26"/>
          <w:szCs w:val="26"/>
        </w:rPr>
        <w:t xml:space="preserve"> Нобель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вулиці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Центральна</w:t>
      </w:r>
      <w:r w:rsidRPr="00771222">
        <w:rPr>
          <w:rFonts w:ascii="Times New Roman" w:hAnsi="Times New Roman" w:cs="Times New Roman"/>
          <w:sz w:val="26"/>
          <w:szCs w:val="26"/>
        </w:rPr>
        <w:t>, буд.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77122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proofErr w:type="gramStart"/>
      <w:r w:rsidRPr="0077122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771222">
        <w:rPr>
          <w:rFonts w:ascii="Times New Roman" w:hAnsi="Times New Roman" w:cs="Times New Roman"/>
          <w:sz w:val="26"/>
          <w:szCs w:val="26"/>
        </w:rPr>
        <w:t>івненської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призначеної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беручи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уваги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договір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купівлі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771222">
        <w:rPr>
          <w:rFonts w:ascii="Times New Roman" w:hAnsi="Times New Roman" w:cs="Times New Roman"/>
          <w:sz w:val="26"/>
          <w:szCs w:val="26"/>
        </w:rPr>
        <w:t xml:space="preserve">продажу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Pr="00771222">
        <w:rPr>
          <w:rFonts w:ascii="Times New Roman" w:hAnsi="Times New Roman" w:cs="Times New Roman"/>
          <w:sz w:val="26"/>
          <w:szCs w:val="26"/>
        </w:rPr>
        <w:t>.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Pr="00771222">
        <w:rPr>
          <w:rFonts w:ascii="Times New Roman" w:hAnsi="Times New Roman" w:cs="Times New Roman"/>
          <w:sz w:val="26"/>
          <w:szCs w:val="26"/>
        </w:rPr>
        <w:t>.201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5269C1" w:rsidRPr="00771222">
        <w:rPr>
          <w:rFonts w:ascii="Times New Roman" w:hAnsi="Times New Roman" w:cs="Times New Roman"/>
          <w:sz w:val="26"/>
          <w:szCs w:val="26"/>
        </w:rPr>
        <w:t xml:space="preserve"> року</w:t>
      </w:r>
      <w:r w:rsidRPr="00771222">
        <w:rPr>
          <w:rFonts w:ascii="Times New Roman" w:hAnsi="Times New Roman" w:cs="Times New Roman"/>
          <w:sz w:val="26"/>
          <w:szCs w:val="26"/>
        </w:rPr>
        <w:t>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ст. 116, 118, 120,122 Земельного кодексу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Укра</w:t>
      </w:r>
      <w:r w:rsidR="00771222">
        <w:rPr>
          <w:rFonts w:ascii="Times New Roman" w:hAnsi="Times New Roman" w:cs="Times New Roman"/>
          <w:sz w:val="26"/>
          <w:szCs w:val="26"/>
        </w:rPr>
        <w:t>їни</w:t>
      </w:r>
      <w:proofErr w:type="spellEnd"/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269C1" w:rsidRPr="00771222">
        <w:rPr>
          <w:rFonts w:ascii="Times New Roman" w:hAnsi="Times New Roman" w:cs="Times New Roman"/>
          <w:sz w:val="26"/>
          <w:szCs w:val="26"/>
        </w:rPr>
        <w:t xml:space="preserve">ст.4-1 п.1 Закону </w:t>
      </w:r>
      <w:proofErr w:type="spellStart"/>
      <w:r w:rsidR="005269C1" w:rsidRPr="00771222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</w:rPr>
        <w:t xml:space="preserve"> «</w:t>
      </w:r>
      <w:r w:rsidRPr="00771222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державну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реєстрацію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речових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прав на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нерухоме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обтяжень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»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сільська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рада</w:t>
      </w:r>
    </w:p>
    <w:p w:rsidR="00AC5A3E" w:rsidRPr="00771222" w:rsidRDefault="00AC5A3E" w:rsidP="00AC5A3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AC5A3E" w:rsidRPr="00771222" w:rsidRDefault="00771222" w:rsidP="00771222">
      <w:pPr>
        <w:pStyle w:val="a3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b/>
          <w:sz w:val="26"/>
          <w:szCs w:val="26"/>
        </w:rPr>
        <w:t>ВИРІШИЛ</w:t>
      </w:r>
      <w:r w:rsidR="00AC5A3E" w:rsidRPr="00771222">
        <w:rPr>
          <w:rFonts w:ascii="Times New Roman" w:hAnsi="Times New Roman" w:cs="Times New Roman"/>
          <w:b/>
          <w:sz w:val="26"/>
          <w:szCs w:val="26"/>
        </w:rPr>
        <w:t>А</w:t>
      </w:r>
      <w:proofErr w:type="gramStart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71222" w:rsidRPr="00771222" w:rsidRDefault="00771222" w:rsidP="00AC5A3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AC5A3E" w:rsidRPr="00771222" w:rsidRDefault="005269C1" w:rsidP="0077122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Передати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власність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3306C" w:rsidRPr="00771222">
        <w:rPr>
          <w:rFonts w:ascii="Times New Roman" w:hAnsi="Times New Roman" w:cs="Times New Roman"/>
          <w:sz w:val="26"/>
          <w:szCs w:val="26"/>
        </w:rPr>
        <w:t>земельну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3306C" w:rsidRPr="00771222">
        <w:rPr>
          <w:rFonts w:ascii="Times New Roman" w:hAnsi="Times New Roman" w:cs="Times New Roman"/>
          <w:sz w:val="26"/>
          <w:szCs w:val="26"/>
        </w:rPr>
        <w:t>ділянку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3306C" w:rsidRPr="00771222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="0073306C" w:rsidRPr="00771222">
        <w:rPr>
          <w:rFonts w:ascii="Times New Roman" w:hAnsi="Times New Roman" w:cs="Times New Roman"/>
          <w:sz w:val="26"/>
          <w:szCs w:val="26"/>
        </w:rPr>
        <w:t xml:space="preserve"> 0,</w:t>
      </w:r>
      <w:r w:rsidR="0073306C" w:rsidRPr="00771222">
        <w:rPr>
          <w:rFonts w:ascii="Times New Roman" w:hAnsi="Times New Roman" w:cs="Times New Roman"/>
          <w:sz w:val="26"/>
          <w:szCs w:val="26"/>
          <w:lang w:val="uk-UA"/>
        </w:rPr>
        <w:t>1056</w:t>
      </w:r>
      <w:r w:rsidR="00AC5A3E" w:rsidRPr="00771222">
        <w:rPr>
          <w:rFonts w:ascii="Times New Roman" w:hAnsi="Times New Roman" w:cs="Times New Roman"/>
          <w:sz w:val="26"/>
          <w:szCs w:val="26"/>
        </w:rPr>
        <w:t xml:space="preserve"> га (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кадастровий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номер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діл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.: </w:t>
      </w:r>
      <w:r w:rsidR="00AC5A3E" w:rsidRPr="00771222">
        <w:rPr>
          <w:rFonts w:ascii="Times New Roman" w:hAnsi="Times New Roman" w:cs="Times New Roman"/>
          <w:b/>
          <w:sz w:val="26"/>
          <w:szCs w:val="26"/>
        </w:rPr>
        <w:t>5622284001:01:00</w:t>
      </w:r>
      <w:r w:rsidR="00AC5A3E" w:rsidRPr="00771222">
        <w:rPr>
          <w:rFonts w:ascii="Times New Roman" w:hAnsi="Times New Roman" w:cs="Times New Roman"/>
          <w:b/>
          <w:sz w:val="26"/>
          <w:szCs w:val="26"/>
          <w:lang w:val="uk-UA"/>
        </w:rPr>
        <w:t>5</w:t>
      </w:r>
      <w:r w:rsidR="00AC5A3E" w:rsidRPr="00771222">
        <w:rPr>
          <w:rFonts w:ascii="Times New Roman" w:hAnsi="Times New Roman" w:cs="Times New Roman"/>
          <w:b/>
          <w:sz w:val="26"/>
          <w:szCs w:val="26"/>
        </w:rPr>
        <w:t>:00</w:t>
      </w:r>
      <w:r w:rsidR="00AC5A3E" w:rsidRPr="00771222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AC5A3E" w:rsidRPr="00771222">
        <w:rPr>
          <w:rFonts w:ascii="Times New Roman" w:hAnsi="Times New Roman" w:cs="Times New Roman"/>
          <w:b/>
          <w:sz w:val="26"/>
          <w:szCs w:val="26"/>
        </w:rPr>
        <w:t>8</w:t>
      </w:r>
      <w:r w:rsidR="00AC5A3E" w:rsidRPr="00771222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розташовану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селі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Нобель  по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вулиці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Центральна</w:t>
      </w:r>
      <w:r w:rsidR="00AC5A3E" w:rsidRPr="00771222">
        <w:rPr>
          <w:rFonts w:ascii="Times New Roman" w:hAnsi="Times New Roman" w:cs="Times New Roman"/>
          <w:sz w:val="26"/>
          <w:szCs w:val="26"/>
        </w:rPr>
        <w:t>, буд.</w:t>
      </w:r>
      <w:r w:rsidR="00AC5A3E" w:rsidRPr="0077122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AC5A3E" w:rsidRPr="0077122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 гр.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  <w:lang w:val="uk-UA"/>
        </w:rPr>
        <w:t>Науліку</w:t>
      </w:r>
      <w:proofErr w:type="spellEnd"/>
      <w:proofErr w:type="gramStart"/>
      <w:r w:rsidR="00AC5A3E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proofErr w:type="gramEnd"/>
      <w:r w:rsidR="00AC5A3E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італію Миколайовичу </w:t>
      </w:r>
      <w:r w:rsidR="00AC5A3E" w:rsidRPr="00771222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AC5A3E"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5A3E" w:rsidRPr="0077122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  <w:r w:rsidR="00771222" w:rsidRPr="0077122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71222" w:rsidRPr="00771222" w:rsidRDefault="00AC5A3E" w:rsidP="0077122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</w:rPr>
        <w:t>2. Гр.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Науліку</w:t>
      </w:r>
      <w:proofErr w:type="spellEnd"/>
      <w:proofErr w:type="gramStart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proofErr w:type="gramEnd"/>
      <w:r w:rsidRPr="00771222">
        <w:rPr>
          <w:rFonts w:ascii="Times New Roman" w:hAnsi="Times New Roman" w:cs="Times New Roman"/>
          <w:sz w:val="26"/>
          <w:szCs w:val="26"/>
          <w:lang w:val="uk-UA"/>
        </w:rPr>
        <w:t>італію Миколайовичу</w:t>
      </w:r>
      <w:r w:rsidRPr="00771222">
        <w:rPr>
          <w:rFonts w:ascii="Times New Roman" w:hAnsi="Times New Roman" w:cs="Times New Roman"/>
          <w:sz w:val="26"/>
          <w:szCs w:val="26"/>
        </w:rPr>
        <w:t>:</w:t>
      </w:r>
    </w:p>
    <w:p w:rsidR="00771222" w:rsidRPr="00771222" w:rsidRDefault="00AC5A3E" w:rsidP="00771222">
      <w:pPr>
        <w:pStyle w:val="a3"/>
        <w:numPr>
          <w:ilvl w:val="0"/>
          <w:numId w:val="10"/>
        </w:numPr>
        <w:ind w:hanging="35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оформити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зареєструвати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право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земельну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ділянку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gramStart"/>
      <w:r w:rsidRPr="0077122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gramStart"/>
      <w:r w:rsidRPr="00771222">
        <w:rPr>
          <w:rFonts w:ascii="Times New Roman" w:hAnsi="Times New Roman" w:cs="Times New Roman"/>
          <w:sz w:val="26"/>
          <w:szCs w:val="26"/>
        </w:rPr>
        <w:t>Закону</w:t>
      </w:r>
      <w:proofErr w:type="gram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реєстрацію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речових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прав на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нерухоме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обтяжень;</w:t>
      </w:r>
      <w:proofErr w:type="spellEnd"/>
    </w:p>
    <w:p w:rsidR="00771222" w:rsidRPr="00771222" w:rsidRDefault="00AC5A3E" w:rsidP="00771222">
      <w:pPr>
        <w:pStyle w:val="a3"/>
        <w:numPr>
          <w:ilvl w:val="0"/>
          <w:numId w:val="10"/>
        </w:numPr>
        <w:ind w:hanging="35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приступити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proofErr w:type="gramStart"/>
      <w:r w:rsidRPr="0077122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71222">
        <w:rPr>
          <w:rFonts w:ascii="Times New Roman" w:hAnsi="Times New Roman" w:cs="Times New Roman"/>
          <w:sz w:val="26"/>
          <w:szCs w:val="26"/>
        </w:rPr>
        <w:t>ісля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реєстрації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права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неї;</w:t>
      </w:r>
      <w:proofErr w:type="spellEnd"/>
    </w:p>
    <w:p w:rsidR="00AC5A3E" w:rsidRPr="00771222" w:rsidRDefault="00AC5A3E" w:rsidP="00771222">
      <w:pPr>
        <w:pStyle w:val="a3"/>
        <w:numPr>
          <w:ilvl w:val="0"/>
          <w:numId w:val="10"/>
        </w:numPr>
        <w:ind w:hanging="35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забезпечити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269C1" w:rsidRPr="00771222">
        <w:rPr>
          <w:rFonts w:ascii="Times New Roman" w:hAnsi="Times New Roman" w:cs="Times New Roman"/>
          <w:sz w:val="26"/>
          <w:szCs w:val="26"/>
        </w:rPr>
        <w:t>раціональне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ефективне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цільове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.</w:t>
      </w:r>
    </w:p>
    <w:p w:rsidR="00AC5A3E" w:rsidRPr="00771222" w:rsidRDefault="00AC5A3E" w:rsidP="0077122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222">
        <w:rPr>
          <w:rFonts w:ascii="Times New Roman" w:hAnsi="Times New Roman" w:cs="Times New Roman"/>
          <w:sz w:val="26"/>
          <w:szCs w:val="26"/>
        </w:rPr>
        <w:t xml:space="preserve">3. Контроль за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269C1" w:rsidRPr="00771222">
        <w:rPr>
          <w:rFonts w:ascii="Times New Roman" w:hAnsi="Times New Roman" w:cs="Times New Roman"/>
          <w:sz w:val="26"/>
          <w:szCs w:val="26"/>
        </w:rPr>
        <w:t>данного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proofErr w:type="gramStart"/>
      <w:r w:rsidRPr="0077122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771222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екології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земельних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відносин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природних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ресурсів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.</w:t>
      </w:r>
    </w:p>
    <w:p w:rsidR="00AC5A3E" w:rsidRDefault="00AC5A3E" w:rsidP="00AC5A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71222" w:rsidRPr="00771222" w:rsidRDefault="00771222" w:rsidP="00AC5A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C5A3E" w:rsidRDefault="00AC5A3E" w:rsidP="00AC5A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71222" w:rsidRPr="00771222" w:rsidRDefault="00771222" w:rsidP="00AC5A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269C1" w:rsidRPr="00771222" w:rsidRDefault="00AC5A3E" w:rsidP="0077122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7122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71222"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 w:rsidRPr="00771222">
        <w:rPr>
          <w:rFonts w:ascii="Times New Roman" w:hAnsi="Times New Roman" w:cs="Times New Roman"/>
          <w:b/>
          <w:sz w:val="28"/>
          <w:szCs w:val="28"/>
        </w:rPr>
        <w:tab/>
      </w:r>
      <w:r w:rsidRPr="00771222">
        <w:rPr>
          <w:rFonts w:ascii="Times New Roman" w:hAnsi="Times New Roman" w:cs="Times New Roman"/>
          <w:b/>
          <w:sz w:val="28"/>
          <w:szCs w:val="28"/>
        </w:rPr>
        <w:tab/>
      </w:r>
      <w:r w:rsidR="005269C1" w:rsidRPr="007712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="00771222" w:rsidRPr="007712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77122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5269C1" w:rsidRPr="005269C1" w:rsidRDefault="005269C1" w:rsidP="00AC5A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B4E07" w:rsidRPr="00984745" w:rsidRDefault="00DB4E07" w:rsidP="00984745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98474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6D71E4" w:rsidRPr="00984745" w:rsidRDefault="00DB4E07" w:rsidP="0098474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sz w:val="24"/>
          <w:szCs w:val="24"/>
          <w:lang w:val="uk-UA"/>
        </w:rPr>
        <w:t>(двадцята сесія першого</w:t>
      </w:r>
      <w:r w:rsidR="006D71E4"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скликання)</w:t>
      </w: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1E4" w:rsidRPr="00984745" w:rsidRDefault="006D71E4" w:rsidP="0098474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B4E07" w:rsidRPr="00984745" w:rsidRDefault="00DB4E07" w:rsidP="006D71E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D71E4" w:rsidRPr="00984745" w:rsidRDefault="006D71E4" w:rsidP="009847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DB4E07"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12 червня </w:t>
      </w:r>
      <w:r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2018 року                                </w:t>
      </w:r>
      <w:r w:rsidR="00DB4E07"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98474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="00DB4E07" w:rsidRPr="00984745">
        <w:rPr>
          <w:rFonts w:ascii="Times New Roman" w:hAnsi="Times New Roman" w:cs="Times New Roman"/>
          <w:sz w:val="24"/>
          <w:szCs w:val="24"/>
          <w:lang w:val="uk-UA"/>
        </w:rPr>
        <w:t xml:space="preserve">   №  </w:t>
      </w:r>
      <w:r w:rsidR="00E73017" w:rsidRPr="00984745">
        <w:rPr>
          <w:rFonts w:ascii="Times New Roman" w:hAnsi="Times New Roman" w:cs="Times New Roman"/>
          <w:sz w:val="24"/>
          <w:szCs w:val="24"/>
          <w:lang w:val="uk-UA"/>
        </w:rPr>
        <w:t>363</w:t>
      </w:r>
    </w:p>
    <w:p w:rsidR="00DB4E07" w:rsidRPr="00984745" w:rsidRDefault="00DB4E07" w:rsidP="006D71E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F3550E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F3550E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 xml:space="preserve"> в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становлення</w:t>
      </w:r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(відновлення) меж</w:t>
      </w: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F3550E">
        <w:rPr>
          <w:rFonts w:ascii="Times New Roman" w:hAnsi="Times New Roman" w:cs="Times New Roman"/>
          <w:sz w:val="26"/>
          <w:szCs w:val="26"/>
        </w:rPr>
        <w:t xml:space="preserve">гр.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Левчуку Василю Івановичу</w:t>
      </w: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</w:rPr>
      </w:pPr>
      <w:r w:rsidRPr="00F3550E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4745" w:rsidRPr="00F3550E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>,</w:t>
      </w:r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gramStart"/>
      <w:r w:rsidRPr="00F3550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3550E">
        <w:rPr>
          <w:rFonts w:ascii="Times New Roman" w:hAnsi="Times New Roman" w:cs="Times New Roman"/>
          <w:sz w:val="26"/>
          <w:szCs w:val="26"/>
        </w:rPr>
        <w:t xml:space="preserve"> с.</w:t>
      </w:r>
      <w:r w:rsidR="007E200D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Кутин</w:t>
      </w:r>
      <w:r w:rsidR="00984745"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3550E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F3550E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F3550E">
        <w:rPr>
          <w:rFonts w:ascii="Times New Roman" w:hAnsi="Times New Roman" w:cs="Times New Roman"/>
          <w:sz w:val="26"/>
          <w:szCs w:val="26"/>
        </w:rPr>
        <w:t xml:space="preserve">. </w:t>
      </w:r>
      <w:r w:rsidRPr="00F3550E">
        <w:rPr>
          <w:rFonts w:ascii="Times New Roman" w:hAnsi="Times New Roman" w:cs="Times New Roman"/>
          <w:sz w:val="26"/>
          <w:szCs w:val="26"/>
          <w:lang w:val="uk-UA"/>
        </w:rPr>
        <w:t>Центральна,93</w:t>
      </w:r>
    </w:p>
    <w:p w:rsidR="00584B4F" w:rsidRPr="00F3550E" w:rsidRDefault="00584B4F" w:rsidP="00584B4F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F3550E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F3550E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584B4F" w:rsidRPr="00984745" w:rsidRDefault="00584B4F" w:rsidP="00584B4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84B4F" w:rsidRPr="007E200D" w:rsidRDefault="00584B4F" w:rsidP="007E20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200D">
        <w:rPr>
          <w:rFonts w:ascii="Times New Roman" w:hAnsi="Times New Roman" w:cs="Times New Roman"/>
          <w:sz w:val="26"/>
          <w:szCs w:val="26"/>
          <w:lang w:val="uk-UA"/>
        </w:rPr>
        <w:t>Розглянувши представлені документи жителя с.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Кутин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E200D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бласті Левчука Василя Івановича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, щодо  встановлення (відновлення) меж земельної ділянки  в натурі (на місцевості)  дл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я будівництва житлового будинку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, го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сподарських будівель та споруд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, ке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руючись ст.ст.12,40,118,121,186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, 186-1 Земельного кодексу України ст.26 п.34 Закону України  «Про місцеве самоврядування в Україні»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сесія </w:t>
      </w:r>
      <w:r w:rsidR="00984745" w:rsidRPr="007E200D">
        <w:rPr>
          <w:rFonts w:ascii="Times New Roman" w:hAnsi="Times New Roman" w:cs="Times New Roman"/>
          <w:sz w:val="26"/>
          <w:szCs w:val="26"/>
          <w:lang w:val="uk-UA"/>
        </w:rPr>
        <w:t>сільської ради</w:t>
      </w:r>
    </w:p>
    <w:p w:rsidR="007E200D" w:rsidRPr="00F3550E" w:rsidRDefault="007E200D" w:rsidP="00F3550E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84B4F" w:rsidRPr="007E200D" w:rsidRDefault="00584B4F" w:rsidP="0098474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E200D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7E200D" w:rsidRPr="00F3550E" w:rsidRDefault="007E200D" w:rsidP="00984745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84B4F" w:rsidRPr="007E200D" w:rsidRDefault="00984745" w:rsidP="007E20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Затвердити  технічну документацію із землеустрою   щодо  встановлення (відновлення) меж земельної ділянки  в натурі(на місцевості) Левчуку Василю Ів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ановичу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,  для будівництва і обслуговування житлового будинку, господарських буді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вель та споруд   площею-0,25 га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584B4F" w:rsidRPr="007E200D">
        <w:rPr>
          <w:rFonts w:ascii="Times New Roman" w:hAnsi="Times New Roman" w:cs="Times New Roman"/>
          <w:b/>
          <w:sz w:val="26"/>
          <w:szCs w:val="26"/>
          <w:lang w:val="uk-UA"/>
        </w:rPr>
        <w:t>5622281601:01:002:0029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 за рахунок земель запасу житлової та громадської забудови </w:t>
      </w:r>
      <w:proofErr w:type="spellStart"/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Локницьк</w:t>
      </w:r>
      <w:r w:rsidR="00F3550E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="00F3550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адресою: 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по</w:t>
      </w:r>
      <w:r w:rsidR="00F3550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84B4F" w:rsidRPr="007E200D">
        <w:rPr>
          <w:rFonts w:ascii="Times New Roman" w:hAnsi="Times New Roman" w:cs="Times New Roman"/>
          <w:b/>
          <w:sz w:val="26"/>
          <w:szCs w:val="26"/>
          <w:lang w:val="uk-UA"/>
        </w:rPr>
        <w:t>вул.</w:t>
      </w:r>
      <w:r w:rsidR="007E200D" w:rsidRPr="007E200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584B4F" w:rsidRPr="007E200D">
        <w:rPr>
          <w:rFonts w:ascii="Times New Roman" w:hAnsi="Times New Roman" w:cs="Times New Roman"/>
          <w:b/>
          <w:sz w:val="26"/>
          <w:szCs w:val="26"/>
          <w:lang w:val="uk-UA"/>
        </w:rPr>
        <w:t>Центральна,</w:t>
      </w:r>
      <w:r w:rsidR="007E200D" w:rsidRPr="007E200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584B4F" w:rsidRPr="007E200D">
        <w:rPr>
          <w:rFonts w:ascii="Times New Roman" w:hAnsi="Times New Roman" w:cs="Times New Roman"/>
          <w:b/>
          <w:sz w:val="26"/>
          <w:szCs w:val="26"/>
          <w:lang w:val="uk-UA"/>
        </w:rPr>
        <w:t>93</w:t>
      </w:r>
      <w:r w:rsidR="00F3550E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с. Кутин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="00584B4F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84B4F" w:rsidRPr="007E200D" w:rsidRDefault="00584B4F" w:rsidP="007E20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200D">
        <w:rPr>
          <w:rFonts w:ascii="Times New Roman" w:hAnsi="Times New Roman" w:cs="Times New Roman"/>
          <w:sz w:val="26"/>
          <w:szCs w:val="26"/>
          <w:lang w:val="uk-UA"/>
        </w:rPr>
        <w:t>2. Передати у власність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земельну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ділянку для будівництва і обслуговування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житлового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будинку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господарських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будівель та споруд гр.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Левчуку Василю Івановичу </w:t>
      </w:r>
      <w:r w:rsidRPr="007E200D">
        <w:rPr>
          <w:rFonts w:ascii="Times New Roman" w:hAnsi="Times New Roman" w:cs="Times New Roman"/>
          <w:sz w:val="26"/>
          <w:szCs w:val="26"/>
        </w:rPr>
        <w:t xml:space="preserve"> площею-0,25 га  в с.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Кутин</w:t>
      </w:r>
      <w:r w:rsidRPr="007E200D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7E200D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7E200D">
        <w:rPr>
          <w:rFonts w:ascii="Times New Roman" w:hAnsi="Times New Roman" w:cs="Times New Roman"/>
          <w:sz w:val="26"/>
          <w:szCs w:val="26"/>
        </w:rPr>
        <w:t>.</w:t>
      </w:r>
      <w:r w:rsidR="007E200D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Центральна,93 </w:t>
      </w:r>
      <w:proofErr w:type="spellStart"/>
      <w:r w:rsidRPr="007E200D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7E200D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7E200D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E200D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</w:p>
    <w:p w:rsidR="00584B4F" w:rsidRPr="007E200D" w:rsidRDefault="00584B4F" w:rsidP="007E20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200D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м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рішення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покласти на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постійну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комісію з питань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охорони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навколишнього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середовища,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екології,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земельних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відносин та використання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>природних</w:t>
      </w:r>
      <w:r w:rsidR="00401B71"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ресурсів ( голова комісії </w:t>
      </w:r>
      <w:proofErr w:type="spellStart"/>
      <w:r w:rsidRPr="007E200D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7E200D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</w:p>
    <w:p w:rsidR="00584B4F" w:rsidRPr="00984745" w:rsidRDefault="00584B4F" w:rsidP="007E200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4B4F" w:rsidRPr="00984745" w:rsidRDefault="00584B4F" w:rsidP="007E200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8F4" w:rsidRPr="00771222" w:rsidRDefault="00584B4F" w:rsidP="0077122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E200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E200D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="00401B71" w:rsidRPr="007E20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7E20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7E200D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C578F4" w:rsidRPr="00771222" w:rsidRDefault="00C578F4" w:rsidP="005269C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578F4" w:rsidRPr="00771222" w:rsidRDefault="00C578F4" w:rsidP="00C578F4">
      <w:pPr>
        <w:pStyle w:val="a3"/>
        <w:rPr>
          <w:rFonts w:ascii="Bookman Old Style" w:hAnsi="Bookman Old Style"/>
          <w:sz w:val="16"/>
          <w:szCs w:val="16"/>
          <w:lang w:val="uk-UA"/>
        </w:rPr>
      </w:pP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1222">
        <w:rPr>
          <w:rFonts w:ascii="Bookman Old Style" w:hAnsi="Bookman Old Style"/>
          <w:sz w:val="28"/>
          <w:szCs w:val="28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від  12 червня 2018 року                        </w:t>
      </w:r>
      <w:r w:rsidR="00F65192"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5269C1"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F65192" w:rsidRPr="00771222">
        <w:rPr>
          <w:rFonts w:ascii="Times New Roman" w:hAnsi="Times New Roman" w:cs="Times New Roman"/>
          <w:sz w:val="28"/>
          <w:szCs w:val="28"/>
          <w:lang w:val="uk-UA"/>
        </w:rPr>
        <w:t xml:space="preserve">       № 367</w:t>
      </w:r>
    </w:p>
    <w:p w:rsidR="00C578F4" w:rsidRDefault="00C578F4" w:rsidP="00C578F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771222" w:rsidRPr="00771222" w:rsidRDefault="00771222" w:rsidP="00C578F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в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становлення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(відновлення) меж</w:t>
      </w: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</w:rPr>
        <w:t xml:space="preserve">гр.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Краснюк</w:t>
      </w:r>
      <w:proofErr w:type="gramStart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proofErr w:type="gramEnd"/>
      <w:r w:rsidRPr="00771222">
        <w:rPr>
          <w:rFonts w:ascii="Times New Roman" w:hAnsi="Times New Roman" w:cs="Times New Roman"/>
          <w:sz w:val="26"/>
          <w:szCs w:val="26"/>
          <w:lang w:val="uk-UA"/>
        </w:rPr>
        <w:t>іри Павлівни</w:t>
      </w: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</w:rPr>
      </w:pPr>
      <w:r w:rsidRPr="0077122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269C1" w:rsidRPr="0077122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>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</w:rPr>
        <w:t>в с</w:t>
      </w:r>
      <w:proofErr w:type="gramStart"/>
      <w:r w:rsidRPr="00771222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К</w:t>
      </w:r>
      <w:proofErr w:type="gramEnd"/>
      <w:r w:rsidRPr="00771222">
        <w:rPr>
          <w:rFonts w:ascii="Times New Roman" w:hAnsi="Times New Roman" w:cs="Times New Roman"/>
          <w:sz w:val="26"/>
          <w:szCs w:val="26"/>
          <w:lang w:val="uk-UA"/>
        </w:rPr>
        <w:t>ухче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77122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771222">
        <w:rPr>
          <w:rFonts w:ascii="Times New Roman" w:hAnsi="Times New Roman" w:cs="Times New Roman"/>
          <w:sz w:val="26"/>
          <w:szCs w:val="26"/>
        </w:rPr>
        <w:t xml:space="preserve">.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Вільхова,11</w:t>
      </w:r>
    </w:p>
    <w:p w:rsidR="00C578F4" w:rsidRPr="00771222" w:rsidRDefault="00C578F4" w:rsidP="00C578F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771222" w:rsidRPr="0054487A" w:rsidRDefault="00771222" w:rsidP="005269C1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71222" w:rsidRPr="0054487A" w:rsidRDefault="00771222" w:rsidP="005269C1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44A9E" w:rsidRDefault="00C578F4" w:rsidP="0077122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>Розглянувши представлені документи жительки с.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Кухче</w:t>
      </w:r>
      <w:proofErr w:type="spellEnd"/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ті Краснюк Віри Павлівни, щодо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встановлення (відновлення) меж земельної ділянки  в натурі (на місцевості)  дл</w:t>
      </w:r>
      <w:r w:rsidR="00771222" w:rsidRPr="00771222">
        <w:rPr>
          <w:rFonts w:ascii="Times New Roman" w:hAnsi="Times New Roman" w:cs="Times New Roman"/>
          <w:sz w:val="26"/>
          <w:szCs w:val="26"/>
          <w:lang w:val="uk-UA"/>
        </w:rPr>
        <w:t>я будівництва житлового будинку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, го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>сподарських будівель та споруд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, ке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>руючись ст.ст. 12, 40, 118, 121, 186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, 186-1 Земельного кодексу України ст.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26 п.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34 Закону України  «Про місцеве самоврядування в Україні»</w:t>
      </w:r>
      <w:r w:rsidR="0077122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сесія сільської ради     </w:t>
      </w:r>
    </w:p>
    <w:p w:rsidR="00C578F4" w:rsidRPr="00E44A9E" w:rsidRDefault="00C578F4" w:rsidP="00771222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</w:p>
    <w:p w:rsidR="00C578F4" w:rsidRDefault="00C578F4" w:rsidP="005269C1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44A9E" w:rsidRPr="00E44A9E" w:rsidRDefault="00E44A9E" w:rsidP="005269C1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578F4" w:rsidRPr="00771222" w:rsidRDefault="005269C1" w:rsidP="0054487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Затвердити  технічну документацію із землеустрою   щодо  встановлення (відновлення) меж земельної ділянки  в натурі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(на місцевості) Краснюк Віри Павлівни,  для будівництва і обслуговування житлового будинку, господарських будівель та споруд   площею-0,25 га, кадастровий номер 5622282301:01:008:0006  за рахунок земель запасу житлової та громадської забудови </w:t>
      </w:r>
      <w:proofErr w:type="spellStart"/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Локницьк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 за адресою: </w:t>
      </w:r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по вул.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Вільхова,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 xml:space="preserve"> в  с. </w:t>
      </w:r>
      <w:proofErr w:type="spellStart"/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Кухче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="00C578F4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578F4" w:rsidRPr="00771222" w:rsidRDefault="00C578F4" w:rsidP="0054487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>2. Передати у власність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земельну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ділянку для будівництва і обслуговування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житлового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будинку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господарських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будівель та споруд гр.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Краснюк Віри Павлівни площею-0,25 га  в с.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Кухче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по вул.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Вільхова,11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області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4487A" w:rsidRDefault="00C578F4" w:rsidP="00E44A9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1222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рішення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покласти на   постійну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комісію з питань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охорони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навколишнього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середовища,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екології,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земельних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відносин та використання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>природних</w:t>
      </w:r>
      <w:r w:rsidR="005269C1"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ресурсів ( голова комісії </w:t>
      </w:r>
      <w:proofErr w:type="spellStart"/>
      <w:r w:rsidRPr="00771222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771222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4487A" w:rsidRPr="00771222" w:rsidRDefault="0054487A" w:rsidP="005269C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578F4" w:rsidRPr="00771222" w:rsidRDefault="00C578F4" w:rsidP="005269C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578F4" w:rsidRPr="0054487A" w:rsidRDefault="00C578F4" w:rsidP="005269C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4487A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54487A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 w:rsidR="005269C1" w:rsidRPr="00544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544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proofErr w:type="spellStart"/>
      <w:r w:rsidRPr="0054487A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6250" cy="628650"/>
            <wp:effectExtent l="0" t="0" r="0" b="0"/>
            <wp:docPr id="8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54487A" w:rsidRPr="00771222" w:rsidRDefault="0054487A" w:rsidP="0054487A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4487A" w:rsidRDefault="0054487A" w:rsidP="00544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22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54487A" w:rsidRPr="0054487A" w:rsidRDefault="0054487A" w:rsidP="0054487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6B72" w:rsidRPr="0054487A" w:rsidRDefault="00126B72" w:rsidP="00011128">
      <w:pPr>
        <w:pStyle w:val="a3"/>
        <w:tabs>
          <w:tab w:val="left" w:pos="41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487A">
        <w:rPr>
          <w:rFonts w:ascii="Times New Roman" w:hAnsi="Times New Roman" w:cs="Times New Roman"/>
          <w:sz w:val="28"/>
          <w:szCs w:val="28"/>
          <w:lang w:val="uk-UA"/>
        </w:rPr>
        <w:t xml:space="preserve">від   12   червня  2018 року                                                      </w:t>
      </w:r>
      <w:r w:rsidR="00011128" w:rsidRPr="005448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4487A">
        <w:rPr>
          <w:rFonts w:ascii="Times New Roman" w:hAnsi="Times New Roman" w:cs="Times New Roman"/>
          <w:sz w:val="28"/>
          <w:szCs w:val="28"/>
          <w:lang w:val="uk-UA"/>
        </w:rPr>
        <w:t xml:space="preserve">              №</w:t>
      </w:r>
      <w:r w:rsidRPr="0054487A">
        <w:rPr>
          <w:rFonts w:ascii="Times New Roman" w:hAnsi="Times New Roman" w:cs="Times New Roman"/>
          <w:sz w:val="28"/>
          <w:szCs w:val="28"/>
          <w:lang w:val="uk-UA"/>
        </w:rPr>
        <w:t xml:space="preserve"> 370</w:t>
      </w:r>
    </w:p>
    <w:p w:rsidR="00126B72" w:rsidRPr="00011128" w:rsidRDefault="00126B72" w:rsidP="00126B72">
      <w:pPr>
        <w:pStyle w:val="a3"/>
        <w:tabs>
          <w:tab w:val="left" w:pos="41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26B72" w:rsidRPr="0054487A" w:rsidRDefault="00126B72" w:rsidP="00126B72">
      <w:pPr>
        <w:pStyle w:val="a3"/>
        <w:tabs>
          <w:tab w:val="left" w:pos="4180"/>
        </w:tabs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</w:t>
      </w:r>
    </w:p>
    <w:p w:rsidR="00126B72" w:rsidRPr="0054487A" w:rsidRDefault="00126B72" w:rsidP="00126B72">
      <w:pPr>
        <w:pStyle w:val="a3"/>
        <w:tabs>
          <w:tab w:val="left" w:pos="4180"/>
        </w:tabs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>на розробку проекту землеустрою,</w:t>
      </w:r>
    </w:p>
    <w:p w:rsidR="00126B72" w:rsidRPr="0054487A" w:rsidRDefault="00126B72" w:rsidP="00126B72">
      <w:pPr>
        <w:pStyle w:val="a3"/>
        <w:tabs>
          <w:tab w:val="left" w:pos="4180"/>
        </w:tabs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>щодо  відведення земельної  ділянки  в оренду</w:t>
      </w:r>
    </w:p>
    <w:p w:rsidR="0054487A" w:rsidRPr="0054487A" w:rsidRDefault="0054487A" w:rsidP="0054487A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4487A" w:rsidRPr="0054487A" w:rsidRDefault="0054487A" w:rsidP="0054487A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011128" w:rsidRDefault="0054487A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>та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обговоривши лист </w:t>
      </w:r>
      <w:r w:rsidR="00C87518" w:rsidRPr="0054487A">
        <w:rPr>
          <w:rFonts w:ascii="Times New Roman" w:hAnsi="Times New Roman" w:cs="Times New Roman"/>
          <w:sz w:val="26"/>
          <w:szCs w:val="26"/>
          <w:lang w:val="uk-UA"/>
        </w:rPr>
        <w:t>кооперативного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підприємства 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>Дубровицьке</w:t>
      </w:r>
      <w:proofErr w:type="spellEnd"/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ГРП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» з проханням надати дозвіл на розробку проекту землеустрою щодо </w:t>
      </w:r>
      <w:r>
        <w:rPr>
          <w:rFonts w:ascii="Times New Roman" w:hAnsi="Times New Roman" w:cs="Times New Roman"/>
          <w:sz w:val="26"/>
          <w:szCs w:val="26"/>
          <w:lang w:val="uk-UA"/>
        </w:rPr>
        <w:t>відведення земельної ділянки  (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>для передачі її в оренду) в селі Кутин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по 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05C17" w:rsidRPr="0054487A">
        <w:rPr>
          <w:rFonts w:ascii="Times New Roman" w:hAnsi="Times New Roman" w:cs="Times New Roman"/>
          <w:sz w:val="26"/>
          <w:szCs w:val="26"/>
          <w:lang w:val="uk-UA"/>
        </w:rPr>
        <w:t>Центральна,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05C17" w:rsidRPr="0054487A">
        <w:rPr>
          <w:rFonts w:ascii="Times New Roman" w:hAnsi="Times New Roman" w:cs="Times New Roman"/>
          <w:sz w:val="26"/>
          <w:szCs w:val="26"/>
          <w:lang w:val="uk-UA"/>
        </w:rPr>
        <w:t>41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>орієнтовною площею 0,01 га  для будівництва та о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>бслуговування будівель торгівлі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>,  керуючись  ст. 26 «Про місцеве самоврядування в Україні», ст.ст. 12, 124, 183, 184,  п.12 Перехідних положень Земельного кодексу України,  ст. 19, 25, 50 Закону України «Про  землеустрій», Закону України «Про оренду землі», п.3 Прикінцевих та Перехідних положень Закону України «Про державний земельний кадастр»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26B72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 рада   </w:t>
      </w:r>
    </w:p>
    <w:p w:rsidR="0054487A" w:rsidRPr="0054487A" w:rsidRDefault="0054487A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26B72" w:rsidRPr="0054487A" w:rsidRDefault="0054487A" w:rsidP="00011128">
      <w:pPr>
        <w:pStyle w:val="a3"/>
        <w:tabs>
          <w:tab w:val="left" w:pos="418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487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126B72" w:rsidRPr="0054487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26B72" w:rsidRPr="0054487A" w:rsidRDefault="00126B72" w:rsidP="00126B72">
      <w:pPr>
        <w:pStyle w:val="a3"/>
        <w:tabs>
          <w:tab w:val="left" w:pos="4180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126B72" w:rsidRPr="0054487A" w:rsidRDefault="00126B72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1. Надати  дозвіл  </w:t>
      </w:r>
      <w:r w:rsidR="00C87518" w:rsidRPr="0054487A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54487A" w:rsidRP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підприємству «</w:t>
      </w:r>
      <w:proofErr w:type="spellStart"/>
      <w:r w:rsidRPr="0054487A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P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ГРП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>» на  розробку  проекту  землеустрою  щодо  відведення  земельної  ділянки  в  оренду  орієнтовною  площею  0,01 га  для  будівництва та обслугову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вання будівель торгівлі  по вулиці Центральна,41 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в  селі Кутин на  території </w:t>
      </w:r>
      <w:proofErr w:type="spellStart"/>
      <w:r w:rsidRPr="0054487A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ради  </w:t>
      </w:r>
      <w:proofErr w:type="spellStart"/>
      <w:r w:rsidRPr="0054487A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району   Рівненської   області.</w:t>
      </w:r>
    </w:p>
    <w:p w:rsidR="00126B72" w:rsidRPr="0054487A" w:rsidRDefault="00126B72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2. Рекомендувати </w:t>
      </w:r>
      <w:r w:rsidR="00C87518" w:rsidRPr="0054487A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54487A" w:rsidRP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підприємству «</w:t>
      </w:r>
      <w:proofErr w:type="spellStart"/>
      <w:r w:rsidR="0054487A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ГРП</w:t>
      </w:r>
      <w:r w:rsidRPr="0054487A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замовити  та  укласти  договір  на  виготовлення  проекту  землеустрою  щодо  відведення  по  передачі  в  оренду  зазначеної  у п.1 земельної  ділянки,  з  відповідною  організацією, яка  має  дозвіл  на  виконання  даного  виду  робіт.</w:t>
      </w:r>
    </w:p>
    <w:p w:rsidR="00126B72" w:rsidRPr="0054487A" w:rsidRDefault="00126B72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7518" w:rsidRPr="0054487A">
        <w:rPr>
          <w:rFonts w:ascii="Times New Roman" w:hAnsi="Times New Roman" w:cs="Times New Roman"/>
          <w:b/>
          <w:sz w:val="26"/>
          <w:szCs w:val="26"/>
          <w:lang w:val="uk-UA"/>
        </w:rPr>
        <w:t>Кооперативному</w:t>
      </w:r>
      <w:r w:rsidR="00011128" w:rsidRP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підприємству «</w:t>
      </w:r>
      <w:proofErr w:type="spellStart"/>
      <w:r w:rsidRPr="0054487A">
        <w:rPr>
          <w:rFonts w:ascii="Times New Roman" w:hAnsi="Times New Roman" w:cs="Times New Roman"/>
          <w:b/>
          <w:sz w:val="26"/>
          <w:szCs w:val="26"/>
          <w:lang w:val="uk-UA"/>
        </w:rPr>
        <w:t>Дубровицьке</w:t>
      </w:r>
      <w:proofErr w:type="spellEnd"/>
      <w:r w:rsidR="00011128" w:rsidRPr="005448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ГРП</w:t>
      </w:r>
      <w:r w:rsidRPr="0054487A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розроблений  та  погоджений  згідно  з  вимогами  чинного  законодавства проект  землеустрою  щодо  відведення  земельної  ділянки ( для  передачі  її  в  оренду)  подати  для  розгляду  та  затвердження  до  </w:t>
      </w:r>
      <w:proofErr w:type="spellStart"/>
      <w:r w:rsidRPr="0054487A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ради.</w:t>
      </w:r>
    </w:p>
    <w:p w:rsidR="00126B72" w:rsidRPr="0054487A" w:rsidRDefault="00126B72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87A">
        <w:rPr>
          <w:rFonts w:ascii="Times New Roman" w:hAnsi="Times New Roman" w:cs="Times New Roman"/>
          <w:sz w:val="26"/>
          <w:szCs w:val="26"/>
          <w:lang w:val="uk-UA"/>
        </w:rPr>
        <w:t>4.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питань охорони навколишнього середовища,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>екології,</w:t>
      </w:r>
      <w:r w:rsidR="00011128"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земельних відносин та 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використання природних ресурсів</w:t>
      </w:r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(голова комісії </w:t>
      </w:r>
      <w:proofErr w:type="spellStart"/>
      <w:r w:rsidRPr="0054487A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54487A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  <w:r w:rsidR="0054487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26B72" w:rsidRPr="0054487A" w:rsidRDefault="00126B72" w:rsidP="0054487A">
      <w:pPr>
        <w:pStyle w:val="a3"/>
        <w:tabs>
          <w:tab w:val="left" w:pos="4180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26B72" w:rsidRDefault="00126B72" w:rsidP="00011128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487A" w:rsidRDefault="0054487A" w:rsidP="00011128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487A" w:rsidRDefault="0054487A" w:rsidP="00011128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3747B" w:rsidRPr="0054487A" w:rsidRDefault="00126B72" w:rsidP="0054487A">
      <w:pPr>
        <w:pStyle w:val="a3"/>
        <w:tabs>
          <w:tab w:val="left" w:pos="41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 голова                                     </w:t>
      </w:r>
      <w:r w:rsidR="00011128" w:rsidRPr="00544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544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54487A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Pr="0054487A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bookmarkStart w:id="0" w:name="_GoBack"/>
      <w:bookmarkEnd w:id="0"/>
      <w:proofErr w:type="spellEnd"/>
    </w:p>
    <w:sectPr w:rsidR="00D3747B" w:rsidRPr="0054487A" w:rsidSect="0077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752D"/>
    <w:multiLevelType w:val="hybridMultilevel"/>
    <w:tmpl w:val="01B84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4323B7"/>
    <w:multiLevelType w:val="hybridMultilevel"/>
    <w:tmpl w:val="482C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23053"/>
    <w:multiLevelType w:val="hybridMultilevel"/>
    <w:tmpl w:val="2F2C3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3685D"/>
    <w:multiLevelType w:val="hybridMultilevel"/>
    <w:tmpl w:val="39E2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979F9"/>
    <w:multiLevelType w:val="hybridMultilevel"/>
    <w:tmpl w:val="5A20C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3635C"/>
    <w:multiLevelType w:val="hybridMultilevel"/>
    <w:tmpl w:val="54B06B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631F7"/>
    <w:multiLevelType w:val="hybridMultilevel"/>
    <w:tmpl w:val="F49A40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11A05"/>
    <w:multiLevelType w:val="hybridMultilevel"/>
    <w:tmpl w:val="A8E86F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0067D"/>
    <w:multiLevelType w:val="hybridMultilevel"/>
    <w:tmpl w:val="4EBC0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E52417"/>
    <w:multiLevelType w:val="hybridMultilevel"/>
    <w:tmpl w:val="64741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476"/>
    <w:rsid w:val="00011128"/>
    <w:rsid w:val="00083D61"/>
    <w:rsid w:val="001122EB"/>
    <w:rsid w:val="00126B72"/>
    <w:rsid w:val="002438CB"/>
    <w:rsid w:val="003C5476"/>
    <w:rsid w:val="003D5DA9"/>
    <w:rsid w:val="00401B71"/>
    <w:rsid w:val="004A41FD"/>
    <w:rsid w:val="004B0B18"/>
    <w:rsid w:val="004F410D"/>
    <w:rsid w:val="00505C17"/>
    <w:rsid w:val="005269C1"/>
    <w:rsid w:val="0054487A"/>
    <w:rsid w:val="005725DF"/>
    <w:rsid w:val="00584B4F"/>
    <w:rsid w:val="005A6784"/>
    <w:rsid w:val="005F440F"/>
    <w:rsid w:val="006D0951"/>
    <w:rsid w:val="006D71E4"/>
    <w:rsid w:val="006F1D62"/>
    <w:rsid w:val="0073306C"/>
    <w:rsid w:val="00771222"/>
    <w:rsid w:val="0077360C"/>
    <w:rsid w:val="007E200D"/>
    <w:rsid w:val="008F733B"/>
    <w:rsid w:val="00984745"/>
    <w:rsid w:val="00A41E81"/>
    <w:rsid w:val="00A57B38"/>
    <w:rsid w:val="00A84003"/>
    <w:rsid w:val="00AC5A3E"/>
    <w:rsid w:val="00BE6363"/>
    <w:rsid w:val="00C17746"/>
    <w:rsid w:val="00C40E94"/>
    <w:rsid w:val="00C578F4"/>
    <w:rsid w:val="00C87518"/>
    <w:rsid w:val="00CC0B75"/>
    <w:rsid w:val="00CD66B4"/>
    <w:rsid w:val="00D3747B"/>
    <w:rsid w:val="00DB4E07"/>
    <w:rsid w:val="00E06E5C"/>
    <w:rsid w:val="00E10455"/>
    <w:rsid w:val="00E263D6"/>
    <w:rsid w:val="00E44A9E"/>
    <w:rsid w:val="00E73017"/>
    <w:rsid w:val="00EF75EF"/>
    <w:rsid w:val="00F3550E"/>
    <w:rsid w:val="00F65192"/>
    <w:rsid w:val="00F76579"/>
    <w:rsid w:val="00FE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2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D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951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7E20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7">
    <w:name w:val="Название Знак"/>
    <w:basedOn w:val="a0"/>
    <w:link w:val="a6"/>
    <w:rsid w:val="007E200D"/>
    <w:rPr>
      <w:rFonts w:ascii="Times New Roman" w:eastAsia="Times New Roman" w:hAnsi="Times New Roman" w:cs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2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D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9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739D8-3123-4694-85F9-074D310E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1836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36</cp:revision>
  <cp:lastPrinted>2019-02-06T16:10:00Z</cp:lastPrinted>
  <dcterms:created xsi:type="dcterms:W3CDTF">2018-06-07T09:11:00Z</dcterms:created>
  <dcterms:modified xsi:type="dcterms:W3CDTF">2019-02-16T13:58:00Z</dcterms:modified>
</cp:coreProperties>
</file>