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57" w:rsidRPr="00A30E57" w:rsidRDefault="00A30E57" w:rsidP="00045A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45A6F" w:rsidRDefault="00045A6F" w:rsidP="00045A6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9D8D9DF" wp14:editId="5F2AF13D">
            <wp:simplePos x="0" y="0"/>
            <wp:positionH relativeFrom="column">
              <wp:posOffset>2676525</wp:posOffset>
            </wp:positionH>
            <wp:positionV relativeFrom="paragraph">
              <wp:posOffset>124460</wp:posOffset>
            </wp:positionV>
            <wp:extent cx="389255" cy="542290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5A6F" w:rsidRDefault="00045A6F" w:rsidP="00045A6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45A6F" w:rsidRDefault="00045A6F" w:rsidP="00045A6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45A6F" w:rsidRDefault="00045A6F" w:rsidP="00045A6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45A6F" w:rsidRDefault="00045A6F" w:rsidP="00A30E57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30E57" w:rsidRPr="00CC522D" w:rsidRDefault="00A30E57" w:rsidP="00A30E5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22D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30E57" w:rsidRPr="00CC522D" w:rsidRDefault="00A30E57" w:rsidP="00A30E5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22D"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A30E57" w:rsidRPr="00CC522D" w:rsidRDefault="00A30E57" w:rsidP="00A30E5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22D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</w:t>
      </w:r>
      <w:proofErr w:type="gramStart"/>
      <w:r w:rsidRPr="00CC522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C522D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A30E57" w:rsidRPr="002E3591" w:rsidRDefault="002E3591" w:rsidP="00A30E5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сьоме скликання</w:t>
      </w:r>
    </w:p>
    <w:p w:rsidR="00A30E57" w:rsidRPr="00CC522D" w:rsidRDefault="00A30E57" w:rsidP="00A30E5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0E57" w:rsidRPr="00CC522D" w:rsidRDefault="00A30E57" w:rsidP="00A30E5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C522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C522D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A30E57" w:rsidRPr="00BF425C" w:rsidRDefault="00BF425C" w:rsidP="00A30E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10 серпня </w:t>
      </w:r>
      <w:r w:rsidR="00A30E57" w:rsidRPr="00A30E57">
        <w:rPr>
          <w:rFonts w:ascii="Times New Roman" w:hAnsi="Times New Roman" w:cs="Times New Roman"/>
          <w:sz w:val="24"/>
          <w:szCs w:val="24"/>
        </w:rPr>
        <w:t xml:space="preserve">   2020 року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№ </w:t>
      </w:r>
      <w:r>
        <w:rPr>
          <w:rFonts w:ascii="Times New Roman" w:hAnsi="Times New Roman" w:cs="Times New Roman"/>
          <w:sz w:val="24"/>
          <w:szCs w:val="24"/>
          <w:lang w:val="uk-UA"/>
        </w:rPr>
        <w:t>796</w:t>
      </w:r>
    </w:p>
    <w:p w:rsidR="00A30E57" w:rsidRPr="00A30E57" w:rsidRDefault="00A30E57" w:rsidP="00A30E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0E57" w:rsidRPr="00A30E57" w:rsidRDefault="00A30E57" w:rsidP="00A30E57">
      <w:pPr>
        <w:pStyle w:val="a3"/>
        <w:rPr>
          <w:rFonts w:ascii="Times New Roman" w:hAnsi="Times New Roman" w:cs="Times New Roman"/>
          <w:sz w:val="24"/>
          <w:szCs w:val="24"/>
        </w:rPr>
      </w:pPr>
      <w:r w:rsidRPr="00A30E57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</w:p>
    <w:p w:rsidR="00A30E57" w:rsidRPr="007E7AA7" w:rsidRDefault="00A30E57" w:rsidP="00A30E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30E57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7E7AA7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</w:t>
      </w:r>
      <w:r w:rsidR="007E7AA7">
        <w:rPr>
          <w:rFonts w:ascii="Times New Roman" w:hAnsi="Times New Roman" w:cs="Times New Roman"/>
          <w:sz w:val="24"/>
          <w:szCs w:val="24"/>
        </w:rPr>
        <w:t xml:space="preserve">  </w:t>
      </w:r>
      <w:r w:rsidRPr="00A30E57">
        <w:rPr>
          <w:rFonts w:ascii="Times New Roman" w:hAnsi="Times New Roman" w:cs="Times New Roman"/>
          <w:sz w:val="24"/>
          <w:szCs w:val="24"/>
        </w:rPr>
        <w:t xml:space="preserve">для </w:t>
      </w:r>
    </w:p>
    <w:p w:rsidR="00A30E57" w:rsidRPr="00A30E57" w:rsidRDefault="00A30E57" w:rsidP="00A30E57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</w:p>
    <w:p w:rsidR="00A30E57" w:rsidRPr="00BF425C" w:rsidRDefault="00BF425C" w:rsidP="00A30E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гр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асюрчик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Олени Володимирівни</w:t>
      </w:r>
    </w:p>
    <w:p w:rsidR="00A30E57" w:rsidRPr="00A30E57" w:rsidRDefault="00A30E57" w:rsidP="00A30E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0E57" w:rsidRPr="00A30E57" w:rsidRDefault="00BF425C" w:rsidP="00A30E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Васюрчик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Олени Володимирівни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0E57" w:rsidRPr="00A30E57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розроблення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7E7AA7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</w:t>
      </w:r>
      <w:r w:rsidR="00A30E57" w:rsidRPr="00A30E5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ОСГ ,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ст. ст. 12, 22, 23, 116, 118, 121, п. 12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перехідних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Земельного кодексу України,ст.26 Закону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» ,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рада  </w:t>
      </w:r>
    </w:p>
    <w:p w:rsidR="00A30E57" w:rsidRPr="00A30E57" w:rsidRDefault="00BF425C" w:rsidP="00A30E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</w:t>
      </w:r>
      <w:r w:rsidR="00A30E57" w:rsidRPr="00A30E57">
        <w:rPr>
          <w:rFonts w:ascii="Times New Roman" w:hAnsi="Times New Roman" w:cs="Times New Roman"/>
          <w:sz w:val="24"/>
          <w:szCs w:val="24"/>
        </w:rPr>
        <w:t xml:space="preserve">в и </w:t>
      </w:r>
      <w:proofErr w:type="gramStart"/>
      <w:r w:rsidR="00A30E57" w:rsidRPr="00A30E5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і ш и л а:</w:t>
      </w:r>
    </w:p>
    <w:p w:rsidR="00A30E57" w:rsidRPr="00A30E57" w:rsidRDefault="00A30E57" w:rsidP="00A30E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0E57" w:rsidRPr="00A30E57" w:rsidRDefault="00BF425C" w:rsidP="00A30E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1.Дати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Васюрчик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Олени Володимирівни, </w:t>
      </w:r>
      <w:r w:rsidR="00A30E57" w:rsidRPr="00A30E57">
        <w:rPr>
          <w:rFonts w:ascii="Times New Roman" w:hAnsi="Times New Roman" w:cs="Times New Roman"/>
          <w:sz w:val="24"/>
          <w:szCs w:val="24"/>
        </w:rPr>
        <w:t xml:space="preserve">   на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орієнтованою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A30E57" w:rsidRPr="00A30E57">
        <w:rPr>
          <w:rFonts w:ascii="Times New Roman" w:hAnsi="Times New Roman" w:cs="Times New Roman"/>
          <w:sz w:val="24"/>
          <w:szCs w:val="24"/>
        </w:rPr>
        <w:t xml:space="preserve"> га для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земель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="002E359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0E57" w:rsidRPr="00A30E57">
        <w:rPr>
          <w:rFonts w:ascii="Times New Roman" w:hAnsi="Times New Roman" w:cs="Times New Roman"/>
          <w:sz w:val="24"/>
          <w:szCs w:val="24"/>
        </w:rPr>
        <w:t xml:space="preserve"> яка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розміщена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в  межа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адове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Харковця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району 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>.</w:t>
      </w:r>
    </w:p>
    <w:p w:rsidR="00BF425C" w:rsidRDefault="00BF425C" w:rsidP="00A30E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30E57" w:rsidRPr="00A30E57" w:rsidRDefault="00BF425C" w:rsidP="00A30E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2.гр.Васюрчик О.В.</w:t>
      </w:r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замовити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відповідну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землевпорядну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30E57" w:rsidRPr="00A30E57" w:rsidRDefault="00A30E57" w:rsidP="00A30E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0E57" w:rsidRPr="00BF425C" w:rsidRDefault="00A30E57" w:rsidP="00A30E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30E57">
        <w:rPr>
          <w:rFonts w:ascii="Times New Roman" w:hAnsi="Times New Roman" w:cs="Times New Roman"/>
          <w:sz w:val="24"/>
          <w:szCs w:val="24"/>
        </w:rPr>
        <w:t>3.Зареєструват</w:t>
      </w:r>
      <w:r w:rsidR="00BF425C">
        <w:rPr>
          <w:rFonts w:ascii="Times New Roman" w:hAnsi="Times New Roman" w:cs="Times New Roman"/>
          <w:sz w:val="24"/>
          <w:szCs w:val="24"/>
        </w:rPr>
        <w:t xml:space="preserve">и  </w:t>
      </w:r>
      <w:proofErr w:type="spellStart"/>
      <w:r w:rsidR="00BF425C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="00BF425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F425C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="00BF425C">
        <w:rPr>
          <w:rFonts w:ascii="Times New Roman" w:hAnsi="Times New Roman" w:cs="Times New Roman"/>
          <w:sz w:val="24"/>
          <w:szCs w:val="24"/>
        </w:rPr>
        <w:t xml:space="preserve"> </w:t>
      </w:r>
      <w:r w:rsidR="00BF425C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gramStart"/>
      <w:r w:rsidR="00BF425C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="00BF425C">
        <w:rPr>
          <w:rFonts w:ascii="Times New Roman" w:hAnsi="Times New Roman" w:cs="Times New Roman"/>
          <w:sz w:val="24"/>
          <w:szCs w:val="24"/>
          <w:lang w:val="uk-UA"/>
        </w:rPr>
        <w:t xml:space="preserve">ідділі у </w:t>
      </w:r>
      <w:proofErr w:type="spellStart"/>
      <w:r w:rsidR="00BF425C">
        <w:rPr>
          <w:rFonts w:ascii="Times New Roman" w:hAnsi="Times New Roman" w:cs="Times New Roman"/>
          <w:sz w:val="24"/>
          <w:szCs w:val="24"/>
          <w:lang w:val="uk-UA"/>
        </w:rPr>
        <w:t>Зарічненському</w:t>
      </w:r>
      <w:proofErr w:type="spellEnd"/>
      <w:r w:rsidR="00BF425C">
        <w:rPr>
          <w:rFonts w:ascii="Times New Roman" w:hAnsi="Times New Roman" w:cs="Times New Roman"/>
          <w:sz w:val="24"/>
          <w:szCs w:val="24"/>
          <w:lang w:val="uk-UA"/>
        </w:rPr>
        <w:t xml:space="preserve"> районі Головного управління </w:t>
      </w:r>
      <w:proofErr w:type="spellStart"/>
      <w:r w:rsidR="00BF425C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="00BF425C">
        <w:rPr>
          <w:rFonts w:ascii="Times New Roman" w:hAnsi="Times New Roman" w:cs="Times New Roman"/>
          <w:sz w:val="24"/>
          <w:szCs w:val="24"/>
          <w:lang w:val="uk-UA"/>
        </w:rPr>
        <w:t xml:space="preserve"> у Рівненській області.</w:t>
      </w:r>
    </w:p>
    <w:p w:rsidR="00A30E57" w:rsidRPr="00A30E57" w:rsidRDefault="00A30E57" w:rsidP="00A30E57">
      <w:pPr>
        <w:pStyle w:val="a3"/>
        <w:rPr>
          <w:rFonts w:ascii="Times New Roman" w:hAnsi="Times New Roman" w:cs="Times New Roman"/>
          <w:sz w:val="24"/>
          <w:szCs w:val="24"/>
        </w:rPr>
      </w:pPr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E57" w:rsidRPr="00A30E57" w:rsidRDefault="00A30E57" w:rsidP="00A30E57">
      <w:pPr>
        <w:pStyle w:val="a3"/>
        <w:rPr>
          <w:rFonts w:ascii="Times New Roman" w:hAnsi="Times New Roman" w:cs="Times New Roman"/>
          <w:sz w:val="24"/>
          <w:szCs w:val="24"/>
        </w:rPr>
      </w:pPr>
      <w:r w:rsidRPr="00A30E57"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Pr="00A30E5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30E57">
        <w:rPr>
          <w:rFonts w:ascii="Times New Roman" w:hAnsi="Times New Roman" w:cs="Times New Roman"/>
          <w:sz w:val="24"/>
          <w:szCs w:val="24"/>
        </w:rPr>
        <w:t xml:space="preserve">ісля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розроблену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E57" w:rsidRPr="00BF425C" w:rsidRDefault="00BF425C" w:rsidP="00A30E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окументацію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подати </w:t>
      </w:r>
      <w:r w:rsidR="00A30E57" w:rsidRPr="00A30E5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ради для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прийняття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власність.</w:t>
      </w:r>
    </w:p>
    <w:p w:rsidR="00A30E57" w:rsidRPr="00A30E57" w:rsidRDefault="00A30E57" w:rsidP="00A30E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0E57" w:rsidRPr="00A30E57" w:rsidRDefault="00A30E57" w:rsidP="00A30E57">
      <w:pPr>
        <w:pStyle w:val="a3"/>
        <w:rPr>
          <w:rFonts w:ascii="Times New Roman" w:hAnsi="Times New Roman" w:cs="Times New Roman"/>
          <w:sz w:val="24"/>
          <w:szCs w:val="24"/>
        </w:rPr>
      </w:pPr>
      <w:r w:rsidRPr="00A30E57">
        <w:rPr>
          <w:rFonts w:ascii="Times New Roman" w:hAnsi="Times New Roman" w:cs="Times New Roman"/>
          <w:sz w:val="24"/>
          <w:szCs w:val="24"/>
        </w:rPr>
        <w:t xml:space="preserve">5. Контроль за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0E5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30E5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на  головного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спеціаліста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землевпорядкування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 та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 -  </w:t>
      </w:r>
      <w:proofErr w:type="spellStart"/>
      <w:r w:rsidRPr="00A30E57">
        <w:rPr>
          <w:rFonts w:ascii="Times New Roman" w:hAnsi="Times New Roman" w:cs="Times New Roman"/>
          <w:sz w:val="24"/>
          <w:szCs w:val="24"/>
        </w:rPr>
        <w:t>О.Данілович</w:t>
      </w:r>
      <w:proofErr w:type="spellEnd"/>
      <w:r w:rsidRPr="00A30E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E57" w:rsidRPr="00A30E57" w:rsidRDefault="00A30E57" w:rsidP="00A30E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0E57" w:rsidRPr="00A30E57" w:rsidRDefault="00A30E57" w:rsidP="00A30E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522D" w:rsidRDefault="00A30E57" w:rsidP="00A30E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30E57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C522D" w:rsidRDefault="00CC522D" w:rsidP="00A30E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30E57" w:rsidRDefault="00CC522D" w:rsidP="00A30E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A30E57" w:rsidRPr="00A3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="00A30E57" w:rsidRPr="00A30E57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</w:t>
      </w:r>
      <w:proofErr w:type="spellStart"/>
      <w:r w:rsidR="00A30E57" w:rsidRPr="00A30E57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CC522D" w:rsidRDefault="00CC522D" w:rsidP="00A30E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Default="00CC522D" w:rsidP="00A30E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Default="00CC522D" w:rsidP="00A30E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Default="00CC522D" w:rsidP="00A30E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Default="00CC522D" w:rsidP="00A30E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2B468BD7" wp14:editId="4C6F9165">
            <wp:simplePos x="0" y="0"/>
            <wp:positionH relativeFrom="column">
              <wp:posOffset>2828925</wp:posOffset>
            </wp:positionH>
            <wp:positionV relativeFrom="paragraph">
              <wp:posOffset>276860</wp:posOffset>
            </wp:positionV>
            <wp:extent cx="389255" cy="54229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Default="00CC522D" w:rsidP="00CC522D">
      <w:pPr>
        <w:pStyle w:val="a3"/>
        <w:tabs>
          <w:tab w:val="left" w:pos="394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Pr="00CC522D" w:rsidRDefault="00CC522D" w:rsidP="00CC522D">
      <w:pPr>
        <w:pStyle w:val="a3"/>
        <w:tabs>
          <w:tab w:val="left" w:pos="394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C522D">
        <w:rPr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CC522D" w:rsidRPr="00CC522D" w:rsidRDefault="00CC522D" w:rsidP="00CC522D">
      <w:pPr>
        <w:pStyle w:val="a3"/>
        <w:tabs>
          <w:tab w:val="left" w:pos="394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C522D">
        <w:rPr>
          <w:rFonts w:ascii="Times New Roman" w:hAnsi="Times New Roman" w:cs="Times New Roman"/>
          <w:sz w:val="24"/>
          <w:szCs w:val="24"/>
          <w:lang w:val="uk-UA"/>
        </w:rPr>
        <w:t>ЛОКНИЦЬКА СІЛЬСЬКА РАДА</w:t>
      </w:r>
    </w:p>
    <w:p w:rsidR="00CC522D" w:rsidRPr="00CC522D" w:rsidRDefault="00CC522D" w:rsidP="00CC522D">
      <w:pPr>
        <w:pStyle w:val="a3"/>
        <w:tabs>
          <w:tab w:val="left" w:pos="394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C522D">
        <w:rPr>
          <w:rFonts w:ascii="Times New Roman" w:hAnsi="Times New Roman" w:cs="Times New Roman"/>
          <w:sz w:val="24"/>
          <w:szCs w:val="24"/>
          <w:lang w:val="uk-UA"/>
        </w:rPr>
        <w:t>ЗАРІЧНЕНСЬКОГО РАЙОНУ РІВНЕНСЬКОЇ ОБЛАСТІ</w:t>
      </w:r>
    </w:p>
    <w:p w:rsidR="00CC522D" w:rsidRPr="00CC522D" w:rsidRDefault="002E3591" w:rsidP="00CC522D">
      <w:pPr>
        <w:pStyle w:val="a3"/>
        <w:tabs>
          <w:tab w:val="left" w:pos="394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сьоме скликання</w:t>
      </w:r>
    </w:p>
    <w:p w:rsidR="00CC522D" w:rsidRPr="00CC522D" w:rsidRDefault="00CC522D" w:rsidP="00CC522D">
      <w:pPr>
        <w:pStyle w:val="a3"/>
        <w:tabs>
          <w:tab w:val="left" w:pos="394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Pr="00CC522D" w:rsidRDefault="00CC522D" w:rsidP="00CC522D">
      <w:pPr>
        <w:pStyle w:val="a3"/>
        <w:tabs>
          <w:tab w:val="left" w:pos="394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C522D">
        <w:rPr>
          <w:rFonts w:ascii="Times New Roman" w:hAnsi="Times New Roman" w:cs="Times New Roman"/>
          <w:sz w:val="24"/>
          <w:szCs w:val="24"/>
          <w:lang w:val="uk-UA"/>
        </w:rPr>
        <w:t>РІШЕННЯ</w:t>
      </w:r>
    </w:p>
    <w:p w:rsidR="00CC522D" w:rsidRPr="00CC522D" w:rsidRDefault="00CC522D" w:rsidP="00CC522D">
      <w:pPr>
        <w:pStyle w:val="a3"/>
        <w:tabs>
          <w:tab w:val="left" w:pos="394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10 серпня    2020 року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№ 797</w:t>
      </w: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C522D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розробку проекту землеустрою</w:t>
      </w: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у власність  для </w:t>
      </w: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C522D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Алексейчику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Віктору Миколайовичу</w:t>
      </w: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       Розглянувши заяв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Алексейчика</w:t>
      </w:r>
      <w:proofErr w:type="spellEnd"/>
      <w:r w:rsidR="00D02F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3591">
        <w:rPr>
          <w:rFonts w:ascii="Times New Roman" w:hAnsi="Times New Roman" w:cs="Times New Roman"/>
          <w:sz w:val="24"/>
          <w:szCs w:val="24"/>
          <w:lang w:val="uk-UA"/>
        </w:rPr>
        <w:t xml:space="preserve"> Віктора</w:t>
      </w:r>
      <w:r w:rsidR="00D02F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3591">
        <w:rPr>
          <w:rFonts w:ascii="Times New Roman" w:hAnsi="Times New Roman" w:cs="Times New Roman"/>
          <w:sz w:val="24"/>
          <w:szCs w:val="24"/>
          <w:lang w:val="uk-UA"/>
        </w:rPr>
        <w:t xml:space="preserve"> Миколайовича</w:t>
      </w:r>
      <w:bookmarkStart w:id="0" w:name="_GoBack"/>
      <w:bookmarkEnd w:id="0"/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 ,  про надання  дозволу на розроблення проекту землеустрою щодо відведення земельної ділянки у власність  для ведення ОСГ , керуючись ст. ст. 12, 22, 23, 116, 118, 121, п. 12 перехідних положень Земельного кодексу України,ст.26 Закону України «Про місцеве самоврядування в Україні» , сільська рада  </w:t>
      </w: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в и р і ш и л а:</w:t>
      </w: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1.Дати  дозвіл </w:t>
      </w:r>
      <w:r w:rsidR="00D02F3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D02F36">
        <w:rPr>
          <w:rFonts w:ascii="Times New Roman" w:hAnsi="Times New Roman" w:cs="Times New Roman"/>
          <w:sz w:val="24"/>
          <w:szCs w:val="24"/>
          <w:lang w:val="uk-UA"/>
        </w:rPr>
        <w:t>Алексейчику</w:t>
      </w:r>
      <w:proofErr w:type="spellEnd"/>
      <w:r w:rsidR="00D02F36">
        <w:rPr>
          <w:rFonts w:ascii="Times New Roman" w:hAnsi="Times New Roman" w:cs="Times New Roman"/>
          <w:sz w:val="24"/>
          <w:szCs w:val="24"/>
          <w:lang w:val="uk-UA"/>
        </w:rPr>
        <w:t xml:space="preserve"> Віктору Миколайовичу , </w:t>
      </w:r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проекту із землеустрою щодо відведення земельної ділянки  орієнтованою площею 0,30 га для ведення особистого селянського господарства із земель  сільськогосподарського призначення  </w:t>
      </w:r>
      <w:proofErr w:type="spellStart"/>
      <w:r w:rsidRPr="00CC522D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2F36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</w:t>
      </w:r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 яка розміщена в  межах </w:t>
      </w:r>
      <w:proofErr w:type="spellStart"/>
      <w:r w:rsidRPr="00CC522D"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   по вул. А.</w:t>
      </w:r>
      <w:proofErr w:type="spellStart"/>
      <w:r w:rsidRPr="00CC522D">
        <w:rPr>
          <w:rFonts w:ascii="Times New Roman" w:hAnsi="Times New Roman" w:cs="Times New Roman"/>
          <w:sz w:val="24"/>
          <w:szCs w:val="24"/>
          <w:lang w:val="uk-UA"/>
        </w:rPr>
        <w:t>Харковця</w:t>
      </w:r>
      <w:proofErr w:type="spellEnd"/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CC522D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 району  Рівненської області.</w:t>
      </w: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Pr="00CC522D" w:rsidRDefault="00D02F36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2.гр.Алексейчику В.М.</w:t>
      </w:r>
      <w:r w:rsidR="00CC522D"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 замовити відповідну землевпорядну документацію .</w:t>
      </w: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3.Зареєструвати  земельну  ділянку в відділі у </w:t>
      </w:r>
      <w:proofErr w:type="spellStart"/>
      <w:r w:rsidRPr="00CC522D">
        <w:rPr>
          <w:rFonts w:ascii="Times New Roman" w:hAnsi="Times New Roman" w:cs="Times New Roman"/>
          <w:sz w:val="24"/>
          <w:szCs w:val="24"/>
          <w:lang w:val="uk-UA"/>
        </w:rPr>
        <w:t>Зарічненському</w:t>
      </w:r>
      <w:proofErr w:type="spellEnd"/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 районі Головного управління </w:t>
      </w:r>
      <w:proofErr w:type="spellStart"/>
      <w:r w:rsidRPr="00CC522D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 у Рівненській області.</w:t>
      </w: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4.Після здійснення державної реєстрації земельної ділянки  розроблену </w:t>
      </w: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C522D">
        <w:rPr>
          <w:rFonts w:ascii="Times New Roman" w:hAnsi="Times New Roman" w:cs="Times New Roman"/>
          <w:sz w:val="24"/>
          <w:szCs w:val="24"/>
          <w:lang w:val="uk-UA"/>
        </w:rPr>
        <w:t>документацію подати  на розгляд сесії сільської ради для затвердження та прийняття відповідного рішення щодо передачі земельної ділянки у власність.</w:t>
      </w: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C522D">
        <w:rPr>
          <w:rFonts w:ascii="Times New Roman" w:hAnsi="Times New Roman" w:cs="Times New Roman"/>
          <w:sz w:val="24"/>
          <w:szCs w:val="24"/>
          <w:lang w:val="uk-UA"/>
        </w:rPr>
        <w:t>5. Контроль за виконанням даного рішення покласти на  головного спеціаліста з питань землевпорядкування  та архітектури  -  О.</w:t>
      </w:r>
      <w:proofErr w:type="spellStart"/>
      <w:r w:rsidRPr="00CC522D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C522D">
        <w:rPr>
          <w:rFonts w:ascii="Times New Roman" w:hAnsi="Times New Roman" w:cs="Times New Roman"/>
          <w:sz w:val="24"/>
          <w:szCs w:val="24"/>
          <w:lang w:val="uk-UA"/>
        </w:rPr>
        <w:t xml:space="preserve">                Сільський  голова                                                П.С.</w:t>
      </w:r>
      <w:proofErr w:type="spellStart"/>
      <w:r w:rsidRPr="00CC522D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C522D" w:rsidRPr="00CC522D" w:rsidRDefault="00CC522D" w:rsidP="00CC522D">
      <w:pPr>
        <w:pStyle w:val="a3"/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E20B3" w:rsidRPr="00A30E57" w:rsidRDefault="008E20B3" w:rsidP="00A30E57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E20B3" w:rsidRPr="00A30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8DB"/>
    <w:rsid w:val="00045A6F"/>
    <w:rsid w:val="002B5A36"/>
    <w:rsid w:val="002E3591"/>
    <w:rsid w:val="007E7AA7"/>
    <w:rsid w:val="008E20B3"/>
    <w:rsid w:val="009058DB"/>
    <w:rsid w:val="00A30E57"/>
    <w:rsid w:val="00BF425C"/>
    <w:rsid w:val="00CC522D"/>
    <w:rsid w:val="00D0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E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E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2020-08-18T09:57:00Z</cp:lastPrinted>
  <dcterms:created xsi:type="dcterms:W3CDTF">2020-08-18T08:49:00Z</dcterms:created>
  <dcterms:modified xsi:type="dcterms:W3CDTF">2020-08-18T09:58:00Z</dcterms:modified>
</cp:coreProperties>
</file>