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CA6" w:rsidRDefault="00921CA6">
      <w:r w:rsidRPr="00921CA6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118110</wp:posOffset>
            </wp:positionV>
            <wp:extent cx="304800" cy="504825"/>
            <wp:effectExtent l="19050" t="0" r="0" b="0"/>
            <wp:wrapSquare wrapText="left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1CA6" w:rsidRPr="00921CA6" w:rsidRDefault="00921CA6" w:rsidP="00921CA6"/>
    <w:p w:rsidR="00921CA6" w:rsidRDefault="00921CA6" w:rsidP="00921CA6"/>
    <w:p w:rsidR="00921CA6" w:rsidRPr="004C3A20" w:rsidRDefault="00921CA6" w:rsidP="00921C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proofErr w:type="spellStart"/>
      <w:r w:rsidRPr="004C3A20">
        <w:rPr>
          <w:rFonts w:ascii="Times New Roman" w:hAnsi="Times New Roman" w:cs="Times New Roman"/>
          <w:b/>
          <w:sz w:val="32"/>
          <w:szCs w:val="32"/>
        </w:rPr>
        <w:t>Україна</w:t>
      </w:r>
      <w:proofErr w:type="spellEnd"/>
    </w:p>
    <w:p w:rsidR="00921CA6" w:rsidRPr="004C3A20" w:rsidRDefault="00921CA6" w:rsidP="00921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</w:pPr>
      <w:proofErr w:type="spellStart"/>
      <w:r w:rsidRPr="004C3A20">
        <w:rPr>
          <w:rFonts w:ascii="Times New Roman" w:hAnsi="Times New Roman" w:cs="Times New Roman"/>
          <w:b/>
          <w:sz w:val="32"/>
          <w:szCs w:val="32"/>
        </w:rPr>
        <w:t>Локницька</w:t>
      </w:r>
      <w:proofErr w:type="spellEnd"/>
      <w:r w:rsidRPr="004C3A2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4C3A20">
        <w:rPr>
          <w:rFonts w:ascii="Times New Roman" w:hAnsi="Times New Roman" w:cs="Times New Roman"/>
          <w:b/>
          <w:sz w:val="32"/>
          <w:szCs w:val="32"/>
        </w:rPr>
        <w:t>сільська</w:t>
      </w:r>
      <w:proofErr w:type="spellEnd"/>
      <w:r w:rsidRPr="004C3A20">
        <w:rPr>
          <w:rFonts w:ascii="Times New Roman" w:hAnsi="Times New Roman" w:cs="Times New Roman"/>
          <w:b/>
          <w:sz w:val="32"/>
          <w:szCs w:val="32"/>
        </w:rPr>
        <w:t xml:space="preserve"> рада</w:t>
      </w:r>
    </w:p>
    <w:p w:rsidR="00921CA6" w:rsidRPr="004C3A20" w:rsidRDefault="00921CA6" w:rsidP="00921C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4C3A20">
        <w:rPr>
          <w:rFonts w:ascii="Times New Roman" w:hAnsi="Times New Roman" w:cs="Times New Roman"/>
          <w:b/>
          <w:sz w:val="32"/>
          <w:szCs w:val="32"/>
        </w:rPr>
        <w:t>Зарічненського</w:t>
      </w:r>
      <w:proofErr w:type="spellEnd"/>
      <w:r w:rsidRPr="004C3A20">
        <w:rPr>
          <w:rFonts w:ascii="Times New Roman" w:hAnsi="Times New Roman" w:cs="Times New Roman"/>
          <w:b/>
          <w:sz w:val="32"/>
          <w:szCs w:val="32"/>
        </w:rPr>
        <w:t xml:space="preserve"> району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proofErr w:type="gramStart"/>
      <w:r w:rsidRPr="004C3A20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4C3A20">
        <w:rPr>
          <w:rFonts w:ascii="Times New Roman" w:hAnsi="Times New Roman" w:cs="Times New Roman"/>
          <w:b/>
          <w:sz w:val="32"/>
          <w:szCs w:val="32"/>
        </w:rPr>
        <w:t>івненської</w:t>
      </w:r>
      <w:proofErr w:type="spellEnd"/>
      <w:r w:rsidRPr="004C3A2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4C3A20">
        <w:rPr>
          <w:rFonts w:ascii="Times New Roman" w:hAnsi="Times New Roman" w:cs="Times New Roman"/>
          <w:b/>
          <w:sz w:val="32"/>
          <w:szCs w:val="32"/>
        </w:rPr>
        <w:t>області</w:t>
      </w:r>
      <w:proofErr w:type="spellEnd"/>
    </w:p>
    <w:p w:rsidR="00921CA6" w:rsidRDefault="00921CA6" w:rsidP="00921CA6">
      <w:pPr>
        <w:spacing w:after="0"/>
        <w:jc w:val="center"/>
        <w:rPr>
          <w:b/>
          <w:sz w:val="28"/>
          <w:szCs w:val="28"/>
        </w:rPr>
      </w:pPr>
    </w:p>
    <w:p w:rsidR="00921CA6" w:rsidRPr="006E3675" w:rsidRDefault="00921CA6" w:rsidP="00921CA6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E3675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6E3675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6E3675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21CA6" w:rsidRPr="00921CA6" w:rsidRDefault="00921CA6" w:rsidP="00921CA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3A20">
        <w:rPr>
          <w:rFonts w:ascii="Times New Roman" w:hAnsi="Times New Roman" w:cs="Times New Roman"/>
          <w:sz w:val="28"/>
          <w:szCs w:val="28"/>
        </w:rPr>
        <w:t>17</w:t>
      </w:r>
      <w:r w:rsidRPr="006E3675">
        <w:rPr>
          <w:rFonts w:ascii="Times New Roman" w:hAnsi="Times New Roman" w:cs="Times New Roman"/>
          <w:sz w:val="28"/>
          <w:szCs w:val="28"/>
        </w:rPr>
        <w:t xml:space="preserve"> </w:t>
      </w:r>
      <w:r w:rsidR="00497B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E3675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6E3675">
        <w:rPr>
          <w:rFonts w:ascii="Times New Roman" w:hAnsi="Times New Roman" w:cs="Times New Roman"/>
          <w:sz w:val="28"/>
          <w:szCs w:val="28"/>
        </w:rPr>
        <w:t xml:space="preserve">   201</w:t>
      </w:r>
      <w:r w:rsidRPr="004C3A20">
        <w:rPr>
          <w:rFonts w:ascii="Times New Roman" w:hAnsi="Times New Roman" w:cs="Times New Roman"/>
          <w:sz w:val="28"/>
          <w:szCs w:val="28"/>
        </w:rPr>
        <w:t>9</w:t>
      </w:r>
      <w:r w:rsidRPr="006E3675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652</w:t>
      </w:r>
    </w:p>
    <w:p w:rsidR="00921CA6" w:rsidRDefault="00921CA6" w:rsidP="00921CA6">
      <w:pPr>
        <w:tabs>
          <w:tab w:val="left" w:pos="3795"/>
        </w:tabs>
      </w:pPr>
    </w:p>
    <w:p w:rsidR="00921CA6" w:rsidRPr="00921CA6" w:rsidRDefault="00921CA6" w:rsidP="00921CA6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Про затвердження соціальної</w:t>
      </w:r>
    </w:p>
    <w:p w:rsidR="00921CA6" w:rsidRPr="00921CA6" w:rsidRDefault="00921CA6" w:rsidP="00921CA6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цільової Програми</w:t>
      </w:r>
    </w:p>
    <w:p w:rsidR="00921CA6" w:rsidRPr="00921CA6" w:rsidRDefault="00921CA6" w:rsidP="00921CA6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«Шкільний автобус»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2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на 2020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ік</w:t>
      </w:r>
    </w:p>
    <w:p w:rsidR="00921CA6" w:rsidRPr="00921CA6" w:rsidRDefault="00921CA6" w:rsidP="00921CA6">
      <w:pPr>
        <w:shd w:val="clear" w:color="auto" w:fill="FBFBFB"/>
        <w:spacing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921CA6" w:rsidRPr="00921CA6" w:rsidRDefault="00921CA6" w:rsidP="00921CA6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 виконання статей 14 і 53 Закону України "Про освіту", статті 21 Закону України "Про загальну середню освіту", відповідно до пункту 22 частини 1статті 26 Закону України «Про місцеве самоврядування в Україні», постанови Кабінету Міністрів України від 16 січня 2003 року № 31 "Про затвердження Державної цільової соціальної   програми "Шкільний автобус", із змінами, з метою виконання вимог законодавства щодо забезпечення регулярного безкоштовного перевезення до місць навчання і додому учнів та педагогічних працівників, підвищення освітнього рівня населення, раціонального використання кадрового потенціалу педагогічних працівників загальноосвітніх навчальних закладів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 сільськ</w:t>
      </w: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а рада  </w:t>
      </w:r>
    </w:p>
    <w:p w:rsidR="00921CA6" w:rsidRPr="00921CA6" w:rsidRDefault="00921CA6" w:rsidP="00921CA6">
      <w:pPr>
        <w:shd w:val="clear" w:color="auto" w:fill="FBFBFB"/>
        <w:spacing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921CA6" w:rsidRPr="00921CA6" w:rsidRDefault="00921CA6" w:rsidP="00921CA6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Times New Roman CYR" w:eastAsia="Times New Roman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ВИРІШИЛА:</w:t>
      </w:r>
    </w:p>
    <w:p w:rsidR="00921CA6" w:rsidRPr="00921CA6" w:rsidRDefault="00921CA6" w:rsidP="00921CA6">
      <w:pPr>
        <w:pStyle w:val="a6"/>
        <w:numPr>
          <w:ilvl w:val="0"/>
          <w:numId w:val="1"/>
        </w:num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Затвердити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Програму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Шкільний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автобус» на 2020 </w:t>
      </w:r>
      <w:proofErr w:type="gram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ік </w:t>
      </w: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далі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—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Програма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додається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921CA6" w:rsidRDefault="00921CA6" w:rsidP="00921CA6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21C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формуванні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сільського</w:t>
      </w:r>
      <w:r w:rsidRPr="00921C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бюджету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2020 рік</w:t>
      </w:r>
      <w:r w:rsidRPr="00921C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передбачити видатки на виконання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даної</w:t>
      </w:r>
      <w:r w:rsidR="00497B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21C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Програми.</w:t>
      </w:r>
    </w:p>
    <w:p w:rsidR="00921CA6" w:rsidRPr="00921CA6" w:rsidRDefault="00921CA6" w:rsidP="00921CA6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виконанням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цього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ішення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покласти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постійну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комісію</w:t>
      </w:r>
      <w:proofErr w:type="spellEnd"/>
    </w:p>
    <w:p w:rsidR="00497B4E" w:rsidRPr="00497B4E" w:rsidRDefault="00497B4E" w:rsidP="00497B4E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97B4E">
        <w:rPr>
          <w:rFonts w:ascii="Times New Roman" w:hAnsi="Times New Roman" w:cs="Times New Roman"/>
          <w:sz w:val="28"/>
          <w:szCs w:val="28"/>
          <w:lang w:val="uk-UA"/>
        </w:rPr>
        <w:t>з питань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97B4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та </w:t>
      </w:r>
      <w:proofErr w:type="spellStart"/>
      <w:r w:rsidRPr="00497B4E">
        <w:rPr>
          <w:rFonts w:ascii="Times New Roman" w:hAnsi="Times New Roman" w:cs="Times New Roman"/>
          <w:sz w:val="28"/>
          <w:szCs w:val="28"/>
          <w:lang w:val="uk-UA"/>
        </w:rPr>
        <w:t>соцільно-економічного</w:t>
      </w:r>
      <w:proofErr w:type="spellEnd"/>
      <w:r w:rsidRPr="00497B4E">
        <w:rPr>
          <w:rFonts w:ascii="Times New Roman" w:hAnsi="Times New Roman" w:cs="Times New Roman"/>
          <w:sz w:val="28"/>
          <w:szCs w:val="28"/>
          <w:lang w:val="uk-UA"/>
        </w:rPr>
        <w:t xml:space="preserve"> розвитку.</w:t>
      </w:r>
      <w:r w:rsidRPr="00497B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CA6" w:rsidRDefault="00921CA6" w:rsidP="00497B4E">
      <w:pPr>
        <w:shd w:val="clear" w:color="auto" w:fill="FBFBFB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921CA6" w:rsidRDefault="00921CA6" w:rsidP="00921CA6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921CA6" w:rsidRPr="00921CA6" w:rsidRDefault="00921CA6" w:rsidP="00921CA6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Сільський</w:t>
      </w: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голова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П.С.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Харковець</w:t>
      </w:r>
      <w:proofErr w:type="spellEnd"/>
    </w:p>
    <w:p w:rsidR="00000000" w:rsidRPr="00921CA6" w:rsidRDefault="00497B4E" w:rsidP="00921CA6"/>
    <w:sectPr w:rsidR="00000000" w:rsidRPr="00921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1877"/>
    <w:multiLevelType w:val="hybridMultilevel"/>
    <w:tmpl w:val="54ACD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1CA6"/>
    <w:rsid w:val="00497B4E"/>
    <w:rsid w:val="00921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2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921CA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21C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zakon.rada.gov.ua/img0/gerb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Ирына Мыхайливна</dc:creator>
  <cp:keywords/>
  <dc:description/>
  <cp:lastModifiedBy>Ирына Мыхайливна</cp:lastModifiedBy>
  <cp:revision>2</cp:revision>
  <dcterms:created xsi:type="dcterms:W3CDTF">2019-12-17T10:04:00Z</dcterms:created>
  <dcterms:modified xsi:type="dcterms:W3CDTF">2019-12-17T10:17:00Z</dcterms:modified>
</cp:coreProperties>
</file>