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D41" w:rsidRDefault="00E26352" w:rsidP="00614D41">
      <w:pPr>
        <w:rPr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00pt;margin-top:-3.95pt;width:36.5pt;height:51pt;z-index:251659264" fillcolor="window">
            <v:imagedata r:id="rId7" o:title="" blacklevel="1966f"/>
            <w10:wrap type="square" side="left"/>
          </v:shape>
          <o:OLEObject Type="Embed" ProgID="Word.Picture.8" ShapeID="_x0000_s1027" DrawAspect="Content" ObjectID="_1693634870" r:id="rId8"/>
        </w:pict>
      </w:r>
    </w:p>
    <w:p w:rsidR="004B33E1" w:rsidRDefault="004B33E1" w:rsidP="00614D41">
      <w:pPr>
        <w:rPr>
          <w:lang w:val="uk-UA"/>
        </w:rPr>
      </w:pPr>
    </w:p>
    <w:p w:rsidR="00614D41" w:rsidRDefault="00614D41" w:rsidP="00E26352">
      <w:pPr>
        <w:spacing w:after="0" w:line="240" w:lineRule="auto"/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 xml:space="preserve">У К </w:t>
      </w:r>
      <w:proofErr w:type="gramStart"/>
      <w:r>
        <w:rPr>
          <w:sz w:val="32"/>
          <w:szCs w:val="32"/>
        </w:rPr>
        <w:t>Р</w:t>
      </w:r>
      <w:proofErr w:type="gramEnd"/>
      <w:r>
        <w:rPr>
          <w:sz w:val="32"/>
          <w:szCs w:val="32"/>
        </w:rPr>
        <w:t xml:space="preserve"> А Ї Н А</w:t>
      </w:r>
    </w:p>
    <w:p w:rsidR="00614D41" w:rsidRDefault="00614D41" w:rsidP="00614D41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ПЕТРОПАВЛІВСЬКА  СІЛЬСЬКА  РАДА</w:t>
      </w:r>
    </w:p>
    <w:p w:rsidR="00614D41" w:rsidRDefault="00614D41" w:rsidP="00614D41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  <w:lang w:val="uk-UA"/>
        </w:rPr>
        <w:t>БІЛГОРОД-ДНІСТРОВСЬКОГО</w:t>
      </w:r>
      <w:r>
        <w:rPr>
          <w:sz w:val="32"/>
          <w:szCs w:val="32"/>
        </w:rPr>
        <w:t xml:space="preserve">  РАЙОНУ ОДЕСЬКОЇ  ОБЛАСТІ</w:t>
      </w:r>
    </w:p>
    <w:p w:rsidR="00403CCD" w:rsidRDefault="00BB3BA9" w:rsidP="003E662E">
      <w:pPr>
        <w:tabs>
          <w:tab w:val="left" w:pos="6525"/>
        </w:tabs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  <w:r w:rsidR="008F6DD9">
        <w:rPr>
          <w:sz w:val="28"/>
          <w:szCs w:val="28"/>
          <w:lang w:val="uk-UA"/>
        </w:rPr>
        <w:t>ВИКОНАВИЧИЙ КОМІТЕТ</w:t>
      </w:r>
    </w:p>
    <w:tbl>
      <w:tblPr>
        <w:tblStyle w:val="a4"/>
        <w:tblpPr w:leftFromText="180" w:rightFromText="180" w:vertAnchor="text" w:tblpY="1"/>
        <w:tblOverlap w:val="never"/>
        <w:tblW w:w="379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3794"/>
      </w:tblGrid>
      <w:tr w:rsidR="000C2B82" w:rsidTr="000C2B82">
        <w:trPr>
          <w:trHeight w:val="1065"/>
        </w:trPr>
        <w:tc>
          <w:tcPr>
            <w:tcW w:w="3794" w:type="dxa"/>
          </w:tcPr>
          <w:p w:rsidR="00926493" w:rsidRDefault="00926493" w:rsidP="008F6DD9">
            <w:pPr>
              <w:tabs>
                <w:tab w:val="left" w:pos="652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</w:t>
            </w:r>
          </w:p>
          <w:p w:rsidR="00926493" w:rsidRDefault="00926493" w:rsidP="008F6DD9">
            <w:pPr>
              <w:tabs>
                <w:tab w:val="left" w:pos="6525"/>
              </w:tabs>
              <w:rPr>
                <w:sz w:val="28"/>
                <w:szCs w:val="28"/>
                <w:lang w:val="uk-UA"/>
              </w:rPr>
            </w:pPr>
          </w:p>
          <w:p w:rsidR="008F6DD9" w:rsidRPr="008F6DD9" w:rsidRDefault="00926493" w:rsidP="008F6DD9">
            <w:pPr>
              <w:tabs>
                <w:tab w:val="left" w:pos="652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</w:t>
            </w:r>
            <w:r w:rsidR="008F6DD9">
              <w:rPr>
                <w:sz w:val="28"/>
                <w:szCs w:val="28"/>
                <w:lang w:val="uk-UA"/>
              </w:rPr>
              <w:t xml:space="preserve"> </w:t>
            </w:r>
            <w:r w:rsidR="00E26352">
              <w:rPr>
                <w:sz w:val="28"/>
                <w:szCs w:val="28"/>
                <w:lang w:val="uk-UA"/>
              </w:rPr>
              <w:t>13.08.2021</w:t>
            </w:r>
            <w:r w:rsidR="008F6DD9">
              <w:rPr>
                <w:sz w:val="28"/>
                <w:szCs w:val="28"/>
                <w:lang w:val="uk-UA"/>
              </w:rPr>
              <w:t xml:space="preserve">                                   </w:t>
            </w:r>
          </w:p>
        </w:tc>
      </w:tr>
    </w:tbl>
    <w:p w:rsidR="008F6DD9" w:rsidRDefault="00BB3BA9" w:rsidP="000C2B82">
      <w:pPr>
        <w:tabs>
          <w:tab w:val="left" w:pos="6525"/>
        </w:tabs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F6DD9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     </w:t>
      </w:r>
    </w:p>
    <w:p w:rsidR="008F6DD9" w:rsidRDefault="008F6DD9" w:rsidP="000C2B82">
      <w:pPr>
        <w:tabs>
          <w:tab w:val="left" w:pos="6525"/>
        </w:tabs>
        <w:spacing w:after="0" w:line="240" w:lineRule="auto"/>
        <w:rPr>
          <w:sz w:val="28"/>
          <w:szCs w:val="28"/>
          <w:lang w:val="uk-UA"/>
        </w:rPr>
      </w:pPr>
    </w:p>
    <w:p w:rsidR="008F6DD9" w:rsidRDefault="008F6DD9" w:rsidP="000C2B82">
      <w:pPr>
        <w:tabs>
          <w:tab w:val="left" w:pos="6525"/>
        </w:tabs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№</w:t>
      </w:r>
      <w:r w:rsidR="00E26352">
        <w:rPr>
          <w:sz w:val="28"/>
          <w:szCs w:val="28"/>
          <w:lang w:val="uk-UA"/>
        </w:rPr>
        <w:t xml:space="preserve"> 70</w:t>
      </w:r>
    </w:p>
    <w:p w:rsidR="008F6DD9" w:rsidRDefault="008F6DD9" w:rsidP="000C2B82">
      <w:pPr>
        <w:tabs>
          <w:tab w:val="left" w:pos="6525"/>
        </w:tabs>
        <w:spacing w:after="0" w:line="240" w:lineRule="auto"/>
        <w:rPr>
          <w:sz w:val="28"/>
          <w:szCs w:val="28"/>
          <w:lang w:val="uk-UA"/>
        </w:rPr>
      </w:pPr>
    </w:p>
    <w:p w:rsidR="004C4B05" w:rsidRPr="00786506" w:rsidRDefault="008F6DD9" w:rsidP="00E26352">
      <w:pPr>
        <w:tabs>
          <w:tab w:val="left" w:pos="6525"/>
        </w:tabs>
        <w:spacing w:after="0" w:line="240" w:lineRule="auto"/>
        <w:jc w:val="center"/>
        <w:rPr>
          <w:b/>
          <w:sz w:val="32"/>
          <w:szCs w:val="28"/>
          <w:lang w:val="uk-UA"/>
        </w:rPr>
      </w:pPr>
      <w:r w:rsidRPr="00786506">
        <w:rPr>
          <w:b/>
          <w:sz w:val="32"/>
          <w:szCs w:val="28"/>
          <w:lang w:val="uk-UA"/>
        </w:rPr>
        <w:t xml:space="preserve">Про </w:t>
      </w:r>
      <w:r w:rsidR="00F137DC">
        <w:rPr>
          <w:b/>
          <w:sz w:val="32"/>
          <w:szCs w:val="28"/>
          <w:lang w:val="uk-UA"/>
        </w:rPr>
        <w:t>влаштування дитини на цілодобове перебування до закладу інституційного догляду.</w:t>
      </w:r>
    </w:p>
    <w:p w:rsidR="004C4B05" w:rsidRDefault="004C4B05" w:rsidP="000C2B82">
      <w:pPr>
        <w:tabs>
          <w:tab w:val="left" w:pos="6525"/>
        </w:tabs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232FB3" w:rsidRPr="007A5D92" w:rsidRDefault="00232FB3" w:rsidP="00232FB3">
      <w:pPr>
        <w:tabs>
          <w:tab w:val="left" w:pos="6525"/>
        </w:tabs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BB3BA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Керуючись ст. </w:t>
      </w:r>
      <w:r w:rsidR="00C00A90">
        <w:rPr>
          <w:sz w:val="28"/>
          <w:szCs w:val="28"/>
          <w:lang w:val="uk-UA"/>
        </w:rPr>
        <w:t>34</w:t>
      </w:r>
      <w:r w:rsidR="00040CBB">
        <w:rPr>
          <w:sz w:val="28"/>
          <w:szCs w:val="28"/>
          <w:lang w:val="uk-UA"/>
        </w:rPr>
        <w:t xml:space="preserve"> </w:t>
      </w:r>
      <w:r w:rsidR="00C477B7">
        <w:rPr>
          <w:sz w:val="28"/>
          <w:szCs w:val="28"/>
          <w:lang w:val="uk-UA"/>
        </w:rPr>
        <w:t xml:space="preserve"> Закону України «Про місцеве самоврядування в Україні</w:t>
      </w:r>
      <w:r w:rsidR="00040CBB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="00C477B7">
        <w:rPr>
          <w:sz w:val="28"/>
          <w:szCs w:val="28"/>
          <w:lang w:val="uk-UA"/>
        </w:rPr>
        <w:t xml:space="preserve">Постановою Кабінету Міністрів України від </w:t>
      </w:r>
      <w:r w:rsidR="00040CBB">
        <w:rPr>
          <w:sz w:val="28"/>
          <w:szCs w:val="28"/>
          <w:lang w:val="uk-UA"/>
        </w:rPr>
        <w:t>04.08.2021 року «Деякі питання соціального захисту дітей, влаштованих на цілодобове перебування до закладів різних типів, форм власності та підпорядкування»</w:t>
      </w:r>
      <w:r w:rsidR="00D06B6F">
        <w:rPr>
          <w:sz w:val="28"/>
          <w:szCs w:val="28"/>
          <w:lang w:val="uk-UA"/>
        </w:rPr>
        <w:t>, розглянувши заяву та надані документи громадянки Юр</w:t>
      </w:r>
      <w:r w:rsidR="00D06B6F" w:rsidRPr="00D06B6F">
        <w:rPr>
          <w:sz w:val="28"/>
          <w:szCs w:val="28"/>
          <w:lang w:val="uk-UA"/>
        </w:rPr>
        <w:t>`</w:t>
      </w:r>
      <w:r w:rsidR="00D06B6F">
        <w:rPr>
          <w:sz w:val="28"/>
          <w:szCs w:val="28"/>
          <w:lang w:val="uk-UA"/>
        </w:rPr>
        <w:t>євої Олени Миколаївни</w:t>
      </w:r>
      <w:r w:rsidR="00A8638F">
        <w:rPr>
          <w:sz w:val="28"/>
          <w:szCs w:val="28"/>
          <w:lang w:val="uk-UA"/>
        </w:rPr>
        <w:t>,</w:t>
      </w:r>
      <w:r w:rsidR="00D06B6F">
        <w:rPr>
          <w:sz w:val="28"/>
          <w:szCs w:val="28"/>
          <w:lang w:val="uk-UA"/>
        </w:rPr>
        <w:t xml:space="preserve"> </w:t>
      </w:r>
      <w:r w:rsidR="00A8638F">
        <w:rPr>
          <w:sz w:val="28"/>
          <w:szCs w:val="28"/>
          <w:lang w:val="uk-UA"/>
        </w:rPr>
        <w:t>я</w:t>
      </w:r>
      <w:r w:rsidR="00D06B6F">
        <w:rPr>
          <w:sz w:val="28"/>
          <w:szCs w:val="28"/>
          <w:lang w:val="uk-UA"/>
        </w:rPr>
        <w:t xml:space="preserve">ка проживає за адресою: с. </w:t>
      </w:r>
      <w:proofErr w:type="spellStart"/>
      <w:r w:rsidR="00D06B6F">
        <w:rPr>
          <w:sz w:val="28"/>
          <w:szCs w:val="28"/>
          <w:lang w:val="uk-UA"/>
        </w:rPr>
        <w:t>Петропавлівка</w:t>
      </w:r>
      <w:proofErr w:type="spellEnd"/>
      <w:r w:rsidR="00D06B6F">
        <w:rPr>
          <w:sz w:val="28"/>
          <w:szCs w:val="28"/>
          <w:lang w:val="uk-UA"/>
        </w:rPr>
        <w:t>, вул. Зарічна, 119, про влаштування її неповнолітнього сина, Юр</w:t>
      </w:r>
      <w:r w:rsidR="00D06B6F" w:rsidRPr="00D06B6F">
        <w:rPr>
          <w:sz w:val="28"/>
          <w:szCs w:val="28"/>
          <w:lang w:val="uk-UA"/>
        </w:rPr>
        <w:t>`</w:t>
      </w:r>
      <w:r w:rsidR="00D06B6F">
        <w:rPr>
          <w:sz w:val="28"/>
          <w:szCs w:val="28"/>
          <w:lang w:val="uk-UA"/>
        </w:rPr>
        <w:t xml:space="preserve">єва Артура Олеговича, 25.02.2005 </w:t>
      </w:r>
      <w:proofErr w:type="spellStart"/>
      <w:r w:rsidR="00D06B6F">
        <w:rPr>
          <w:sz w:val="28"/>
          <w:szCs w:val="28"/>
          <w:lang w:val="uk-UA"/>
        </w:rPr>
        <w:t>р.н</w:t>
      </w:r>
      <w:proofErr w:type="spellEnd"/>
      <w:r w:rsidR="00D06B6F">
        <w:rPr>
          <w:sz w:val="28"/>
          <w:szCs w:val="28"/>
          <w:lang w:val="uk-UA"/>
        </w:rPr>
        <w:t>.</w:t>
      </w:r>
      <w:r w:rsidR="00813FD3">
        <w:rPr>
          <w:sz w:val="28"/>
          <w:szCs w:val="28"/>
          <w:lang w:val="uk-UA"/>
        </w:rPr>
        <w:t xml:space="preserve"> на цілодобове перебування до</w:t>
      </w:r>
      <w:r w:rsidR="00C91AE6">
        <w:rPr>
          <w:sz w:val="28"/>
          <w:szCs w:val="28"/>
          <w:lang w:val="uk-UA"/>
        </w:rPr>
        <w:t xml:space="preserve"> К</w:t>
      </w:r>
      <w:r w:rsidR="009C3844">
        <w:rPr>
          <w:sz w:val="28"/>
          <w:szCs w:val="28"/>
          <w:lang w:val="uk-UA"/>
        </w:rPr>
        <w:t>омунального закладу</w:t>
      </w:r>
      <w:r w:rsidR="00D3664F">
        <w:rPr>
          <w:sz w:val="28"/>
          <w:szCs w:val="28"/>
          <w:lang w:val="uk-UA"/>
        </w:rPr>
        <w:t xml:space="preserve"> «Болградська спеціальна школа» Одеської обласної ради»</w:t>
      </w:r>
      <w:r w:rsidR="00C91AE6">
        <w:rPr>
          <w:sz w:val="28"/>
          <w:szCs w:val="28"/>
          <w:lang w:val="uk-UA"/>
        </w:rPr>
        <w:t>,</w:t>
      </w:r>
      <w:r w:rsidR="00C7459C">
        <w:rPr>
          <w:sz w:val="28"/>
          <w:szCs w:val="28"/>
          <w:lang w:val="uk-UA"/>
        </w:rPr>
        <w:t xml:space="preserve"> виконавчий комітет </w:t>
      </w:r>
      <w:r w:rsidR="00514F02">
        <w:rPr>
          <w:sz w:val="28"/>
          <w:szCs w:val="28"/>
          <w:lang w:val="uk-UA"/>
        </w:rPr>
        <w:t xml:space="preserve"> </w:t>
      </w:r>
      <w:proofErr w:type="spellStart"/>
      <w:r w:rsidR="00514F02">
        <w:rPr>
          <w:sz w:val="28"/>
          <w:szCs w:val="28"/>
          <w:lang w:val="uk-UA"/>
        </w:rPr>
        <w:t>Петропавлівської</w:t>
      </w:r>
      <w:proofErr w:type="spellEnd"/>
      <w:r w:rsidR="00514F02">
        <w:rPr>
          <w:sz w:val="28"/>
          <w:szCs w:val="28"/>
          <w:lang w:val="uk-UA"/>
        </w:rPr>
        <w:t xml:space="preserve"> сільської ради</w:t>
      </w:r>
    </w:p>
    <w:p w:rsidR="00232FB3" w:rsidRPr="00D3664F" w:rsidRDefault="00BA4FE5" w:rsidP="00403CCD">
      <w:pPr>
        <w:tabs>
          <w:tab w:val="left" w:pos="6525"/>
        </w:tabs>
        <w:spacing w:after="0" w:line="240" w:lineRule="auto"/>
        <w:rPr>
          <w:b/>
          <w:sz w:val="28"/>
          <w:szCs w:val="28"/>
          <w:lang w:val="uk-UA"/>
        </w:rPr>
      </w:pPr>
      <w:r w:rsidRPr="00D3664F">
        <w:rPr>
          <w:b/>
          <w:sz w:val="28"/>
          <w:szCs w:val="28"/>
          <w:lang w:val="uk-UA"/>
        </w:rPr>
        <w:t>ВИРІШИВ:</w:t>
      </w:r>
    </w:p>
    <w:p w:rsidR="00986CAD" w:rsidRPr="00D3664F" w:rsidRDefault="00771C9D" w:rsidP="00403CCD">
      <w:pPr>
        <w:tabs>
          <w:tab w:val="left" w:pos="6525"/>
        </w:tabs>
        <w:spacing w:after="0" w:line="240" w:lineRule="auto"/>
        <w:rPr>
          <w:b/>
          <w:sz w:val="28"/>
          <w:szCs w:val="28"/>
          <w:lang w:val="uk-UA"/>
        </w:rPr>
      </w:pPr>
      <w:r w:rsidRPr="00D3664F">
        <w:rPr>
          <w:b/>
          <w:sz w:val="28"/>
          <w:szCs w:val="28"/>
          <w:lang w:val="uk-UA"/>
        </w:rPr>
        <w:t xml:space="preserve">      </w:t>
      </w:r>
    </w:p>
    <w:p w:rsidR="00E84EC2" w:rsidRPr="004C4B05" w:rsidRDefault="00D3664F" w:rsidP="004C4B05">
      <w:pPr>
        <w:pStyle w:val="a5"/>
        <w:numPr>
          <w:ilvl w:val="0"/>
          <w:numId w:val="2"/>
        </w:numPr>
        <w:tabs>
          <w:tab w:val="left" w:pos="6525"/>
        </w:tabs>
        <w:spacing w:after="0" w:line="240" w:lineRule="auto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>Влаштувати</w:t>
      </w:r>
      <w:r w:rsidR="009C3844">
        <w:rPr>
          <w:sz w:val="28"/>
          <w:szCs w:val="28"/>
          <w:lang w:val="uk-UA"/>
        </w:rPr>
        <w:t xml:space="preserve"> дитину з особливими потребами,</w:t>
      </w:r>
      <w:r>
        <w:rPr>
          <w:sz w:val="28"/>
          <w:szCs w:val="28"/>
          <w:lang w:val="uk-UA"/>
        </w:rPr>
        <w:t xml:space="preserve"> Юр</w:t>
      </w:r>
      <w:r w:rsidRPr="00D3664F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>єва Артура</w:t>
      </w:r>
      <w:r w:rsidR="00A8638F">
        <w:rPr>
          <w:sz w:val="28"/>
          <w:szCs w:val="28"/>
          <w:lang w:val="uk-UA"/>
        </w:rPr>
        <w:t xml:space="preserve"> О</w:t>
      </w:r>
      <w:r>
        <w:rPr>
          <w:sz w:val="28"/>
          <w:szCs w:val="28"/>
          <w:lang w:val="uk-UA"/>
        </w:rPr>
        <w:t xml:space="preserve">леговича, 25.02.2005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>. на цілодобове перебування  до К</w:t>
      </w:r>
      <w:r w:rsidR="00F42EEA">
        <w:rPr>
          <w:sz w:val="28"/>
          <w:szCs w:val="28"/>
          <w:lang w:val="uk-UA"/>
        </w:rPr>
        <w:t>омунального закладу</w:t>
      </w:r>
      <w:r>
        <w:rPr>
          <w:sz w:val="28"/>
          <w:szCs w:val="28"/>
          <w:lang w:val="uk-UA"/>
        </w:rPr>
        <w:t xml:space="preserve"> «Болград</w:t>
      </w:r>
      <w:r w:rsidR="00A8638F">
        <w:rPr>
          <w:sz w:val="28"/>
          <w:szCs w:val="28"/>
          <w:lang w:val="uk-UA"/>
        </w:rPr>
        <w:t>ськ</w:t>
      </w:r>
      <w:r w:rsidR="009C3844">
        <w:rPr>
          <w:sz w:val="28"/>
          <w:szCs w:val="28"/>
          <w:lang w:val="uk-UA"/>
        </w:rPr>
        <w:t>а</w:t>
      </w:r>
      <w:r w:rsidR="00A8638F">
        <w:rPr>
          <w:sz w:val="28"/>
          <w:szCs w:val="28"/>
          <w:lang w:val="uk-UA"/>
        </w:rPr>
        <w:t xml:space="preserve"> спеціальна школа»</w:t>
      </w:r>
      <w:r w:rsidR="003B70B3">
        <w:rPr>
          <w:sz w:val="28"/>
          <w:szCs w:val="28"/>
          <w:lang w:val="uk-UA"/>
        </w:rPr>
        <w:t xml:space="preserve"> </w:t>
      </w:r>
      <w:r w:rsidR="00A8638F">
        <w:rPr>
          <w:sz w:val="28"/>
          <w:szCs w:val="28"/>
          <w:lang w:val="uk-UA"/>
        </w:rPr>
        <w:t>Одеської обласної ради» на 2021-2022 навчальний рік.</w:t>
      </w:r>
      <w:r w:rsidR="00986CAD" w:rsidRPr="004C4B05">
        <w:rPr>
          <w:sz w:val="24"/>
          <w:szCs w:val="24"/>
          <w:lang w:val="uk-UA"/>
        </w:rPr>
        <w:t xml:space="preserve">                </w:t>
      </w:r>
    </w:p>
    <w:p w:rsidR="00986CAD" w:rsidRDefault="00986CAD" w:rsidP="0087085F">
      <w:pPr>
        <w:tabs>
          <w:tab w:val="left" w:pos="6525"/>
        </w:tabs>
        <w:spacing w:after="0" w:line="240" w:lineRule="auto"/>
        <w:jc w:val="both"/>
        <w:rPr>
          <w:sz w:val="24"/>
          <w:szCs w:val="24"/>
          <w:lang w:val="uk-UA"/>
        </w:rPr>
      </w:pPr>
    </w:p>
    <w:p w:rsidR="004B33E1" w:rsidRPr="004B33E1" w:rsidRDefault="009B66B3" w:rsidP="004B33E1">
      <w:pPr>
        <w:pStyle w:val="a5"/>
        <w:numPr>
          <w:ilvl w:val="0"/>
          <w:numId w:val="2"/>
        </w:numPr>
        <w:tabs>
          <w:tab w:val="left" w:pos="6525"/>
        </w:tabs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цього рішення покласти на службу у справах дітей </w:t>
      </w:r>
      <w:proofErr w:type="spellStart"/>
      <w:r>
        <w:rPr>
          <w:sz w:val="28"/>
          <w:szCs w:val="28"/>
          <w:lang w:val="uk-UA"/>
        </w:rPr>
        <w:t>Петропавлівської</w:t>
      </w:r>
      <w:proofErr w:type="spellEnd"/>
      <w:r>
        <w:rPr>
          <w:sz w:val="28"/>
          <w:szCs w:val="28"/>
          <w:lang w:val="uk-UA"/>
        </w:rPr>
        <w:t xml:space="preserve"> сільської ради.</w:t>
      </w:r>
      <w:r w:rsidR="00986CAD" w:rsidRPr="004B33E1">
        <w:rPr>
          <w:sz w:val="28"/>
          <w:szCs w:val="28"/>
          <w:lang w:val="uk-UA"/>
        </w:rPr>
        <w:t xml:space="preserve">                  </w:t>
      </w:r>
      <w:r w:rsidR="004B33E1" w:rsidRPr="004B33E1">
        <w:rPr>
          <w:sz w:val="28"/>
          <w:szCs w:val="28"/>
          <w:lang w:val="uk-UA"/>
        </w:rPr>
        <w:t xml:space="preserve">                                                             </w:t>
      </w:r>
    </w:p>
    <w:p w:rsidR="00771C9D" w:rsidRPr="004B33E1" w:rsidRDefault="00986CAD" w:rsidP="009B66B3">
      <w:pPr>
        <w:pStyle w:val="a5"/>
        <w:tabs>
          <w:tab w:val="left" w:pos="6525"/>
        </w:tabs>
        <w:spacing w:after="0" w:line="240" w:lineRule="auto"/>
        <w:jc w:val="both"/>
        <w:rPr>
          <w:sz w:val="28"/>
          <w:szCs w:val="28"/>
          <w:lang w:val="uk-UA"/>
        </w:rPr>
      </w:pPr>
      <w:r w:rsidRPr="004B33E1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</w:t>
      </w:r>
    </w:p>
    <w:p w:rsidR="000B3652" w:rsidRDefault="000B3652" w:rsidP="000B3652">
      <w:pPr>
        <w:tabs>
          <w:tab w:val="left" w:pos="6525"/>
        </w:tabs>
        <w:spacing w:after="0" w:line="240" w:lineRule="auto"/>
        <w:jc w:val="both"/>
        <w:rPr>
          <w:sz w:val="24"/>
          <w:szCs w:val="24"/>
          <w:lang w:val="uk-UA"/>
        </w:rPr>
      </w:pPr>
    </w:p>
    <w:p w:rsidR="000B3652" w:rsidRPr="00CD1D2C" w:rsidRDefault="000B3652" w:rsidP="00CD1D2C">
      <w:pPr>
        <w:pStyle w:val="a5"/>
        <w:tabs>
          <w:tab w:val="left" w:pos="6525"/>
        </w:tabs>
        <w:spacing w:after="0" w:line="240" w:lineRule="auto"/>
        <w:jc w:val="both"/>
        <w:rPr>
          <w:sz w:val="28"/>
          <w:szCs w:val="28"/>
          <w:lang w:val="uk-UA"/>
        </w:rPr>
      </w:pPr>
      <w:r w:rsidRPr="00CD1D2C">
        <w:rPr>
          <w:sz w:val="24"/>
          <w:szCs w:val="24"/>
          <w:lang w:val="uk-UA"/>
        </w:rPr>
        <w:t xml:space="preserve">                      </w:t>
      </w:r>
      <w:r w:rsidR="00876A5D" w:rsidRPr="00CD1D2C">
        <w:rPr>
          <w:sz w:val="24"/>
          <w:szCs w:val="24"/>
          <w:lang w:val="uk-UA"/>
        </w:rPr>
        <w:t xml:space="preserve">                              </w:t>
      </w:r>
      <w:r w:rsidRPr="00CD1D2C">
        <w:rPr>
          <w:sz w:val="24"/>
          <w:szCs w:val="24"/>
          <w:lang w:val="uk-UA"/>
        </w:rPr>
        <w:t xml:space="preserve">         </w:t>
      </w:r>
    </w:p>
    <w:p w:rsidR="003567E6" w:rsidRDefault="001714AB" w:rsidP="000B3652">
      <w:pPr>
        <w:tabs>
          <w:tab w:val="left" w:pos="6525"/>
        </w:tabs>
        <w:spacing w:after="0" w:line="240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</w:t>
      </w:r>
    </w:p>
    <w:p w:rsidR="003567E6" w:rsidRDefault="003567E6" w:rsidP="000B3652">
      <w:pPr>
        <w:tabs>
          <w:tab w:val="left" w:pos="6525"/>
        </w:tabs>
        <w:spacing w:after="0" w:line="240" w:lineRule="auto"/>
        <w:jc w:val="both"/>
        <w:rPr>
          <w:sz w:val="24"/>
          <w:szCs w:val="24"/>
          <w:lang w:val="uk-UA"/>
        </w:rPr>
      </w:pPr>
    </w:p>
    <w:p w:rsidR="000B3652" w:rsidRDefault="003B70B3" w:rsidP="000B3652">
      <w:pPr>
        <w:tabs>
          <w:tab w:val="left" w:pos="6525"/>
        </w:tabs>
        <w:spacing w:after="0" w:line="240" w:lineRule="auto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>П</w:t>
      </w:r>
      <w:r w:rsidR="00CD1D2C">
        <w:rPr>
          <w:sz w:val="28"/>
          <w:szCs w:val="28"/>
          <w:lang w:val="uk-UA"/>
        </w:rPr>
        <w:t>етропавлівськ</w:t>
      </w:r>
      <w:r>
        <w:rPr>
          <w:sz w:val="28"/>
          <w:szCs w:val="28"/>
          <w:lang w:val="uk-UA"/>
        </w:rPr>
        <w:t>ий</w:t>
      </w:r>
      <w:r w:rsidR="00CD1D2C">
        <w:rPr>
          <w:sz w:val="28"/>
          <w:szCs w:val="28"/>
          <w:lang w:val="uk-UA"/>
        </w:rPr>
        <w:t xml:space="preserve"> сільськ</w:t>
      </w:r>
      <w:r>
        <w:rPr>
          <w:sz w:val="28"/>
          <w:szCs w:val="28"/>
          <w:lang w:val="uk-UA"/>
        </w:rPr>
        <w:t>ий гол</w:t>
      </w:r>
      <w:r w:rsidR="00CD1D2C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ва</w:t>
      </w:r>
      <w:r w:rsidR="00CD1D2C">
        <w:rPr>
          <w:sz w:val="28"/>
          <w:szCs w:val="28"/>
          <w:lang w:val="uk-UA"/>
        </w:rPr>
        <w:t xml:space="preserve">                                         О.М. Чернова</w:t>
      </w:r>
      <w:r w:rsidR="00ED2D05">
        <w:rPr>
          <w:sz w:val="28"/>
          <w:szCs w:val="28"/>
          <w:lang w:val="uk-UA"/>
        </w:rPr>
        <w:t xml:space="preserve">                       </w:t>
      </w:r>
      <w:r w:rsidR="00CD1D2C">
        <w:rPr>
          <w:sz w:val="28"/>
          <w:szCs w:val="28"/>
          <w:lang w:val="uk-UA"/>
        </w:rPr>
        <w:t xml:space="preserve">           </w:t>
      </w:r>
      <w:r w:rsidR="00ED2D05">
        <w:rPr>
          <w:sz w:val="28"/>
          <w:szCs w:val="28"/>
          <w:lang w:val="uk-UA"/>
        </w:rPr>
        <w:t xml:space="preserve">                  </w:t>
      </w:r>
      <w:r w:rsidR="001714AB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</w:t>
      </w:r>
      <w:r w:rsidR="00876A5D">
        <w:rPr>
          <w:sz w:val="24"/>
          <w:szCs w:val="24"/>
          <w:lang w:val="uk-UA"/>
        </w:rPr>
        <w:t xml:space="preserve"> </w:t>
      </w:r>
    </w:p>
    <w:p w:rsidR="001714AB" w:rsidRDefault="001714AB" w:rsidP="000B3652">
      <w:pPr>
        <w:tabs>
          <w:tab w:val="left" w:pos="6525"/>
        </w:tabs>
        <w:spacing w:after="0" w:line="240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</w:t>
      </w:r>
    </w:p>
    <w:p w:rsidR="00AB12A2" w:rsidRDefault="00AB12A2" w:rsidP="002178F5">
      <w:pPr>
        <w:spacing w:after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</w:t>
      </w:r>
    </w:p>
    <w:p w:rsidR="00E16979" w:rsidRPr="00C71A3E" w:rsidRDefault="004B7DFE" w:rsidP="002178F5">
      <w:pPr>
        <w:spacing w:after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ED2D05">
        <w:rPr>
          <w:sz w:val="24"/>
          <w:szCs w:val="24"/>
          <w:lang w:val="uk-UA"/>
        </w:rPr>
        <w:t xml:space="preserve">   </w:t>
      </w:r>
      <w:r w:rsidR="00AB12A2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</w:t>
      </w:r>
    </w:p>
    <w:sectPr w:rsidR="00E16979" w:rsidRPr="00C71A3E" w:rsidSect="00E2635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10C23"/>
    <w:multiLevelType w:val="hybridMultilevel"/>
    <w:tmpl w:val="3FF03968"/>
    <w:lvl w:ilvl="0" w:tplc="1EB8F8B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7148E"/>
    <w:multiLevelType w:val="hybridMultilevel"/>
    <w:tmpl w:val="77F0A40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EF15A3"/>
    <w:multiLevelType w:val="hybridMultilevel"/>
    <w:tmpl w:val="98FEE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2B26"/>
    <w:rsid w:val="00032E31"/>
    <w:rsid w:val="000339E0"/>
    <w:rsid w:val="00040CBB"/>
    <w:rsid w:val="00044023"/>
    <w:rsid w:val="0007793A"/>
    <w:rsid w:val="000B3652"/>
    <w:rsid w:val="000C2B82"/>
    <w:rsid w:val="000C3EEA"/>
    <w:rsid w:val="000D106F"/>
    <w:rsid w:val="000D2A34"/>
    <w:rsid w:val="000D3B6B"/>
    <w:rsid w:val="000E6962"/>
    <w:rsid w:val="000F77E4"/>
    <w:rsid w:val="0010534C"/>
    <w:rsid w:val="00107AFD"/>
    <w:rsid w:val="00107C96"/>
    <w:rsid w:val="00116D68"/>
    <w:rsid w:val="001408F1"/>
    <w:rsid w:val="00147692"/>
    <w:rsid w:val="00163788"/>
    <w:rsid w:val="00167BDD"/>
    <w:rsid w:val="001714AB"/>
    <w:rsid w:val="00174F95"/>
    <w:rsid w:val="001851BE"/>
    <w:rsid w:val="001B4DF5"/>
    <w:rsid w:val="001C7BB2"/>
    <w:rsid w:val="001D2B97"/>
    <w:rsid w:val="001E70F6"/>
    <w:rsid w:val="00204EE0"/>
    <w:rsid w:val="002178F5"/>
    <w:rsid w:val="002211B9"/>
    <w:rsid w:val="002258D6"/>
    <w:rsid w:val="00232FB3"/>
    <w:rsid w:val="0024324C"/>
    <w:rsid w:val="00253EF4"/>
    <w:rsid w:val="00263B06"/>
    <w:rsid w:val="00273EFA"/>
    <w:rsid w:val="002C6A4F"/>
    <w:rsid w:val="002F5AC3"/>
    <w:rsid w:val="00351F1E"/>
    <w:rsid w:val="003567E6"/>
    <w:rsid w:val="003871D3"/>
    <w:rsid w:val="00392480"/>
    <w:rsid w:val="003B0782"/>
    <w:rsid w:val="003B70B3"/>
    <w:rsid w:val="003E662E"/>
    <w:rsid w:val="00403CCD"/>
    <w:rsid w:val="00413C39"/>
    <w:rsid w:val="00422A21"/>
    <w:rsid w:val="00436A17"/>
    <w:rsid w:val="00452585"/>
    <w:rsid w:val="0046168E"/>
    <w:rsid w:val="00472713"/>
    <w:rsid w:val="004B33E1"/>
    <w:rsid w:val="004B7DFE"/>
    <w:rsid w:val="004C0959"/>
    <w:rsid w:val="004C4B05"/>
    <w:rsid w:val="004F51F1"/>
    <w:rsid w:val="005032C3"/>
    <w:rsid w:val="00514F02"/>
    <w:rsid w:val="0053002E"/>
    <w:rsid w:val="00540763"/>
    <w:rsid w:val="005554EB"/>
    <w:rsid w:val="00573BEE"/>
    <w:rsid w:val="00587764"/>
    <w:rsid w:val="00587F84"/>
    <w:rsid w:val="005A36A3"/>
    <w:rsid w:val="005A7639"/>
    <w:rsid w:val="005B2FD7"/>
    <w:rsid w:val="005C5D07"/>
    <w:rsid w:val="005E13C0"/>
    <w:rsid w:val="00607350"/>
    <w:rsid w:val="00614D41"/>
    <w:rsid w:val="0062507E"/>
    <w:rsid w:val="00625E4E"/>
    <w:rsid w:val="006453B9"/>
    <w:rsid w:val="0065790D"/>
    <w:rsid w:val="00664A28"/>
    <w:rsid w:val="00664A85"/>
    <w:rsid w:val="00676750"/>
    <w:rsid w:val="00686C72"/>
    <w:rsid w:val="00692607"/>
    <w:rsid w:val="006A15F8"/>
    <w:rsid w:val="006D4775"/>
    <w:rsid w:val="006E0910"/>
    <w:rsid w:val="006E292A"/>
    <w:rsid w:val="00724191"/>
    <w:rsid w:val="00750686"/>
    <w:rsid w:val="00761D17"/>
    <w:rsid w:val="00771C9D"/>
    <w:rsid w:val="00786506"/>
    <w:rsid w:val="0079299B"/>
    <w:rsid w:val="007A453D"/>
    <w:rsid w:val="007A518D"/>
    <w:rsid w:val="007A5D92"/>
    <w:rsid w:val="007A6CCF"/>
    <w:rsid w:val="00801E5C"/>
    <w:rsid w:val="008106C4"/>
    <w:rsid w:val="00813FD3"/>
    <w:rsid w:val="00824F87"/>
    <w:rsid w:val="00827346"/>
    <w:rsid w:val="00830095"/>
    <w:rsid w:val="00852420"/>
    <w:rsid w:val="0085621B"/>
    <w:rsid w:val="0087085F"/>
    <w:rsid w:val="00876A5D"/>
    <w:rsid w:val="00881190"/>
    <w:rsid w:val="008E60E2"/>
    <w:rsid w:val="008E6A99"/>
    <w:rsid w:val="008E7AA1"/>
    <w:rsid w:val="008F04B2"/>
    <w:rsid w:val="008F6DD9"/>
    <w:rsid w:val="00921F8D"/>
    <w:rsid w:val="00926493"/>
    <w:rsid w:val="009466A4"/>
    <w:rsid w:val="0096155A"/>
    <w:rsid w:val="00962CF9"/>
    <w:rsid w:val="00965901"/>
    <w:rsid w:val="00966FA9"/>
    <w:rsid w:val="00975069"/>
    <w:rsid w:val="009772CA"/>
    <w:rsid w:val="00977337"/>
    <w:rsid w:val="00983908"/>
    <w:rsid w:val="00986CAD"/>
    <w:rsid w:val="009A2B26"/>
    <w:rsid w:val="009A50D9"/>
    <w:rsid w:val="009B66B3"/>
    <w:rsid w:val="009C3844"/>
    <w:rsid w:val="009D5624"/>
    <w:rsid w:val="00A01C7D"/>
    <w:rsid w:val="00A07576"/>
    <w:rsid w:val="00A3690B"/>
    <w:rsid w:val="00A54C04"/>
    <w:rsid w:val="00A76BCC"/>
    <w:rsid w:val="00A85CBC"/>
    <w:rsid w:val="00A8638F"/>
    <w:rsid w:val="00AB12A2"/>
    <w:rsid w:val="00AC16F3"/>
    <w:rsid w:val="00AD007A"/>
    <w:rsid w:val="00AE644B"/>
    <w:rsid w:val="00AF476C"/>
    <w:rsid w:val="00B002D3"/>
    <w:rsid w:val="00B029DF"/>
    <w:rsid w:val="00B1044E"/>
    <w:rsid w:val="00B163B2"/>
    <w:rsid w:val="00B31C6E"/>
    <w:rsid w:val="00B633DB"/>
    <w:rsid w:val="00B825CA"/>
    <w:rsid w:val="00B967DF"/>
    <w:rsid w:val="00BA4FE5"/>
    <w:rsid w:val="00BB11E6"/>
    <w:rsid w:val="00BB3BA9"/>
    <w:rsid w:val="00BE5A35"/>
    <w:rsid w:val="00C0079E"/>
    <w:rsid w:val="00C00A90"/>
    <w:rsid w:val="00C1585A"/>
    <w:rsid w:val="00C21AFD"/>
    <w:rsid w:val="00C329FE"/>
    <w:rsid w:val="00C442F0"/>
    <w:rsid w:val="00C477B7"/>
    <w:rsid w:val="00C60369"/>
    <w:rsid w:val="00C71A3E"/>
    <w:rsid w:val="00C7459C"/>
    <w:rsid w:val="00C91AE6"/>
    <w:rsid w:val="00CC6A0A"/>
    <w:rsid w:val="00CD1D2C"/>
    <w:rsid w:val="00CD6169"/>
    <w:rsid w:val="00CE018D"/>
    <w:rsid w:val="00CE2089"/>
    <w:rsid w:val="00CF141A"/>
    <w:rsid w:val="00D0006E"/>
    <w:rsid w:val="00D06B6F"/>
    <w:rsid w:val="00D3664F"/>
    <w:rsid w:val="00D638FD"/>
    <w:rsid w:val="00D65822"/>
    <w:rsid w:val="00D75E45"/>
    <w:rsid w:val="00DA21D9"/>
    <w:rsid w:val="00DC0C00"/>
    <w:rsid w:val="00DD2181"/>
    <w:rsid w:val="00E02AE4"/>
    <w:rsid w:val="00E16979"/>
    <w:rsid w:val="00E26352"/>
    <w:rsid w:val="00E2799F"/>
    <w:rsid w:val="00E3394F"/>
    <w:rsid w:val="00E52F70"/>
    <w:rsid w:val="00E55C81"/>
    <w:rsid w:val="00E742E3"/>
    <w:rsid w:val="00E84EC2"/>
    <w:rsid w:val="00EA79AA"/>
    <w:rsid w:val="00EB27BB"/>
    <w:rsid w:val="00EB3E89"/>
    <w:rsid w:val="00ED2D05"/>
    <w:rsid w:val="00ED7A8A"/>
    <w:rsid w:val="00F137DC"/>
    <w:rsid w:val="00F42EEA"/>
    <w:rsid w:val="00F800FA"/>
    <w:rsid w:val="00F84C4B"/>
    <w:rsid w:val="00F87DDB"/>
    <w:rsid w:val="00FB61E9"/>
    <w:rsid w:val="00FC4E12"/>
    <w:rsid w:val="00FE1D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2585"/>
    <w:pPr>
      <w:spacing w:after="0" w:line="240" w:lineRule="auto"/>
    </w:pPr>
    <w:rPr>
      <w:rFonts w:ascii="Times New Roman" w:hAnsi="Times New Roman"/>
      <w:sz w:val="24"/>
    </w:rPr>
  </w:style>
  <w:style w:type="table" w:styleId="a4">
    <w:name w:val="Table Grid"/>
    <w:basedOn w:val="a1"/>
    <w:uiPriority w:val="39"/>
    <w:rsid w:val="00116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811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2585"/>
    <w:pPr>
      <w:spacing w:after="0" w:line="240" w:lineRule="auto"/>
    </w:pPr>
    <w:rPr>
      <w:rFonts w:ascii="Times New Roman" w:hAnsi="Times New Roman"/>
      <w:sz w:val="24"/>
    </w:rPr>
  </w:style>
  <w:style w:type="table" w:styleId="a4">
    <w:name w:val="Table Grid"/>
    <w:basedOn w:val="a1"/>
    <w:uiPriority w:val="39"/>
    <w:rsid w:val="00116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0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787BA-C8C8-4E1C-9BDB-567F1E0D2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SelSovet</dc:creator>
  <cp:lastModifiedBy>Admin</cp:lastModifiedBy>
  <cp:revision>14</cp:revision>
  <cp:lastPrinted>2021-09-20T06:21:00Z</cp:lastPrinted>
  <dcterms:created xsi:type="dcterms:W3CDTF">2021-08-19T06:34:00Z</dcterms:created>
  <dcterms:modified xsi:type="dcterms:W3CDTF">2021-09-20T06:21:00Z</dcterms:modified>
</cp:coreProperties>
</file>