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DD" w:rsidRPr="009C710B" w:rsidRDefault="00097CDD" w:rsidP="00097CDD">
      <w:pPr>
        <w:jc w:val="center"/>
        <w:rPr>
          <w:b/>
          <w:bCs/>
          <w:sz w:val="21"/>
          <w:szCs w:val="21"/>
        </w:rPr>
      </w:pPr>
      <w:r w:rsidRPr="009C710B">
        <w:rPr>
          <w:b/>
          <w:noProof/>
          <w:sz w:val="21"/>
          <w:szCs w:val="21"/>
          <w:lang w:eastAsia="ru-RU"/>
        </w:rPr>
        <w:drawing>
          <wp:inline distT="0" distB="0" distL="0" distR="0" wp14:anchorId="0FFC479B" wp14:editId="5C53AD18">
            <wp:extent cx="485775" cy="676275"/>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3489" cy="672998"/>
                    </a:xfrm>
                    <a:prstGeom prst="rect">
                      <a:avLst/>
                    </a:prstGeom>
                    <a:noFill/>
                    <a:ln w="9525">
                      <a:noFill/>
                      <a:miter lim="800000"/>
                      <a:headEnd/>
                      <a:tailEnd/>
                    </a:ln>
                  </pic:spPr>
                </pic:pic>
              </a:graphicData>
            </a:graphic>
          </wp:inline>
        </w:drawing>
      </w:r>
    </w:p>
    <w:p w:rsidR="006F7614" w:rsidRPr="009C710B" w:rsidRDefault="006F7614" w:rsidP="006F7614">
      <w:pPr>
        <w:spacing w:before="120"/>
        <w:jc w:val="center"/>
        <w:outlineLvl w:val="0"/>
        <w:rPr>
          <w:sz w:val="28"/>
          <w:szCs w:val="28"/>
        </w:rPr>
      </w:pPr>
      <w:r w:rsidRPr="009C710B">
        <w:rPr>
          <w:b/>
          <w:sz w:val="28"/>
          <w:szCs w:val="28"/>
        </w:rPr>
        <w:t xml:space="preserve">УКРАЇНА </w:t>
      </w:r>
    </w:p>
    <w:p w:rsidR="006F7614" w:rsidRPr="009C710B" w:rsidRDefault="006F7614" w:rsidP="006F7614">
      <w:pPr>
        <w:pStyle w:val="a8"/>
        <w:spacing w:before="0" w:beforeAutospacing="0" w:after="0" w:afterAutospacing="0"/>
        <w:jc w:val="center"/>
        <w:outlineLvl w:val="0"/>
        <w:rPr>
          <w:b/>
          <w:bCs/>
          <w:color w:val="000000"/>
          <w:sz w:val="28"/>
          <w:szCs w:val="28"/>
          <w:lang w:val="uk-UA"/>
        </w:rPr>
      </w:pPr>
      <w:r w:rsidRPr="009C710B">
        <w:rPr>
          <w:b/>
          <w:bCs/>
          <w:color w:val="000000"/>
          <w:sz w:val="28"/>
          <w:szCs w:val="28"/>
          <w:lang w:val="uk-UA"/>
        </w:rPr>
        <w:t>ПЕТРОПАВЛІВСЬКА СІЛЬСЬКА РАДА</w:t>
      </w:r>
    </w:p>
    <w:p w:rsidR="006F7614" w:rsidRPr="009C710B" w:rsidRDefault="006F7614" w:rsidP="006F7614">
      <w:pPr>
        <w:pStyle w:val="a8"/>
        <w:spacing w:before="0" w:beforeAutospacing="0" w:after="0" w:afterAutospacing="0"/>
        <w:jc w:val="center"/>
        <w:outlineLvl w:val="0"/>
        <w:rPr>
          <w:b/>
          <w:bCs/>
          <w:color w:val="000000"/>
          <w:sz w:val="28"/>
          <w:szCs w:val="28"/>
          <w:lang w:val="uk-UA"/>
        </w:rPr>
      </w:pPr>
      <w:r w:rsidRPr="009C710B">
        <w:rPr>
          <w:b/>
          <w:bCs/>
          <w:color w:val="000000"/>
          <w:sz w:val="28"/>
          <w:szCs w:val="28"/>
          <w:lang w:val="uk-UA"/>
        </w:rPr>
        <w:t>БІЛГОРОД-ДНІСТРОВСЬКОГО РАЙОНУ ОДЕСЬКОЇ ОБЛАСТІ</w:t>
      </w:r>
    </w:p>
    <w:p w:rsidR="008F2953" w:rsidRPr="009C710B" w:rsidRDefault="006F7614" w:rsidP="008F2953">
      <w:pPr>
        <w:jc w:val="center"/>
        <w:rPr>
          <w:b/>
          <w:bCs/>
          <w:sz w:val="28"/>
          <w:szCs w:val="28"/>
        </w:rPr>
      </w:pPr>
      <w:r w:rsidRPr="009C710B">
        <w:rPr>
          <w:b/>
          <w:bCs/>
          <w:color w:val="000000"/>
          <w:sz w:val="28"/>
          <w:szCs w:val="28"/>
        </w:rPr>
        <w:t xml:space="preserve">       </w:t>
      </w:r>
      <w:r w:rsidR="008F2953" w:rsidRPr="009C710B">
        <w:rPr>
          <w:b/>
          <w:bCs/>
          <w:sz w:val="28"/>
          <w:szCs w:val="28"/>
        </w:rPr>
        <w:t>Х</w:t>
      </w:r>
      <w:r w:rsidR="00BA65CE" w:rsidRPr="009C710B">
        <w:rPr>
          <w:b/>
          <w:bCs/>
          <w:sz w:val="28"/>
          <w:szCs w:val="28"/>
        </w:rPr>
        <w:t>І</w:t>
      </w:r>
      <w:r w:rsidR="008F2953" w:rsidRPr="009C710B">
        <w:rPr>
          <w:b/>
          <w:bCs/>
          <w:sz w:val="28"/>
          <w:szCs w:val="28"/>
        </w:rPr>
        <w:t>V сесія VІІІ скликання</w:t>
      </w:r>
    </w:p>
    <w:p w:rsidR="008F2953" w:rsidRPr="009C710B" w:rsidRDefault="008F2953" w:rsidP="008F2953">
      <w:pPr>
        <w:jc w:val="center"/>
        <w:rPr>
          <w:b/>
          <w:bCs/>
          <w:sz w:val="28"/>
          <w:szCs w:val="28"/>
        </w:rPr>
      </w:pPr>
    </w:p>
    <w:p w:rsidR="006F7614" w:rsidRPr="009C710B" w:rsidRDefault="008F2953" w:rsidP="0026016C">
      <w:pPr>
        <w:jc w:val="center"/>
        <w:rPr>
          <w:sz w:val="28"/>
        </w:rPr>
      </w:pPr>
      <w:r w:rsidRPr="009C710B">
        <w:rPr>
          <w:b/>
          <w:bCs/>
          <w:sz w:val="28"/>
          <w:szCs w:val="28"/>
        </w:rPr>
        <w:t xml:space="preserve">     </w:t>
      </w:r>
      <w:r w:rsidRPr="009C710B">
        <w:rPr>
          <w:rFonts w:asciiTheme="minorHAnsi" w:eastAsiaTheme="minorEastAsia" w:hAnsiTheme="minorHAnsi" w:cstheme="minorBidi"/>
          <w:sz w:val="28"/>
        </w:rPr>
        <w:t xml:space="preserve">           </w:t>
      </w:r>
      <w:r w:rsidR="00BA65CE" w:rsidRPr="009C710B">
        <w:rPr>
          <w:rFonts w:asciiTheme="minorHAnsi" w:eastAsiaTheme="minorEastAsia" w:hAnsiTheme="minorHAnsi" w:cstheme="minorBidi"/>
          <w:b/>
          <w:sz w:val="28"/>
          <w:u w:val="single"/>
        </w:rPr>
        <w:t>17</w:t>
      </w:r>
      <w:r w:rsidRPr="009C710B">
        <w:rPr>
          <w:rFonts w:asciiTheme="minorHAnsi" w:eastAsiaTheme="minorEastAsia" w:hAnsiTheme="minorHAnsi" w:cstheme="minorBidi"/>
          <w:b/>
          <w:sz w:val="28"/>
          <w:u w:val="single"/>
        </w:rPr>
        <w:t>.</w:t>
      </w:r>
      <w:r w:rsidR="00BA65CE" w:rsidRPr="009C710B">
        <w:rPr>
          <w:rFonts w:asciiTheme="minorHAnsi" w:eastAsiaTheme="minorEastAsia" w:hAnsiTheme="minorHAnsi" w:cstheme="minorBidi"/>
          <w:b/>
          <w:sz w:val="28"/>
          <w:u w:val="single"/>
        </w:rPr>
        <w:t>09</w:t>
      </w:r>
      <w:r w:rsidRPr="009C710B">
        <w:rPr>
          <w:rFonts w:asciiTheme="minorHAnsi" w:eastAsiaTheme="minorEastAsia" w:hAnsiTheme="minorHAnsi" w:cstheme="minorBidi"/>
          <w:b/>
          <w:sz w:val="28"/>
          <w:u w:val="single"/>
        </w:rPr>
        <w:t>.2021                                                                                               № 1</w:t>
      </w:r>
      <w:r w:rsidR="00BA65CE" w:rsidRPr="009C710B">
        <w:rPr>
          <w:rFonts w:asciiTheme="minorHAnsi" w:eastAsiaTheme="minorEastAsia" w:hAnsiTheme="minorHAnsi" w:cstheme="minorBidi"/>
          <w:b/>
          <w:sz w:val="28"/>
          <w:u w:val="single"/>
        </w:rPr>
        <w:t>044</w:t>
      </w:r>
    </w:p>
    <w:p w:rsidR="00097CDD" w:rsidRPr="009C710B" w:rsidRDefault="00097CDD" w:rsidP="00097CDD">
      <w:pPr>
        <w:tabs>
          <w:tab w:val="left" w:pos="2677"/>
        </w:tabs>
        <w:jc w:val="center"/>
        <w:rPr>
          <w:sz w:val="28"/>
        </w:rPr>
      </w:pPr>
    </w:p>
    <w:p w:rsidR="00B87E88" w:rsidRPr="009C710B" w:rsidRDefault="00097CDD" w:rsidP="00AE5D45">
      <w:pPr>
        <w:jc w:val="center"/>
        <w:rPr>
          <w:b/>
          <w:bCs/>
        </w:rPr>
      </w:pPr>
      <w:r w:rsidRPr="009C710B">
        <w:rPr>
          <w:b/>
          <w:bCs/>
        </w:rPr>
        <w:t>РІШЕННЯ</w:t>
      </w:r>
    </w:p>
    <w:p w:rsidR="006F7614" w:rsidRPr="009C710B" w:rsidRDefault="006F7614" w:rsidP="00AE5D45">
      <w:pPr>
        <w:jc w:val="center"/>
        <w:rPr>
          <w:b/>
          <w:bCs/>
        </w:rPr>
      </w:pPr>
    </w:p>
    <w:p w:rsidR="00BA65CE" w:rsidRPr="009C710B" w:rsidRDefault="00BA65CE" w:rsidP="00BA65CE">
      <w:pPr>
        <w:pStyle w:val="a9"/>
        <w:tabs>
          <w:tab w:val="left" w:pos="0"/>
        </w:tabs>
        <w:jc w:val="center"/>
        <w:rPr>
          <w:rFonts w:ascii="Cambria" w:hAnsi="Cambria" w:cs="Andalus"/>
        </w:rPr>
      </w:pPr>
      <w:r w:rsidRPr="009C710B">
        <w:rPr>
          <w:rFonts w:ascii="Cambria" w:hAnsi="Cambria" w:cs="Andalus"/>
        </w:rPr>
        <w:t>Про розірвання договору оренди землі</w:t>
      </w:r>
    </w:p>
    <w:p w:rsidR="00BA65CE" w:rsidRPr="009C710B" w:rsidRDefault="00BA65CE" w:rsidP="00BA65CE">
      <w:pPr>
        <w:pStyle w:val="a9"/>
        <w:tabs>
          <w:tab w:val="left" w:pos="0"/>
        </w:tabs>
        <w:rPr>
          <w:rFonts w:ascii="Cambria" w:hAnsi="Cambria" w:cs="Andalus"/>
        </w:rPr>
      </w:pPr>
    </w:p>
    <w:p w:rsidR="00BA65CE" w:rsidRPr="009C710B" w:rsidRDefault="00BA65CE" w:rsidP="00BA65CE">
      <w:pPr>
        <w:pStyle w:val="a9"/>
        <w:tabs>
          <w:tab w:val="left" w:pos="0"/>
        </w:tabs>
        <w:jc w:val="both"/>
      </w:pPr>
      <w:r w:rsidRPr="009C710B">
        <w:rPr>
          <w:sz w:val="28"/>
          <w:szCs w:val="28"/>
        </w:rPr>
        <w:tab/>
      </w:r>
      <w:r w:rsidRPr="009C710B">
        <w:t>Відповідно до стаття 26, 59, Закону України «Про місцеве самоврядування в Україні», постанови КМУ від 16 листопада 2020 р. № 1113 Деякі заходи щодо прискорення реформ у сфері земельних відносин, ст.12, 93,124,125, Земельного кодексу України  ст.. 30,31,32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розглянувши заяву Фоміна Віталія Миколайовича</w:t>
      </w:r>
    </w:p>
    <w:p w:rsidR="00BA65CE" w:rsidRPr="009C710B" w:rsidRDefault="00BA65CE" w:rsidP="00BA65CE">
      <w:pPr>
        <w:pStyle w:val="a9"/>
        <w:tabs>
          <w:tab w:val="left" w:pos="0"/>
        </w:tabs>
        <w:jc w:val="both"/>
        <w:rPr>
          <w:sz w:val="28"/>
          <w:szCs w:val="28"/>
        </w:rPr>
      </w:pPr>
      <w:r w:rsidRPr="009C710B">
        <w:rPr>
          <w:sz w:val="28"/>
          <w:szCs w:val="28"/>
        </w:rPr>
        <w:t>ВИРІШИЛА:</w:t>
      </w:r>
    </w:p>
    <w:p w:rsidR="00BA65CE" w:rsidRPr="009C710B" w:rsidRDefault="00BA65CE" w:rsidP="00BA65CE">
      <w:pPr>
        <w:pStyle w:val="a9"/>
        <w:tabs>
          <w:tab w:val="left" w:pos="0"/>
        </w:tabs>
      </w:pPr>
    </w:p>
    <w:p w:rsidR="00BA65CE" w:rsidRPr="009C710B" w:rsidRDefault="00BA65CE" w:rsidP="00BA65CE">
      <w:pPr>
        <w:pStyle w:val="a9"/>
        <w:numPr>
          <w:ilvl w:val="0"/>
          <w:numId w:val="2"/>
        </w:numPr>
        <w:tabs>
          <w:tab w:val="left" w:pos="0"/>
        </w:tabs>
        <w:suppressAutoHyphens w:val="0"/>
        <w:spacing w:after="0"/>
        <w:jc w:val="both"/>
      </w:pPr>
      <w:r w:rsidRPr="009C710B">
        <w:t xml:space="preserve">Відповідно до поданої заяви від Фоміна Віталія Миколайовича про 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35016029 кадастровий номер </w:t>
      </w:r>
      <w:hyperlink r:id="rId8" w:tgtFrame="_blank" w:history="1">
        <w:r w:rsidRPr="009C710B">
          <w:rPr>
            <w:rStyle w:val="ab"/>
            <w:color w:val="auto"/>
          </w:rPr>
          <w:t>5124780400:01:001:1084</w:t>
        </w:r>
      </w:hyperlink>
      <w:r w:rsidRPr="009C710B">
        <w:t xml:space="preserve"> площею 3,24 га, цільове призначення  Для ведення товарного сільськогосподарського виробництва,</w:t>
      </w:r>
      <w:proofErr w:type="spellStart"/>
      <w:r w:rsidRPr="009C710B">
        <w:t>Петропавлівська</w:t>
      </w:r>
      <w:proofErr w:type="spellEnd"/>
      <w:r w:rsidRPr="009C710B">
        <w:t xml:space="preserve"> сільська рада Білгород Дністровського району Одеської області не заперечує щодо розірвання договору оренди землі.</w:t>
      </w:r>
    </w:p>
    <w:p w:rsidR="00BA65CE" w:rsidRPr="009C710B" w:rsidRDefault="00BA65CE" w:rsidP="00BA65CE">
      <w:pPr>
        <w:pStyle w:val="a9"/>
        <w:numPr>
          <w:ilvl w:val="0"/>
          <w:numId w:val="2"/>
        </w:numPr>
        <w:tabs>
          <w:tab w:val="left" w:pos="0"/>
        </w:tabs>
        <w:suppressAutoHyphens w:val="0"/>
        <w:spacing w:after="0"/>
        <w:jc w:val="both"/>
        <w:rPr>
          <w:b/>
          <w:sz w:val="32"/>
          <w:szCs w:val="32"/>
        </w:rPr>
      </w:pPr>
      <w:r w:rsidRPr="009C710B">
        <w:t>Підготувати додаткову угоду про</w:t>
      </w:r>
      <w:r w:rsidRPr="009C710B">
        <w:rPr>
          <w:b/>
          <w:sz w:val="32"/>
          <w:szCs w:val="32"/>
        </w:rPr>
        <w:t xml:space="preserve"> </w:t>
      </w:r>
      <w:r w:rsidRPr="009C710B">
        <w:t xml:space="preserve">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35016029 кадастровий номер </w:t>
      </w:r>
      <w:hyperlink r:id="rId9" w:tgtFrame="_blank" w:history="1">
        <w:r w:rsidRPr="009C710B">
          <w:rPr>
            <w:rStyle w:val="ab"/>
            <w:color w:val="auto"/>
          </w:rPr>
          <w:t>5124780400:01:001:1084</w:t>
        </w:r>
      </w:hyperlink>
      <w:r w:rsidRPr="009C710B">
        <w:t xml:space="preserve"> площею 3,24 га, цільове призначення  Для ведення товарного сільськогосподарського виробництва.</w:t>
      </w:r>
    </w:p>
    <w:p w:rsidR="00BA65CE" w:rsidRPr="009C710B" w:rsidRDefault="00BA65CE" w:rsidP="00BA65CE">
      <w:pPr>
        <w:pStyle w:val="a9"/>
        <w:numPr>
          <w:ilvl w:val="0"/>
          <w:numId w:val="2"/>
        </w:numPr>
        <w:tabs>
          <w:tab w:val="left" w:pos="0"/>
        </w:tabs>
        <w:suppressAutoHyphens w:val="0"/>
        <w:spacing w:after="0"/>
        <w:jc w:val="both"/>
      </w:pPr>
      <w:r w:rsidRPr="009C710B">
        <w:t xml:space="preserve">Реєстратору </w:t>
      </w:r>
      <w:proofErr w:type="spellStart"/>
      <w:r w:rsidRPr="009C710B">
        <w:t>Петропавлівської</w:t>
      </w:r>
      <w:proofErr w:type="spellEnd"/>
      <w:r w:rsidRPr="009C710B">
        <w:t xml:space="preserve"> сільської ради Білгород Дністровського району провести реєстрацію додаткової угоди та припинити дію договору оренди землі з Фоміна Віталія Миколайовича про 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35016029 кадастровий номер </w:t>
      </w:r>
      <w:hyperlink r:id="rId10" w:tgtFrame="_blank" w:history="1">
        <w:r w:rsidRPr="009C710B">
          <w:rPr>
            <w:rStyle w:val="ab"/>
            <w:color w:val="auto"/>
          </w:rPr>
          <w:t>5124780400:01:001:1084</w:t>
        </w:r>
      </w:hyperlink>
      <w:r w:rsidRPr="009C710B">
        <w:t xml:space="preserve"> площею 3,24 га</w:t>
      </w:r>
    </w:p>
    <w:p w:rsidR="0097662D" w:rsidRPr="009C710B" w:rsidRDefault="0097662D" w:rsidP="0097662D">
      <w:pPr>
        <w:pStyle w:val="a5"/>
        <w:numPr>
          <w:ilvl w:val="0"/>
          <w:numId w:val="2"/>
        </w:numPr>
        <w:jc w:val="both"/>
      </w:pPr>
      <w:r w:rsidRPr="009C710B">
        <w:t>Контроль  за викон</w:t>
      </w:r>
      <w:r w:rsidR="009C710B">
        <w:t>анням  да</w:t>
      </w:r>
      <w:r w:rsidRPr="009C710B">
        <w:t xml:space="preserve">ного  рішення покласти на постійну комісію </w:t>
      </w:r>
      <w:proofErr w:type="spellStart"/>
      <w:r w:rsidRPr="009C710B">
        <w:t>Петропавлівської</w:t>
      </w:r>
      <w:proofErr w:type="spellEnd"/>
      <w:r w:rsidRPr="009C710B">
        <w:t xml:space="preserve"> сільської ради з питань  земельних відносин, </w:t>
      </w:r>
      <w:proofErr w:type="spellStart"/>
      <w:r w:rsidRPr="009C710B">
        <w:t>природокористання</w:t>
      </w:r>
      <w:proofErr w:type="spellEnd"/>
      <w:r w:rsidRPr="009C710B">
        <w:t xml:space="preserve">, планування території, будівництва, архітектури, охорони </w:t>
      </w:r>
      <w:proofErr w:type="spellStart"/>
      <w:r w:rsidRPr="009C710B">
        <w:t>пам´яток</w:t>
      </w:r>
      <w:proofErr w:type="spellEnd"/>
      <w:r w:rsidRPr="009C710B">
        <w:t>, історичного середовища, благоустрою та агропромислового  комплексу</w:t>
      </w:r>
    </w:p>
    <w:p w:rsidR="0097662D" w:rsidRPr="009C710B" w:rsidRDefault="0097662D" w:rsidP="0097662D">
      <w:pPr>
        <w:pStyle w:val="a5"/>
      </w:pPr>
    </w:p>
    <w:p w:rsidR="0097662D" w:rsidRPr="009C710B" w:rsidRDefault="0097662D" w:rsidP="0097662D">
      <w:pPr>
        <w:pStyle w:val="a5"/>
      </w:pPr>
    </w:p>
    <w:p w:rsidR="0097662D" w:rsidRPr="009C710B" w:rsidRDefault="0097662D" w:rsidP="0097662D">
      <w:pPr>
        <w:pStyle w:val="a5"/>
      </w:pPr>
    </w:p>
    <w:p w:rsidR="0097662D" w:rsidRPr="009C710B" w:rsidRDefault="0097662D" w:rsidP="0097662D">
      <w:pPr>
        <w:pStyle w:val="a5"/>
      </w:pPr>
    </w:p>
    <w:p w:rsidR="0097662D" w:rsidRPr="009C710B" w:rsidRDefault="0097662D" w:rsidP="0097662D">
      <w:pPr>
        <w:pStyle w:val="a5"/>
      </w:pPr>
      <w:r w:rsidRPr="009C710B">
        <w:t>Петропавлівський сільський голова                                                           О.М.Чернова</w:t>
      </w:r>
    </w:p>
    <w:p w:rsidR="0097662D" w:rsidRPr="009C710B" w:rsidRDefault="0097662D">
      <w:pPr>
        <w:suppressAutoHyphens w:val="0"/>
        <w:spacing w:after="200" w:line="276" w:lineRule="auto"/>
      </w:pPr>
      <w:r w:rsidRPr="009C710B">
        <w:br w:type="page"/>
      </w:r>
    </w:p>
    <w:p w:rsidR="0097662D" w:rsidRPr="009C710B" w:rsidRDefault="0097662D" w:rsidP="0097662D">
      <w:pPr>
        <w:pStyle w:val="a5"/>
      </w:pPr>
    </w:p>
    <w:p w:rsidR="00BA65CE" w:rsidRPr="009C710B" w:rsidRDefault="00BA65CE" w:rsidP="00BA65CE">
      <w:pPr>
        <w:jc w:val="center"/>
        <w:rPr>
          <w:b/>
          <w:bCs/>
          <w:sz w:val="21"/>
          <w:szCs w:val="21"/>
        </w:rPr>
      </w:pPr>
      <w:r w:rsidRPr="009C710B">
        <w:rPr>
          <w:b/>
          <w:noProof/>
          <w:sz w:val="21"/>
          <w:szCs w:val="21"/>
          <w:lang w:eastAsia="ru-RU"/>
        </w:rPr>
        <w:drawing>
          <wp:inline distT="0" distB="0" distL="0" distR="0" wp14:anchorId="11245CDF" wp14:editId="3B0B80BF">
            <wp:extent cx="485775" cy="676275"/>
            <wp:effectExtent l="19050" t="0" r="9525" b="0"/>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3489" cy="672998"/>
                    </a:xfrm>
                    <a:prstGeom prst="rect">
                      <a:avLst/>
                    </a:prstGeom>
                    <a:noFill/>
                    <a:ln w="9525">
                      <a:noFill/>
                      <a:miter lim="800000"/>
                      <a:headEnd/>
                      <a:tailEnd/>
                    </a:ln>
                  </pic:spPr>
                </pic:pic>
              </a:graphicData>
            </a:graphic>
          </wp:inline>
        </w:drawing>
      </w:r>
    </w:p>
    <w:p w:rsidR="00BA65CE" w:rsidRPr="009C710B" w:rsidRDefault="00BA65CE" w:rsidP="00BA65CE">
      <w:pPr>
        <w:spacing w:before="120"/>
        <w:jc w:val="center"/>
        <w:outlineLvl w:val="0"/>
        <w:rPr>
          <w:sz w:val="28"/>
          <w:szCs w:val="28"/>
        </w:rPr>
      </w:pPr>
      <w:r w:rsidRPr="009C710B">
        <w:rPr>
          <w:b/>
          <w:sz w:val="28"/>
          <w:szCs w:val="28"/>
        </w:rPr>
        <w:t xml:space="preserve">УКРАЇНА </w:t>
      </w:r>
    </w:p>
    <w:p w:rsidR="00BA65CE" w:rsidRPr="009C710B" w:rsidRDefault="00BA65CE" w:rsidP="00BA65CE">
      <w:pPr>
        <w:pStyle w:val="a8"/>
        <w:spacing w:before="0" w:beforeAutospacing="0" w:after="0" w:afterAutospacing="0"/>
        <w:jc w:val="center"/>
        <w:outlineLvl w:val="0"/>
        <w:rPr>
          <w:b/>
          <w:bCs/>
          <w:color w:val="000000"/>
          <w:sz w:val="28"/>
          <w:szCs w:val="28"/>
          <w:lang w:val="uk-UA"/>
        </w:rPr>
      </w:pPr>
      <w:r w:rsidRPr="009C710B">
        <w:rPr>
          <w:b/>
          <w:bCs/>
          <w:color w:val="000000"/>
          <w:sz w:val="28"/>
          <w:szCs w:val="28"/>
          <w:lang w:val="uk-UA"/>
        </w:rPr>
        <w:t>ПЕТРОПАВЛІВСЬКА СІЛЬСЬКА РАДА</w:t>
      </w:r>
    </w:p>
    <w:p w:rsidR="00BA65CE" w:rsidRPr="009C710B" w:rsidRDefault="00BA65CE" w:rsidP="00BA65CE">
      <w:pPr>
        <w:pStyle w:val="a8"/>
        <w:spacing w:before="0" w:beforeAutospacing="0" w:after="0" w:afterAutospacing="0"/>
        <w:jc w:val="center"/>
        <w:outlineLvl w:val="0"/>
        <w:rPr>
          <w:b/>
          <w:bCs/>
          <w:color w:val="000000"/>
          <w:sz w:val="28"/>
          <w:szCs w:val="28"/>
          <w:lang w:val="uk-UA"/>
        </w:rPr>
      </w:pPr>
      <w:r w:rsidRPr="009C710B">
        <w:rPr>
          <w:b/>
          <w:bCs/>
          <w:color w:val="000000"/>
          <w:sz w:val="28"/>
          <w:szCs w:val="28"/>
          <w:lang w:val="uk-UA"/>
        </w:rPr>
        <w:t>БІЛГОРОД-ДНІСТРОВСЬКОГО РАЙОНУ ОДЕСЬКОЇ ОБЛАСТІ</w:t>
      </w:r>
    </w:p>
    <w:p w:rsidR="00BA65CE" w:rsidRPr="009C710B" w:rsidRDefault="00BA65CE" w:rsidP="00BA65CE">
      <w:pPr>
        <w:jc w:val="center"/>
        <w:rPr>
          <w:b/>
          <w:bCs/>
          <w:sz w:val="28"/>
          <w:szCs w:val="28"/>
        </w:rPr>
      </w:pPr>
      <w:r w:rsidRPr="009C710B">
        <w:rPr>
          <w:b/>
          <w:bCs/>
          <w:color w:val="000000"/>
          <w:sz w:val="28"/>
          <w:szCs w:val="28"/>
        </w:rPr>
        <w:t xml:space="preserve">       </w:t>
      </w:r>
      <w:r w:rsidRPr="009C710B">
        <w:rPr>
          <w:b/>
          <w:bCs/>
          <w:sz w:val="28"/>
          <w:szCs w:val="28"/>
        </w:rPr>
        <w:t>ХІV сесія VІІІ скликання</w:t>
      </w:r>
    </w:p>
    <w:p w:rsidR="00BA65CE" w:rsidRPr="009C710B" w:rsidRDefault="00BA65CE" w:rsidP="00BA65CE">
      <w:pPr>
        <w:jc w:val="center"/>
        <w:rPr>
          <w:b/>
          <w:bCs/>
          <w:sz w:val="28"/>
          <w:szCs w:val="28"/>
        </w:rPr>
      </w:pPr>
    </w:p>
    <w:p w:rsidR="00BA65CE" w:rsidRPr="009C710B" w:rsidRDefault="00BA65CE" w:rsidP="00BA65CE">
      <w:pPr>
        <w:jc w:val="center"/>
        <w:rPr>
          <w:sz w:val="28"/>
        </w:rPr>
      </w:pPr>
      <w:r w:rsidRPr="009C710B">
        <w:rPr>
          <w:b/>
          <w:bCs/>
          <w:sz w:val="28"/>
          <w:szCs w:val="28"/>
        </w:rPr>
        <w:t xml:space="preserve">     </w:t>
      </w:r>
      <w:r w:rsidRPr="009C710B">
        <w:rPr>
          <w:rFonts w:asciiTheme="minorHAnsi" w:eastAsiaTheme="minorEastAsia" w:hAnsiTheme="minorHAnsi" w:cstheme="minorBidi"/>
          <w:sz w:val="28"/>
        </w:rPr>
        <w:t xml:space="preserve">           </w:t>
      </w:r>
      <w:r w:rsidRPr="009C710B">
        <w:rPr>
          <w:rFonts w:asciiTheme="minorHAnsi" w:eastAsiaTheme="minorEastAsia" w:hAnsiTheme="minorHAnsi" w:cstheme="minorBidi"/>
          <w:b/>
          <w:sz w:val="28"/>
          <w:u w:val="single"/>
        </w:rPr>
        <w:t xml:space="preserve">17.09.2021                                                                        </w:t>
      </w:r>
      <w:r w:rsidR="009C710B" w:rsidRPr="009C710B">
        <w:rPr>
          <w:rFonts w:asciiTheme="minorHAnsi" w:eastAsiaTheme="minorEastAsia" w:hAnsiTheme="minorHAnsi" w:cstheme="minorBidi"/>
          <w:b/>
          <w:sz w:val="28"/>
          <w:u w:val="single"/>
        </w:rPr>
        <w:t xml:space="preserve">                       № 1044 /а</w:t>
      </w:r>
      <w:r w:rsidRPr="009C710B">
        <w:rPr>
          <w:rFonts w:asciiTheme="minorHAnsi" w:eastAsiaTheme="minorEastAsia" w:hAnsiTheme="minorHAnsi" w:cstheme="minorBidi"/>
          <w:b/>
          <w:sz w:val="28"/>
          <w:u w:val="single"/>
        </w:rPr>
        <w:t xml:space="preserve"> </w:t>
      </w:r>
    </w:p>
    <w:p w:rsidR="00BA65CE" w:rsidRPr="009C710B" w:rsidRDefault="00BA65CE" w:rsidP="00BA65CE">
      <w:pPr>
        <w:tabs>
          <w:tab w:val="left" w:pos="2677"/>
        </w:tabs>
        <w:jc w:val="center"/>
        <w:rPr>
          <w:sz w:val="28"/>
        </w:rPr>
      </w:pPr>
    </w:p>
    <w:p w:rsidR="00BA65CE" w:rsidRPr="009C710B" w:rsidRDefault="00BA65CE" w:rsidP="00BA65CE">
      <w:pPr>
        <w:jc w:val="center"/>
        <w:rPr>
          <w:b/>
          <w:bCs/>
        </w:rPr>
      </w:pPr>
      <w:r w:rsidRPr="009C710B">
        <w:rPr>
          <w:b/>
          <w:bCs/>
        </w:rPr>
        <w:t>РІШЕННЯ</w:t>
      </w:r>
    </w:p>
    <w:p w:rsidR="00BA65CE" w:rsidRPr="009C710B" w:rsidRDefault="00BA65CE" w:rsidP="00BA65CE">
      <w:pPr>
        <w:rPr>
          <w:rFonts w:asciiTheme="minorHAnsi" w:hAnsiTheme="minorHAnsi" w:cstheme="minorBidi"/>
        </w:rPr>
      </w:pPr>
    </w:p>
    <w:p w:rsidR="00BA65CE" w:rsidRPr="009C710B" w:rsidRDefault="00BA65CE" w:rsidP="00BA65CE"/>
    <w:p w:rsidR="00BA65CE" w:rsidRPr="009C710B" w:rsidRDefault="00BA65CE" w:rsidP="00BA65CE">
      <w:pPr>
        <w:pStyle w:val="a9"/>
        <w:tabs>
          <w:tab w:val="left" w:pos="0"/>
        </w:tabs>
        <w:jc w:val="center"/>
        <w:rPr>
          <w:rFonts w:ascii="Cambria" w:hAnsi="Cambria" w:cs="Andalus"/>
        </w:rPr>
      </w:pPr>
      <w:bookmarkStart w:id="0" w:name="_GoBack"/>
      <w:r w:rsidRPr="009C710B">
        <w:rPr>
          <w:rFonts w:ascii="Cambria" w:hAnsi="Cambria" w:cs="Andalus"/>
        </w:rPr>
        <w:t>Про розірвання договору оренди землі</w:t>
      </w:r>
    </w:p>
    <w:bookmarkEnd w:id="0"/>
    <w:p w:rsidR="00BA65CE" w:rsidRPr="009C710B" w:rsidRDefault="00BA65CE" w:rsidP="00BA65CE">
      <w:pPr>
        <w:pStyle w:val="a9"/>
        <w:tabs>
          <w:tab w:val="left" w:pos="0"/>
        </w:tabs>
        <w:rPr>
          <w:rFonts w:ascii="Cambria" w:hAnsi="Cambria" w:cs="Andalus"/>
        </w:rPr>
      </w:pPr>
    </w:p>
    <w:p w:rsidR="00BA65CE" w:rsidRPr="009C710B" w:rsidRDefault="00BA65CE" w:rsidP="00BA65CE">
      <w:pPr>
        <w:pStyle w:val="a9"/>
        <w:tabs>
          <w:tab w:val="left" w:pos="0"/>
        </w:tabs>
        <w:jc w:val="both"/>
        <w:rPr>
          <w:sz w:val="28"/>
          <w:szCs w:val="28"/>
        </w:rPr>
      </w:pPr>
      <w:r w:rsidRPr="009C710B">
        <w:rPr>
          <w:sz w:val="28"/>
          <w:szCs w:val="28"/>
        </w:rPr>
        <w:tab/>
        <w:t>Відповідно до стаття 26, 59, Закону України «Про місцеве самоврядування в Україні», постанови КМУ від 16 листопада 2020 р. № 1113 Деякі заходи щодо прискорення реформ у сфері земельних відносин, ст.12, 93,124,125, Земельного кодексу України  ст.. 30,31,32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розглянувши заяву Фоміна Віталія Миколайовича</w:t>
      </w:r>
    </w:p>
    <w:p w:rsidR="00BA65CE" w:rsidRPr="009C710B" w:rsidRDefault="00BA65CE" w:rsidP="00BA65CE">
      <w:pPr>
        <w:pStyle w:val="a9"/>
        <w:tabs>
          <w:tab w:val="left" w:pos="0"/>
        </w:tabs>
        <w:jc w:val="both"/>
        <w:rPr>
          <w:sz w:val="28"/>
          <w:szCs w:val="28"/>
        </w:rPr>
      </w:pPr>
      <w:r w:rsidRPr="009C710B">
        <w:rPr>
          <w:sz w:val="28"/>
          <w:szCs w:val="28"/>
        </w:rPr>
        <w:t>ВИРІШИЛА:</w:t>
      </w:r>
    </w:p>
    <w:p w:rsidR="00BA65CE" w:rsidRPr="009C710B" w:rsidRDefault="00BA65CE" w:rsidP="00BA65CE">
      <w:pPr>
        <w:pStyle w:val="a9"/>
        <w:tabs>
          <w:tab w:val="left" w:pos="0"/>
        </w:tabs>
      </w:pPr>
    </w:p>
    <w:p w:rsidR="00BA65CE" w:rsidRPr="009C710B" w:rsidRDefault="00BA65CE" w:rsidP="00BA65CE">
      <w:pPr>
        <w:pStyle w:val="a9"/>
        <w:tabs>
          <w:tab w:val="left" w:pos="0"/>
        </w:tabs>
      </w:pPr>
    </w:p>
    <w:p w:rsidR="00BA65CE" w:rsidRPr="009C710B" w:rsidRDefault="00BA65CE" w:rsidP="00BA65CE">
      <w:pPr>
        <w:pStyle w:val="a9"/>
        <w:numPr>
          <w:ilvl w:val="0"/>
          <w:numId w:val="3"/>
        </w:numPr>
        <w:tabs>
          <w:tab w:val="left" w:pos="0"/>
        </w:tabs>
        <w:suppressAutoHyphens w:val="0"/>
        <w:spacing w:after="0"/>
        <w:jc w:val="both"/>
      </w:pPr>
      <w:r w:rsidRPr="009C710B">
        <w:t xml:space="preserve">Відповідно до поданої заяви від Фоміна Віталія Миколайовича про 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35014418 кадастровий номер </w:t>
      </w:r>
      <w:hyperlink r:id="rId11" w:tgtFrame="_blank" w:history="1">
        <w:r w:rsidRPr="009C710B">
          <w:rPr>
            <w:rStyle w:val="ab"/>
            <w:color w:val="auto"/>
          </w:rPr>
          <w:t>5124780400:01:001:1092</w:t>
        </w:r>
      </w:hyperlink>
      <w:r w:rsidRPr="009C710B">
        <w:t xml:space="preserve"> площею 3,24 га, цільове призначення  Для ведення товарного сільськогосподарського виробництва,</w:t>
      </w:r>
      <w:proofErr w:type="spellStart"/>
      <w:r w:rsidRPr="009C710B">
        <w:t>Петропавлівська</w:t>
      </w:r>
      <w:proofErr w:type="spellEnd"/>
      <w:r w:rsidRPr="009C710B">
        <w:t xml:space="preserve"> сільська рада Білгород Дністровського району Одеської області не заперечує щодо розірвання договору оренди землі.</w:t>
      </w:r>
    </w:p>
    <w:p w:rsidR="00BA65CE" w:rsidRPr="009C710B" w:rsidRDefault="00BA65CE" w:rsidP="00BA65CE">
      <w:pPr>
        <w:pStyle w:val="a9"/>
        <w:numPr>
          <w:ilvl w:val="0"/>
          <w:numId w:val="3"/>
        </w:numPr>
        <w:tabs>
          <w:tab w:val="left" w:pos="0"/>
        </w:tabs>
        <w:suppressAutoHyphens w:val="0"/>
        <w:spacing w:after="0"/>
        <w:jc w:val="both"/>
        <w:rPr>
          <w:b/>
          <w:sz w:val="32"/>
          <w:szCs w:val="32"/>
        </w:rPr>
      </w:pPr>
      <w:r w:rsidRPr="009C710B">
        <w:t>Підготувати додаткову угоду про</w:t>
      </w:r>
      <w:r w:rsidRPr="009C710B">
        <w:rPr>
          <w:b/>
          <w:sz w:val="32"/>
          <w:szCs w:val="32"/>
        </w:rPr>
        <w:t xml:space="preserve"> </w:t>
      </w:r>
      <w:r w:rsidRPr="009C710B">
        <w:t xml:space="preserve">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35014418 кадастровий номер </w:t>
      </w:r>
      <w:hyperlink r:id="rId12" w:tgtFrame="_blank" w:history="1">
        <w:r w:rsidRPr="009C710B">
          <w:rPr>
            <w:rStyle w:val="ab"/>
            <w:color w:val="auto"/>
          </w:rPr>
          <w:t>5124780400:01:001:1092</w:t>
        </w:r>
      </w:hyperlink>
      <w:r w:rsidRPr="009C710B">
        <w:t xml:space="preserve"> площею 3,24 га, цільове призначення  для ведення товарного сільськогосподарського виробництва.</w:t>
      </w:r>
    </w:p>
    <w:p w:rsidR="00BA65CE" w:rsidRPr="009C710B" w:rsidRDefault="00BA65CE" w:rsidP="00BA65CE">
      <w:pPr>
        <w:pStyle w:val="a9"/>
        <w:numPr>
          <w:ilvl w:val="0"/>
          <w:numId w:val="3"/>
        </w:numPr>
        <w:tabs>
          <w:tab w:val="left" w:pos="0"/>
        </w:tabs>
        <w:suppressAutoHyphens w:val="0"/>
        <w:spacing w:after="0"/>
        <w:jc w:val="both"/>
      </w:pPr>
      <w:r w:rsidRPr="009C710B">
        <w:t xml:space="preserve">Реєстратору </w:t>
      </w:r>
      <w:proofErr w:type="spellStart"/>
      <w:r w:rsidRPr="009C710B">
        <w:t>Петропавлівської</w:t>
      </w:r>
      <w:proofErr w:type="spellEnd"/>
      <w:r w:rsidRPr="009C710B">
        <w:t xml:space="preserve"> сільської ради Білгород Дністровського району провести реєстрацію додаткової угоди та припинити дію договору оренди землі з Фоміна Віталія Миколайовича про розірвання договору оренди землі від 17 грудня 2019 року зареєстрованого  в державному реєстрі речових прав на нерухоме майно, номер запису про інше речове право: 35014418 кадастровий номер </w:t>
      </w:r>
      <w:hyperlink r:id="rId13" w:tgtFrame="_blank" w:history="1">
        <w:r w:rsidRPr="009C710B">
          <w:rPr>
            <w:rStyle w:val="ab"/>
            <w:color w:val="auto"/>
          </w:rPr>
          <w:t>5124780400:01:001:1092</w:t>
        </w:r>
      </w:hyperlink>
      <w:r w:rsidRPr="009C710B">
        <w:t xml:space="preserve"> площею 3,24 га</w:t>
      </w:r>
    </w:p>
    <w:p w:rsidR="00B73C0D" w:rsidRPr="009C710B" w:rsidRDefault="009C710B" w:rsidP="00B73C0D">
      <w:pPr>
        <w:pStyle w:val="a5"/>
        <w:numPr>
          <w:ilvl w:val="0"/>
          <w:numId w:val="3"/>
        </w:numPr>
        <w:jc w:val="both"/>
      </w:pPr>
      <w:r>
        <w:t>Контроль  за виконанням  дан</w:t>
      </w:r>
      <w:r w:rsidR="00B73C0D" w:rsidRPr="009C710B">
        <w:t xml:space="preserve">ого  рішення покласти на постійну комісію </w:t>
      </w:r>
      <w:proofErr w:type="spellStart"/>
      <w:r w:rsidR="00B73C0D" w:rsidRPr="009C710B">
        <w:t>Петропавлівської</w:t>
      </w:r>
      <w:proofErr w:type="spellEnd"/>
      <w:r w:rsidR="00B73C0D" w:rsidRPr="009C710B">
        <w:t xml:space="preserve"> сільської ради з питань  земельних відносин, </w:t>
      </w:r>
      <w:proofErr w:type="spellStart"/>
      <w:r w:rsidR="00B73C0D" w:rsidRPr="009C710B">
        <w:t>природокористання</w:t>
      </w:r>
      <w:proofErr w:type="spellEnd"/>
      <w:r w:rsidR="00B73C0D" w:rsidRPr="009C710B">
        <w:t>, планування території, будівн</w:t>
      </w:r>
      <w:r>
        <w:t>ицтва, архітектури, охорони пам’</w:t>
      </w:r>
      <w:r w:rsidR="00B73C0D" w:rsidRPr="009C710B">
        <w:t>яток, історичного середовища, благоустрою та агропромислового  комплексу</w:t>
      </w:r>
    </w:p>
    <w:p w:rsidR="00B73C0D" w:rsidRPr="009C710B" w:rsidRDefault="00B73C0D" w:rsidP="00B73C0D">
      <w:pPr>
        <w:pStyle w:val="a5"/>
      </w:pPr>
    </w:p>
    <w:p w:rsidR="00B73C0D" w:rsidRPr="009C710B" w:rsidRDefault="00B73C0D" w:rsidP="00B73C0D">
      <w:pPr>
        <w:pStyle w:val="a5"/>
      </w:pPr>
    </w:p>
    <w:p w:rsidR="00B73C0D" w:rsidRPr="009C710B" w:rsidRDefault="00B73C0D" w:rsidP="00B73C0D">
      <w:pPr>
        <w:pStyle w:val="a5"/>
      </w:pPr>
    </w:p>
    <w:p w:rsidR="00B73C0D" w:rsidRPr="009C710B" w:rsidRDefault="00B73C0D" w:rsidP="00B73C0D">
      <w:pPr>
        <w:pStyle w:val="a5"/>
      </w:pPr>
      <w:r w:rsidRPr="009C710B">
        <w:t>Петропавлівський сільський голова                                                           О.М.Чернова</w:t>
      </w:r>
    </w:p>
    <w:sectPr w:rsidR="00B73C0D" w:rsidRPr="009C710B" w:rsidSect="007268C6">
      <w:pgSz w:w="11906" w:h="16838"/>
      <w:pgMar w:top="142"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ndalus">
    <w:charset w:val="00"/>
    <w:family w:val="roman"/>
    <w:pitch w:val="variable"/>
    <w:sig w:usb0="00002003" w:usb1="80000000" w:usb2="00000008"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32631"/>
    <w:multiLevelType w:val="hybridMultilevel"/>
    <w:tmpl w:val="FCA4B028"/>
    <w:lvl w:ilvl="0" w:tplc="93F808EC">
      <w:start w:val="1"/>
      <w:numFmt w:val="decimal"/>
      <w:lvlText w:val="%1."/>
      <w:lvlJc w:val="left"/>
      <w:pPr>
        <w:ind w:left="720" w:hanging="360"/>
      </w:pPr>
      <w:rPr>
        <w:rFonts w:cs="Andalus"/>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58D2840"/>
    <w:multiLevelType w:val="hybridMultilevel"/>
    <w:tmpl w:val="FCA4B028"/>
    <w:lvl w:ilvl="0" w:tplc="93F808EC">
      <w:start w:val="1"/>
      <w:numFmt w:val="decimal"/>
      <w:lvlText w:val="%1."/>
      <w:lvlJc w:val="left"/>
      <w:pPr>
        <w:ind w:left="720" w:hanging="360"/>
      </w:pPr>
      <w:rPr>
        <w:rFonts w:cs="Andalus"/>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2C373A8"/>
    <w:multiLevelType w:val="hybridMultilevel"/>
    <w:tmpl w:val="FA4A7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characterSpacingControl w:val="doNotCompress"/>
  <w:compat>
    <w:compatSetting w:name="compatibilityMode" w:uri="http://schemas.microsoft.com/office/word" w:val="12"/>
  </w:compat>
  <w:rsids>
    <w:rsidRoot w:val="00854D63"/>
    <w:rsid w:val="00045FFD"/>
    <w:rsid w:val="00065F53"/>
    <w:rsid w:val="00097CDD"/>
    <w:rsid w:val="00216790"/>
    <w:rsid w:val="00254475"/>
    <w:rsid w:val="0026016C"/>
    <w:rsid w:val="002C34DE"/>
    <w:rsid w:val="00331824"/>
    <w:rsid w:val="00332CEF"/>
    <w:rsid w:val="00333B91"/>
    <w:rsid w:val="0035515A"/>
    <w:rsid w:val="003C5F4F"/>
    <w:rsid w:val="00424675"/>
    <w:rsid w:val="004C0160"/>
    <w:rsid w:val="00503694"/>
    <w:rsid w:val="00534040"/>
    <w:rsid w:val="00573A69"/>
    <w:rsid w:val="005B1B5C"/>
    <w:rsid w:val="005C7E24"/>
    <w:rsid w:val="005D330E"/>
    <w:rsid w:val="0062424B"/>
    <w:rsid w:val="00631867"/>
    <w:rsid w:val="006F7614"/>
    <w:rsid w:val="007169F7"/>
    <w:rsid w:val="007268C6"/>
    <w:rsid w:val="007E59BE"/>
    <w:rsid w:val="007F702A"/>
    <w:rsid w:val="00854D63"/>
    <w:rsid w:val="00855270"/>
    <w:rsid w:val="00876AFF"/>
    <w:rsid w:val="008A0E93"/>
    <w:rsid w:val="008F2953"/>
    <w:rsid w:val="00910A33"/>
    <w:rsid w:val="00914896"/>
    <w:rsid w:val="00923869"/>
    <w:rsid w:val="00963716"/>
    <w:rsid w:val="0097662D"/>
    <w:rsid w:val="00981E1C"/>
    <w:rsid w:val="00996DA8"/>
    <w:rsid w:val="009C710B"/>
    <w:rsid w:val="00A70DED"/>
    <w:rsid w:val="00AC07AE"/>
    <w:rsid w:val="00AC642D"/>
    <w:rsid w:val="00AE5D45"/>
    <w:rsid w:val="00B71895"/>
    <w:rsid w:val="00B73C0D"/>
    <w:rsid w:val="00B87E88"/>
    <w:rsid w:val="00BA492F"/>
    <w:rsid w:val="00BA65CE"/>
    <w:rsid w:val="00BE308B"/>
    <w:rsid w:val="00CC3FD9"/>
    <w:rsid w:val="00CD35E5"/>
    <w:rsid w:val="00D109EF"/>
    <w:rsid w:val="00D4603E"/>
    <w:rsid w:val="00D921AB"/>
    <w:rsid w:val="00DB321E"/>
    <w:rsid w:val="00DD2EE3"/>
    <w:rsid w:val="00E14212"/>
    <w:rsid w:val="00E222E4"/>
    <w:rsid w:val="00E56A2B"/>
    <w:rsid w:val="00E74F5C"/>
    <w:rsid w:val="00E97B46"/>
    <w:rsid w:val="00EC7E67"/>
    <w:rsid w:val="00ED14B7"/>
    <w:rsid w:val="00FE75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E88"/>
    <w:pPr>
      <w:suppressAutoHyphens/>
      <w:spacing w:after="0" w:line="240" w:lineRule="auto"/>
    </w:pPr>
    <w:rPr>
      <w:rFonts w:ascii="Times New Roman" w:eastAsia="Times New Roman" w:hAnsi="Times New Roman" w:cs="Times New Roman"/>
      <w:sz w:val="24"/>
      <w:szCs w:val="24"/>
      <w:lang w:val="uk-UA" w:eastAsia="ar-SA"/>
    </w:rPr>
  </w:style>
  <w:style w:type="paragraph" w:styleId="1">
    <w:name w:val="heading 1"/>
    <w:basedOn w:val="a"/>
    <w:next w:val="a"/>
    <w:link w:val="10"/>
    <w:qFormat/>
    <w:rsid w:val="00B87E88"/>
    <w:pPr>
      <w:keepNext/>
      <w:suppressAutoHyphens w:val="0"/>
      <w:jc w:val="both"/>
      <w:outlineLvl w:val="0"/>
    </w:pPr>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7E88"/>
    <w:rPr>
      <w:rFonts w:ascii="Times New Roman" w:eastAsia="Times New Roman" w:hAnsi="Times New Roman" w:cs="Times New Roman"/>
      <w:sz w:val="28"/>
      <w:szCs w:val="24"/>
      <w:lang w:eastAsia="ru-RU"/>
    </w:rPr>
  </w:style>
  <w:style w:type="paragraph" w:customStyle="1" w:styleId="11">
    <w:name w:val="Обычный1"/>
    <w:rsid w:val="00B87E88"/>
    <w:pPr>
      <w:suppressAutoHyphens/>
      <w:autoSpaceDE w:val="0"/>
      <w:spacing w:after="0" w:line="240" w:lineRule="auto"/>
    </w:pPr>
    <w:rPr>
      <w:rFonts w:ascii="Times New Roman" w:eastAsia="Arial" w:hAnsi="Times New Roman" w:cs="Times New Roman"/>
      <w:sz w:val="20"/>
      <w:szCs w:val="20"/>
      <w:lang w:eastAsia="ar-SA"/>
    </w:rPr>
  </w:style>
  <w:style w:type="paragraph" w:customStyle="1" w:styleId="12">
    <w:name w:val="заголовок 1"/>
    <w:basedOn w:val="11"/>
    <w:next w:val="11"/>
    <w:rsid w:val="00B87E88"/>
    <w:pPr>
      <w:keepNext/>
      <w:jc w:val="center"/>
    </w:pPr>
    <w:rPr>
      <w:b/>
      <w:bCs/>
      <w:sz w:val="36"/>
      <w:szCs w:val="36"/>
    </w:rPr>
  </w:style>
  <w:style w:type="paragraph" w:styleId="a3">
    <w:name w:val="Balloon Text"/>
    <w:basedOn w:val="a"/>
    <w:link w:val="a4"/>
    <w:uiPriority w:val="99"/>
    <w:semiHidden/>
    <w:unhideWhenUsed/>
    <w:rsid w:val="00097CDD"/>
    <w:rPr>
      <w:rFonts w:ascii="Tahoma" w:hAnsi="Tahoma" w:cs="Tahoma"/>
      <w:sz w:val="16"/>
      <w:szCs w:val="16"/>
    </w:rPr>
  </w:style>
  <w:style w:type="character" w:customStyle="1" w:styleId="a4">
    <w:name w:val="Текст выноски Знак"/>
    <w:basedOn w:val="a0"/>
    <w:link w:val="a3"/>
    <w:uiPriority w:val="99"/>
    <w:semiHidden/>
    <w:rsid w:val="00097CDD"/>
    <w:rPr>
      <w:rFonts w:ascii="Tahoma" w:eastAsia="Times New Roman" w:hAnsi="Tahoma" w:cs="Tahoma"/>
      <w:sz w:val="16"/>
      <w:szCs w:val="16"/>
      <w:lang w:val="uk-UA" w:eastAsia="ar-SA"/>
    </w:rPr>
  </w:style>
  <w:style w:type="paragraph" w:styleId="a5">
    <w:name w:val="List Paragraph"/>
    <w:basedOn w:val="a"/>
    <w:uiPriority w:val="34"/>
    <w:qFormat/>
    <w:rsid w:val="00097CDD"/>
    <w:pPr>
      <w:ind w:left="720"/>
      <w:contextualSpacing/>
    </w:pPr>
  </w:style>
  <w:style w:type="paragraph" w:styleId="a6">
    <w:name w:val="Body Text Indent"/>
    <w:basedOn w:val="a"/>
    <w:link w:val="a7"/>
    <w:rsid w:val="006F7614"/>
    <w:pPr>
      <w:widowControl w:val="0"/>
      <w:suppressAutoHyphens w:val="0"/>
      <w:autoSpaceDE w:val="0"/>
      <w:autoSpaceDN w:val="0"/>
      <w:adjustRightInd w:val="0"/>
      <w:spacing w:after="120"/>
      <w:ind w:left="283"/>
    </w:pPr>
    <w:rPr>
      <w:sz w:val="20"/>
      <w:szCs w:val="20"/>
      <w:lang w:val="ru-RU" w:eastAsia="ru-RU"/>
    </w:rPr>
  </w:style>
  <w:style w:type="character" w:customStyle="1" w:styleId="a7">
    <w:name w:val="Основной текст с отступом Знак"/>
    <w:basedOn w:val="a0"/>
    <w:link w:val="a6"/>
    <w:rsid w:val="006F7614"/>
    <w:rPr>
      <w:rFonts w:ascii="Times New Roman" w:eastAsia="Times New Roman" w:hAnsi="Times New Roman" w:cs="Times New Roman"/>
      <w:sz w:val="20"/>
      <w:szCs w:val="20"/>
      <w:lang w:eastAsia="ru-RU"/>
    </w:rPr>
  </w:style>
  <w:style w:type="paragraph" w:styleId="a8">
    <w:name w:val="Normal (Web)"/>
    <w:basedOn w:val="a"/>
    <w:uiPriority w:val="99"/>
    <w:unhideWhenUsed/>
    <w:qFormat/>
    <w:rsid w:val="006F7614"/>
    <w:pPr>
      <w:suppressAutoHyphens w:val="0"/>
      <w:spacing w:before="100" w:beforeAutospacing="1" w:after="100" w:afterAutospacing="1"/>
    </w:pPr>
    <w:rPr>
      <w:lang w:val="ru-RU" w:eastAsia="ru-RU"/>
    </w:rPr>
  </w:style>
  <w:style w:type="paragraph" w:styleId="a9">
    <w:name w:val="Body Text"/>
    <w:basedOn w:val="a"/>
    <w:link w:val="aa"/>
    <w:uiPriority w:val="99"/>
    <w:semiHidden/>
    <w:unhideWhenUsed/>
    <w:rsid w:val="00BA65CE"/>
    <w:pPr>
      <w:spacing w:after="120"/>
    </w:pPr>
  </w:style>
  <w:style w:type="character" w:customStyle="1" w:styleId="aa">
    <w:name w:val="Основной текст Знак"/>
    <w:basedOn w:val="a0"/>
    <w:link w:val="a9"/>
    <w:uiPriority w:val="99"/>
    <w:semiHidden/>
    <w:rsid w:val="00BA65CE"/>
    <w:rPr>
      <w:rFonts w:ascii="Times New Roman" w:eastAsia="Times New Roman" w:hAnsi="Times New Roman" w:cs="Times New Roman"/>
      <w:sz w:val="24"/>
      <w:szCs w:val="24"/>
      <w:lang w:val="uk-UA" w:eastAsia="ar-SA"/>
    </w:rPr>
  </w:style>
  <w:style w:type="character" w:styleId="ab">
    <w:name w:val="Hyperlink"/>
    <w:basedOn w:val="a0"/>
    <w:uiPriority w:val="99"/>
    <w:semiHidden/>
    <w:unhideWhenUsed/>
    <w:rsid w:val="00BA65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E88"/>
    <w:pPr>
      <w:suppressAutoHyphens/>
      <w:spacing w:after="0" w:line="240" w:lineRule="auto"/>
    </w:pPr>
    <w:rPr>
      <w:rFonts w:ascii="Times New Roman" w:eastAsia="Times New Roman" w:hAnsi="Times New Roman" w:cs="Times New Roman"/>
      <w:sz w:val="24"/>
      <w:szCs w:val="24"/>
      <w:lang w:val="uk-UA" w:eastAsia="ar-SA"/>
    </w:rPr>
  </w:style>
  <w:style w:type="paragraph" w:styleId="1">
    <w:name w:val="heading 1"/>
    <w:basedOn w:val="a"/>
    <w:next w:val="a"/>
    <w:link w:val="10"/>
    <w:qFormat/>
    <w:rsid w:val="00B87E88"/>
    <w:pPr>
      <w:keepNext/>
      <w:suppressAutoHyphens w:val="0"/>
      <w:jc w:val="both"/>
      <w:outlineLvl w:val="0"/>
    </w:pPr>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7E88"/>
    <w:rPr>
      <w:rFonts w:ascii="Times New Roman" w:eastAsia="Times New Roman" w:hAnsi="Times New Roman" w:cs="Times New Roman"/>
      <w:sz w:val="28"/>
      <w:szCs w:val="24"/>
      <w:lang w:eastAsia="ru-RU"/>
    </w:rPr>
  </w:style>
  <w:style w:type="paragraph" w:customStyle="1" w:styleId="11">
    <w:name w:val="Обычный1"/>
    <w:rsid w:val="00B87E88"/>
    <w:pPr>
      <w:suppressAutoHyphens/>
      <w:autoSpaceDE w:val="0"/>
      <w:spacing w:after="0" w:line="240" w:lineRule="auto"/>
    </w:pPr>
    <w:rPr>
      <w:rFonts w:ascii="Times New Roman" w:eastAsia="Arial" w:hAnsi="Times New Roman" w:cs="Times New Roman"/>
      <w:sz w:val="20"/>
      <w:szCs w:val="20"/>
      <w:lang w:eastAsia="ar-SA"/>
    </w:rPr>
  </w:style>
  <w:style w:type="paragraph" w:customStyle="1" w:styleId="12">
    <w:name w:val="заголовок 1"/>
    <w:basedOn w:val="11"/>
    <w:next w:val="11"/>
    <w:rsid w:val="00B87E88"/>
    <w:pPr>
      <w:keepNext/>
      <w:jc w:val="center"/>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288182">
      <w:bodyDiv w:val="1"/>
      <w:marLeft w:val="0"/>
      <w:marRight w:val="0"/>
      <w:marTop w:val="0"/>
      <w:marBottom w:val="0"/>
      <w:divBdr>
        <w:top w:val="none" w:sz="0" w:space="0" w:color="auto"/>
        <w:left w:val="none" w:sz="0" w:space="0" w:color="auto"/>
        <w:bottom w:val="none" w:sz="0" w:space="0" w:color="auto"/>
        <w:right w:val="none" w:sz="0" w:space="0" w:color="auto"/>
      </w:divBdr>
    </w:div>
    <w:div w:id="166897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ks.dzk.gov.ua/ex/map?cadnum=5124586400:01:001:0635" TargetMode="External"/><Relationship Id="rId13" Type="http://schemas.openxmlformats.org/officeDocument/2006/relationships/hyperlink" Target="https://nks.dzk.gov.ua/ex/map?cadnum=5124586400:01:001:0635"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nks.dzk.gov.ua/ex/map?cadnum=5124586400:01:001:06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ks.dzk.gov.ua/ex/map?cadnum=5124586400:01:001:063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nks.dzk.gov.ua/ex/map?cadnum=5124586400:01:001:0635" TargetMode="External"/><Relationship Id="rId4" Type="http://schemas.microsoft.com/office/2007/relationships/stylesWithEffects" Target="stylesWithEffects.xml"/><Relationship Id="rId9" Type="http://schemas.openxmlformats.org/officeDocument/2006/relationships/hyperlink" Target="https://nks.dzk.gov.ua/ex/map?cadnum=5124586400:01:001:063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D1F3A-6F5D-4344-9346-1307A8FC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803</Words>
  <Characters>4581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38</cp:revision>
  <cp:lastPrinted>2021-12-09T07:03:00Z</cp:lastPrinted>
  <dcterms:created xsi:type="dcterms:W3CDTF">2021-02-22T06:49:00Z</dcterms:created>
  <dcterms:modified xsi:type="dcterms:W3CDTF">2021-12-09T07:07:00Z</dcterms:modified>
</cp:coreProperties>
</file>