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64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Default="00B649B6" w:rsidP="005E0B6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07pt;margin-top:-11.5pt;width:36.5pt;height:50.5pt;z-index:251664384" fillcolor="window">
            <v:imagedata r:id="rId6" o:title="" blacklevel="1966f"/>
            <w10:wrap type="square" side="left"/>
          </v:shape>
          <o:OLEObject Type="Embed" ProgID="Word.Picture.8" ShapeID="_x0000_s1029" DrawAspect="Content" ObjectID="_1700462230" r:id="rId7"/>
        </w:pict>
      </w:r>
    </w:p>
    <w:p w:rsidR="005E0B64" w:rsidRDefault="005E0B64" w:rsidP="005E0B64"/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112F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2FC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2FC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12FC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112FC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5E0B64" w:rsidRPr="00112FC3" w:rsidRDefault="00B649B6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5E0B64" w:rsidRPr="00112FC3">
        <w:rPr>
          <w:rFonts w:ascii="Times New Roman" w:hAnsi="Times New Roman" w:cs="Times New Roman"/>
          <w:sz w:val="28"/>
          <w:szCs w:val="28"/>
          <w:lang w:val="uk-UA"/>
        </w:rPr>
        <w:t xml:space="preserve"> СЕСІЯ   </w:t>
      </w:r>
      <w:r w:rsidR="005E0B64" w:rsidRPr="00112F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E0B64" w:rsidRPr="00112FC3">
        <w:rPr>
          <w:rFonts w:ascii="Times New Roman" w:hAnsi="Times New Roman" w:cs="Times New Roman"/>
          <w:sz w:val="28"/>
          <w:szCs w:val="28"/>
          <w:lang w:val="uk-UA"/>
        </w:rPr>
        <w:t>ІІІ  СКЛИКАННЯ</w:t>
      </w:r>
    </w:p>
    <w:p w:rsidR="005E0B64" w:rsidRPr="00112FC3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B649B6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22.07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.2021 року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997</w:t>
      </w:r>
    </w:p>
    <w:p w:rsidR="005E0B64" w:rsidRPr="007B58B2" w:rsidRDefault="005E0B64" w:rsidP="005E0B6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5E0B64" w:rsidRPr="007B58B2" w:rsidRDefault="005E0B64" w:rsidP="005E0B6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B649B6" w:rsidP="007B58B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скасування рішення від 25.06.2021 року № 565 «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Про створення</w:t>
      </w:r>
      <w:r w:rsidR="005E0B64" w:rsidRPr="007B58B2">
        <w:rPr>
          <w:sz w:val="28"/>
          <w:szCs w:val="28"/>
          <w:lang w:val="uk-UA"/>
        </w:rPr>
        <w:t xml:space="preserve"> </w:t>
      </w:r>
      <w:proofErr w:type="spellStart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та затвердження Статуту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B64" w:rsidRPr="007B58B2" w:rsidRDefault="005E0B64" w:rsidP="007B58B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статті  25, 26, 32, 60  43 Закону України «Про місцеве самоврядування в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Україні», Закону України «Про освіту», Закону України «Про повну загальну середню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>освіту»», Про дошкільну освіту», з метою приведення установчих документів   закладів осв</w:t>
      </w:r>
      <w:r w:rsidR="007B58B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відповідність до Закону України « Про освіту» , </w:t>
      </w:r>
      <w:proofErr w:type="spellStart"/>
      <w:r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E0B64" w:rsidRPr="007B58B2" w:rsidRDefault="005E0B64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0B64" w:rsidRPr="007B58B2" w:rsidRDefault="005E0B64" w:rsidP="00B649B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B58B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649B6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="00B649B6">
        <w:rPr>
          <w:rFonts w:ascii="Times New Roman" w:hAnsi="Times New Roman" w:cs="Times New Roman"/>
          <w:sz w:val="28"/>
          <w:szCs w:val="28"/>
          <w:lang w:val="uk-UA"/>
        </w:rPr>
        <w:t>рішення від 25.06.2021 року № 565 «</w:t>
      </w:r>
      <w:r w:rsidR="00B649B6" w:rsidRPr="007B58B2">
        <w:rPr>
          <w:rFonts w:ascii="Times New Roman" w:hAnsi="Times New Roman" w:cs="Times New Roman"/>
          <w:sz w:val="28"/>
          <w:szCs w:val="28"/>
          <w:lang w:val="uk-UA"/>
        </w:rPr>
        <w:t>Про створення</w:t>
      </w:r>
      <w:r w:rsidR="00B649B6" w:rsidRPr="007B58B2">
        <w:rPr>
          <w:sz w:val="28"/>
          <w:szCs w:val="28"/>
          <w:lang w:val="uk-UA"/>
        </w:rPr>
        <w:t xml:space="preserve"> </w:t>
      </w:r>
      <w:proofErr w:type="spellStart"/>
      <w:r w:rsidR="00B649B6" w:rsidRPr="007B58B2">
        <w:rPr>
          <w:rFonts w:ascii="Times New Roman" w:hAnsi="Times New Roman" w:cs="Times New Roman"/>
          <w:sz w:val="28"/>
          <w:szCs w:val="28"/>
          <w:lang w:val="uk-UA"/>
        </w:rPr>
        <w:t>Міняйлівської</w:t>
      </w:r>
      <w:proofErr w:type="spellEnd"/>
      <w:r w:rsidR="00B649B6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B649B6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B649B6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 та затвердження Статуту у новій редакції</w:t>
      </w:r>
      <w:r w:rsidR="00B649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649B6" w:rsidRPr="007B58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5A85" w:rsidRPr="007B58B2" w:rsidRDefault="00B649B6" w:rsidP="007B58B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>. Контроль за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покласти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E0B64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комісію </w:t>
      </w:r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освіти, культури, молоді та спорту </w:t>
      </w:r>
      <w:proofErr w:type="spellStart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C15A85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Білгород-Дністровського району Одеської області.</w:t>
      </w: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C15A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9B6" w:rsidRDefault="00B649B6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9B6" w:rsidRDefault="00B649B6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9B6" w:rsidRDefault="00B649B6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9B6" w:rsidRDefault="00B649B6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Петропавлівський  сільський голова                             </w:t>
      </w:r>
      <w:r w:rsidR="007B58B2"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B58B2">
        <w:rPr>
          <w:rFonts w:ascii="Times New Roman" w:hAnsi="Times New Roman" w:cs="Times New Roman"/>
          <w:sz w:val="28"/>
          <w:szCs w:val="28"/>
          <w:lang w:val="uk-UA"/>
        </w:rPr>
        <w:t xml:space="preserve"> О.М. Чернова</w:t>
      </w:r>
    </w:p>
    <w:p w:rsidR="00C15A85" w:rsidRPr="007B58B2" w:rsidRDefault="00C15A85" w:rsidP="005E0B6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A85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A85" w:rsidRPr="00E01F10" w:rsidRDefault="00C15A85" w:rsidP="005E0B6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5A85" w:rsidRPr="00E01F10" w:rsidSect="001E06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7C5"/>
    <w:multiLevelType w:val="hybridMultilevel"/>
    <w:tmpl w:val="DE6C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85"/>
    <w:rsid w:val="00011BC8"/>
    <w:rsid w:val="00077B30"/>
    <w:rsid w:val="000C3D28"/>
    <w:rsid w:val="00112FC3"/>
    <w:rsid w:val="00124B22"/>
    <w:rsid w:val="0013571F"/>
    <w:rsid w:val="00142DD2"/>
    <w:rsid w:val="001E0621"/>
    <w:rsid w:val="00201DFA"/>
    <w:rsid w:val="00217BA2"/>
    <w:rsid w:val="002227C9"/>
    <w:rsid w:val="00256D03"/>
    <w:rsid w:val="0031353B"/>
    <w:rsid w:val="00332A71"/>
    <w:rsid w:val="0037536C"/>
    <w:rsid w:val="003A529B"/>
    <w:rsid w:val="00403A2C"/>
    <w:rsid w:val="00403C9A"/>
    <w:rsid w:val="0044213D"/>
    <w:rsid w:val="00450CB8"/>
    <w:rsid w:val="00500870"/>
    <w:rsid w:val="005B1266"/>
    <w:rsid w:val="005E0B64"/>
    <w:rsid w:val="006265F7"/>
    <w:rsid w:val="006638F5"/>
    <w:rsid w:val="006B5794"/>
    <w:rsid w:val="00702BC2"/>
    <w:rsid w:val="007A305E"/>
    <w:rsid w:val="007B2B3E"/>
    <w:rsid w:val="007B58B2"/>
    <w:rsid w:val="007C1E16"/>
    <w:rsid w:val="008C2A07"/>
    <w:rsid w:val="008C2C85"/>
    <w:rsid w:val="00921427"/>
    <w:rsid w:val="00923BAE"/>
    <w:rsid w:val="00981D86"/>
    <w:rsid w:val="009E241F"/>
    <w:rsid w:val="00B45F63"/>
    <w:rsid w:val="00B649B6"/>
    <w:rsid w:val="00BE131D"/>
    <w:rsid w:val="00C15A85"/>
    <w:rsid w:val="00D2255D"/>
    <w:rsid w:val="00D2411A"/>
    <w:rsid w:val="00D433DD"/>
    <w:rsid w:val="00D52061"/>
    <w:rsid w:val="00D85663"/>
    <w:rsid w:val="00D86359"/>
    <w:rsid w:val="00E01F10"/>
    <w:rsid w:val="00E26858"/>
    <w:rsid w:val="00E41CF4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  <w:style w:type="table" w:styleId="a4">
    <w:name w:val="Table Grid"/>
    <w:basedOn w:val="a1"/>
    <w:uiPriority w:val="39"/>
    <w:rsid w:val="00E01F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2021-11-19T09:08:00Z</cp:lastPrinted>
  <dcterms:created xsi:type="dcterms:W3CDTF">2021-09-20T11:55:00Z</dcterms:created>
  <dcterms:modified xsi:type="dcterms:W3CDTF">2021-12-08T07:51:00Z</dcterms:modified>
</cp:coreProperties>
</file>