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21" w:rsidRDefault="00562821" w:rsidP="00562821">
      <w:pPr>
        <w:tabs>
          <w:tab w:val="left" w:pos="1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2C8C5ACC" wp14:editId="1F8405D3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821" w:rsidRPr="00460764" w:rsidRDefault="00562821" w:rsidP="00562821">
      <w:pPr>
        <w:tabs>
          <w:tab w:val="left" w:pos="180"/>
        </w:tabs>
        <w:spacing w:after="0" w:line="240" w:lineRule="auto"/>
        <w:jc w:val="center"/>
        <w:rPr>
          <w:rFonts w:asciiTheme="majorHAnsi" w:hAnsiTheme="majorHAnsi"/>
          <w:color w:val="000000"/>
          <w:sz w:val="28"/>
          <w:szCs w:val="28"/>
        </w:rPr>
      </w:pPr>
      <w:r w:rsidRPr="00460764">
        <w:rPr>
          <w:rFonts w:asciiTheme="majorHAnsi" w:hAnsiTheme="majorHAnsi"/>
          <w:b/>
          <w:bCs/>
          <w:color w:val="000000"/>
          <w:sz w:val="28"/>
          <w:szCs w:val="28"/>
        </w:rPr>
        <w:t>Україна</w:t>
      </w:r>
    </w:p>
    <w:p w:rsidR="00562821" w:rsidRPr="00460764" w:rsidRDefault="00562821" w:rsidP="00562821">
      <w:pPr>
        <w:pStyle w:val="2"/>
        <w:spacing w:before="0" w:after="0"/>
        <w:jc w:val="center"/>
        <w:rPr>
          <w:rFonts w:asciiTheme="majorHAnsi" w:hAnsiTheme="majorHAnsi" w:cs="Times New Roman"/>
          <w:i w:val="0"/>
          <w:color w:val="000000"/>
        </w:rPr>
      </w:pPr>
      <w:proofErr w:type="spellStart"/>
      <w:r w:rsidRPr="00460764">
        <w:rPr>
          <w:rFonts w:asciiTheme="majorHAnsi" w:hAnsiTheme="majorHAnsi" w:cs="Times New Roman"/>
          <w:i w:val="0"/>
          <w:color w:val="000000"/>
        </w:rPr>
        <w:t>Петропавлівська</w:t>
      </w:r>
      <w:proofErr w:type="spellEnd"/>
      <w:r w:rsidRPr="00460764">
        <w:rPr>
          <w:rFonts w:asciiTheme="majorHAnsi" w:hAnsiTheme="majorHAnsi" w:cs="Times New Roman"/>
          <w:i w:val="0"/>
          <w:color w:val="000000"/>
        </w:rPr>
        <w:t xml:space="preserve">   сільська   рада</w:t>
      </w:r>
    </w:p>
    <w:p w:rsidR="00562821" w:rsidRPr="00460764" w:rsidRDefault="00562821" w:rsidP="00562821">
      <w:pPr>
        <w:pStyle w:val="2"/>
        <w:spacing w:before="0" w:after="0"/>
        <w:jc w:val="center"/>
        <w:rPr>
          <w:rFonts w:asciiTheme="majorHAnsi" w:hAnsiTheme="majorHAnsi" w:cs="Times New Roman"/>
          <w:bCs w:val="0"/>
          <w:i w:val="0"/>
          <w:color w:val="000000"/>
        </w:rPr>
      </w:pPr>
      <w:r w:rsidRPr="00460764">
        <w:rPr>
          <w:rFonts w:asciiTheme="majorHAnsi" w:hAnsiTheme="majorHAnsi" w:cs="Times New Roman"/>
          <w:bCs w:val="0"/>
          <w:i w:val="0"/>
          <w:color w:val="000000"/>
        </w:rPr>
        <w:t xml:space="preserve">Білгород-Дністровського району Одеської області </w:t>
      </w:r>
    </w:p>
    <w:p w:rsidR="00562821" w:rsidRPr="00460764" w:rsidRDefault="00460764" w:rsidP="00562821">
      <w:pPr>
        <w:spacing w:after="0" w:line="240" w:lineRule="auto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460764">
        <w:rPr>
          <w:rFonts w:asciiTheme="majorHAnsi" w:hAnsiTheme="majorHAnsi"/>
          <w:b/>
          <w:color w:val="000000"/>
          <w:sz w:val="28"/>
          <w:szCs w:val="28"/>
          <w:u w:val="single"/>
        </w:rPr>
        <w:t>23</w:t>
      </w:r>
      <w:r w:rsidR="00562821" w:rsidRPr="00460764">
        <w:rPr>
          <w:rFonts w:asciiTheme="majorHAnsi" w:hAnsiTheme="majorHAnsi"/>
          <w:b/>
          <w:color w:val="000000"/>
          <w:sz w:val="28"/>
          <w:szCs w:val="28"/>
          <w:u w:val="single"/>
        </w:rPr>
        <w:t xml:space="preserve"> сесія VІІ</w:t>
      </w:r>
      <w:r w:rsidR="00562821" w:rsidRPr="00460764">
        <w:rPr>
          <w:rFonts w:asciiTheme="majorHAnsi" w:hAnsiTheme="majorHAnsi"/>
          <w:b/>
          <w:color w:val="000000"/>
          <w:sz w:val="28"/>
          <w:szCs w:val="28"/>
          <w:u w:val="single"/>
          <w:lang w:val="en-US"/>
        </w:rPr>
        <w:t>I</w:t>
      </w:r>
      <w:r w:rsidR="00562821" w:rsidRPr="00460764">
        <w:rPr>
          <w:rFonts w:asciiTheme="majorHAnsi" w:hAnsiTheme="majorHAnsi"/>
          <w:b/>
          <w:color w:val="000000"/>
          <w:sz w:val="28"/>
          <w:szCs w:val="28"/>
          <w:u w:val="single"/>
        </w:rPr>
        <w:t xml:space="preserve"> скликання</w:t>
      </w:r>
    </w:p>
    <w:p w:rsidR="00562821" w:rsidRPr="00460764" w:rsidRDefault="00562821" w:rsidP="00562821">
      <w:pPr>
        <w:spacing w:after="0" w:line="240" w:lineRule="auto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460764">
        <w:rPr>
          <w:rFonts w:asciiTheme="majorHAnsi" w:hAnsiTheme="majorHAnsi"/>
          <w:b/>
          <w:color w:val="000000"/>
          <w:sz w:val="28"/>
          <w:szCs w:val="28"/>
        </w:rPr>
        <w:t>РІШЕННЯ</w:t>
      </w:r>
    </w:p>
    <w:p w:rsidR="00562821" w:rsidRPr="00460764" w:rsidRDefault="00562821" w:rsidP="00562821">
      <w:pPr>
        <w:ind w:firstLine="539"/>
        <w:jc w:val="center"/>
        <w:rPr>
          <w:rFonts w:asciiTheme="majorHAnsi" w:hAnsiTheme="majorHAnsi"/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3"/>
        <w:gridCol w:w="3978"/>
        <w:gridCol w:w="1343"/>
        <w:gridCol w:w="1317"/>
      </w:tblGrid>
      <w:tr w:rsidR="00562821" w:rsidRPr="00460764" w:rsidTr="002E05CC">
        <w:tc>
          <w:tcPr>
            <w:tcW w:w="2988" w:type="dxa"/>
            <w:shd w:val="clear" w:color="auto" w:fill="auto"/>
          </w:tcPr>
          <w:p w:rsidR="00562821" w:rsidRPr="00460764" w:rsidRDefault="00460764" w:rsidP="002E05CC">
            <w:pPr>
              <w:jc w:val="center"/>
              <w:rPr>
                <w:rFonts w:asciiTheme="majorHAnsi" w:hAnsiTheme="majorHAnsi"/>
                <w:b/>
                <w:color w:val="000000"/>
                <w:sz w:val="28"/>
                <w:szCs w:val="28"/>
              </w:rPr>
            </w:pPr>
            <w:r w:rsidRPr="00460764">
              <w:rPr>
                <w:rFonts w:asciiTheme="majorHAnsi" w:hAnsiTheme="majorHAnsi"/>
                <w:b/>
                <w:color w:val="000000"/>
                <w:sz w:val="28"/>
                <w:szCs w:val="28"/>
              </w:rPr>
              <w:t>28.01.2022</w:t>
            </w:r>
            <w:r w:rsidR="00562821" w:rsidRPr="00460764">
              <w:rPr>
                <w:rFonts w:asciiTheme="majorHAnsi" w:hAnsiTheme="majorHAnsi"/>
                <w:b/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:rsidR="00562821" w:rsidRPr="00460764" w:rsidRDefault="00562821" w:rsidP="002E05CC">
            <w:pPr>
              <w:jc w:val="center"/>
              <w:rPr>
                <w:rFonts w:asciiTheme="majorHAnsi" w:hAnsiTheme="maj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562821" w:rsidRPr="00460764" w:rsidRDefault="00562821" w:rsidP="002E05CC">
            <w:pPr>
              <w:jc w:val="right"/>
              <w:rPr>
                <w:rFonts w:asciiTheme="majorHAnsi" w:hAnsiTheme="majorHAnsi"/>
                <w:b/>
                <w:color w:val="000000"/>
                <w:sz w:val="28"/>
                <w:szCs w:val="28"/>
              </w:rPr>
            </w:pPr>
            <w:r w:rsidRPr="00460764">
              <w:rPr>
                <w:rFonts w:asciiTheme="majorHAnsi" w:hAnsiTheme="majorHAnsi"/>
                <w:b/>
                <w:color w:val="000000"/>
                <w:sz w:val="28"/>
                <w:szCs w:val="28"/>
              </w:rPr>
              <w:t>№</w:t>
            </w:r>
            <w:r w:rsidR="00460764" w:rsidRPr="00460764">
              <w:rPr>
                <w:rFonts w:asciiTheme="majorHAnsi" w:hAnsiTheme="majorHAnsi"/>
                <w:b/>
                <w:color w:val="000000"/>
                <w:sz w:val="28"/>
                <w:szCs w:val="28"/>
              </w:rPr>
              <w:t xml:space="preserve"> 1526</w:t>
            </w:r>
            <w:r w:rsidRPr="00460764">
              <w:rPr>
                <w:rFonts w:asciiTheme="majorHAnsi" w:hAnsiTheme="majorHAnsi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</w:tcPr>
          <w:p w:rsidR="00562821" w:rsidRPr="00460764" w:rsidRDefault="00562821" w:rsidP="002E05CC">
            <w:pPr>
              <w:jc w:val="center"/>
              <w:rPr>
                <w:rFonts w:asciiTheme="majorHAnsi" w:hAnsiTheme="majorHAnsi"/>
                <w:b/>
                <w:color w:val="000000"/>
                <w:sz w:val="28"/>
                <w:szCs w:val="28"/>
              </w:rPr>
            </w:pPr>
          </w:p>
        </w:tc>
      </w:tr>
    </w:tbl>
    <w:p w:rsidR="00562821" w:rsidRPr="00C80BE2" w:rsidRDefault="00562821" w:rsidP="00562821">
      <w:pPr>
        <w:pStyle w:val="a4"/>
        <w:jc w:val="center"/>
        <w:rPr>
          <w:rFonts w:asciiTheme="majorHAnsi" w:hAnsiTheme="majorHAnsi" w:cs="Times New Roman"/>
          <w:sz w:val="28"/>
          <w:szCs w:val="28"/>
          <w:lang w:val="uk-UA"/>
        </w:rPr>
      </w:pPr>
      <w:r w:rsidRPr="00C80BE2">
        <w:rPr>
          <w:rFonts w:asciiTheme="majorHAnsi" w:hAnsiTheme="majorHAnsi" w:cs="Times New Roman"/>
          <w:sz w:val="28"/>
          <w:szCs w:val="28"/>
          <w:lang w:val="uk-UA"/>
        </w:rPr>
        <w:t xml:space="preserve">Р І Ш Е Н </w:t>
      </w:r>
      <w:proofErr w:type="spellStart"/>
      <w:r w:rsidRPr="00C80BE2">
        <w:rPr>
          <w:rFonts w:asciiTheme="majorHAnsi" w:hAnsiTheme="majorHAnsi" w:cs="Times New Roman"/>
          <w:sz w:val="28"/>
          <w:szCs w:val="28"/>
          <w:lang w:val="uk-UA"/>
        </w:rPr>
        <w:t>Н</w:t>
      </w:r>
      <w:proofErr w:type="spellEnd"/>
      <w:r w:rsidRPr="00C80BE2">
        <w:rPr>
          <w:rFonts w:asciiTheme="majorHAnsi" w:hAnsiTheme="majorHAnsi" w:cs="Times New Roman"/>
          <w:sz w:val="28"/>
          <w:szCs w:val="28"/>
          <w:lang w:val="uk-UA"/>
        </w:rPr>
        <w:t xml:space="preserve"> Я</w:t>
      </w:r>
    </w:p>
    <w:p w:rsidR="00562821" w:rsidRPr="00C80BE2" w:rsidRDefault="00562821" w:rsidP="00562821">
      <w:pPr>
        <w:pStyle w:val="a4"/>
        <w:ind w:left="-567"/>
        <w:jc w:val="both"/>
        <w:rPr>
          <w:rFonts w:asciiTheme="majorHAnsi" w:hAnsiTheme="majorHAnsi" w:cs="Times New Roman"/>
          <w:sz w:val="32"/>
          <w:szCs w:val="32"/>
          <w:lang w:val="uk-UA"/>
        </w:rPr>
      </w:pPr>
    </w:p>
    <w:p w:rsidR="00460764" w:rsidRPr="00C80BE2" w:rsidRDefault="00562821" w:rsidP="00562821">
      <w:pPr>
        <w:spacing w:after="0" w:line="240" w:lineRule="auto"/>
        <w:ind w:left="-567"/>
        <w:jc w:val="center"/>
        <w:rPr>
          <w:rFonts w:asciiTheme="majorHAnsi" w:hAnsiTheme="majorHAnsi"/>
          <w:sz w:val="28"/>
          <w:szCs w:val="28"/>
        </w:rPr>
      </w:pPr>
      <w:r w:rsidRPr="00C80BE2">
        <w:rPr>
          <w:rFonts w:asciiTheme="majorHAnsi" w:eastAsia="Times New Roman" w:hAnsiTheme="majorHAnsi" w:cs="Times New Roman"/>
          <w:sz w:val="28"/>
          <w:szCs w:val="24"/>
        </w:rPr>
        <w:t>Про надання згоди на</w:t>
      </w:r>
      <w:r w:rsidR="00C80BE2" w:rsidRPr="00C80BE2">
        <w:rPr>
          <w:rFonts w:asciiTheme="majorHAnsi" w:eastAsia="Times New Roman" w:hAnsiTheme="majorHAnsi" w:cs="Times New Roman"/>
          <w:sz w:val="28"/>
          <w:szCs w:val="24"/>
        </w:rPr>
        <w:t xml:space="preserve"> прийняття </w:t>
      </w:r>
      <w:r w:rsidR="00460764" w:rsidRPr="00C80BE2">
        <w:rPr>
          <w:rFonts w:asciiTheme="majorHAnsi" w:hAnsiTheme="majorHAnsi"/>
          <w:sz w:val="28"/>
          <w:szCs w:val="28"/>
        </w:rPr>
        <w:t xml:space="preserve">автомобіля </w:t>
      </w:r>
      <w:r w:rsidR="00C80BE2" w:rsidRPr="00C80BE2">
        <w:rPr>
          <w:rFonts w:asciiTheme="majorHAnsi" w:hAnsiTheme="majorHAnsi"/>
          <w:sz w:val="28"/>
          <w:szCs w:val="28"/>
        </w:rPr>
        <w:t xml:space="preserve">з комунальної власності </w:t>
      </w:r>
      <w:proofErr w:type="spellStart"/>
      <w:r w:rsidR="00C80BE2" w:rsidRPr="00C80BE2">
        <w:rPr>
          <w:rFonts w:asciiTheme="majorHAnsi" w:hAnsiTheme="majorHAnsi"/>
          <w:sz w:val="28"/>
          <w:szCs w:val="28"/>
        </w:rPr>
        <w:t>Саратської</w:t>
      </w:r>
      <w:proofErr w:type="spellEnd"/>
      <w:r w:rsidR="00C80BE2" w:rsidRPr="00C80BE2">
        <w:rPr>
          <w:rFonts w:asciiTheme="majorHAnsi" w:hAnsiTheme="majorHAnsi"/>
          <w:sz w:val="28"/>
          <w:szCs w:val="28"/>
        </w:rPr>
        <w:t xml:space="preserve"> </w:t>
      </w:r>
      <w:r w:rsidR="00A8791D">
        <w:rPr>
          <w:rFonts w:asciiTheme="majorHAnsi" w:hAnsiTheme="majorHAnsi"/>
          <w:sz w:val="28"/>
          <w:szCs w:val="28"/>
        </w:rPr>
        <w:t xml:space="preserve"> селищної </w:t>
      </w:r>
      <w:r w:rsidR="00C80BE2" w:rsidRPr="00C80BE2">
        <w:rPr>
          <w:rFonts w:asciiTheme="majorHAnsi" w:hAnsiTheme="majorHAnsi"/>
          <w:sz w:val="28"/>
          <w:szCs w:val="28"/>
        </w:rPr>
        <w:t>територіальної громади у комунальну власність</w:t>
      </w:r>
      <w:r w:rsidR="00A8791D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A8791D">
        <w:rPr>
          <w:rFonts w:asciiTheme="majorHAnsi" w:hAnsiTheme="majorHAnsi"/>
          <w:sz w:val="28"/>
          <w:szCs w:val="28"/>
        </w:rPr>
        <w:t>Петропавлівської</w:t>
      </w:r>
      <w:proofErr w:type="spellEnd"/>
      <w:r w:rsidR="00A8791D">
        <w:rPr>
          <w:rFonts w:asciiTheme="majorHAnsi" w:hAnsiTheme="majorHAnsi"/>
          <w:sz w:val="28"/>
          <w:szCs w:val="28"/>
        </w:rPr>
        <w:t xml:space="preserve"> сільської територіальної громади</w:t>
      </w:r>
      <w:r w:rsidR="00C80BE2" w:rsidRPr="00C80BE2">
        <w:rPr>
          <w:rFonts w:asciiTheme="majorHAnsi" w:hAnsiTheme="majorHAnsi"/>
          <w:sz w:val="28"/>
          <w:szCs w:val="28"/>
        </w:rPr>
        <w:t>.</w:t>
      </w:r>
    </w:p>
    <w:p w:rsidR="00C80BE2" w:rsidRPr="00C80BE2" w:rsidRDefault="00C80BE2" w:rsidP="00C80BE2">
      <w:pPr>
        <w:spacing w:after="0" w:line="240" w:lineRule="auto"/>
        <w:ind w:left="-851" w:firstLine="851"/>
        <w:jc w:val="both"/>
        <w:rPr>
          <w:rFonts w:asciiTheme="majorHAnsi" w:hAnsiTheme="majorHAnsi"/>
          <w:sz w:val="28"/>
          <w:szCs w:val="28"/>
        </w:rPr>
      </w:pPr>
    </w:p>
    <w:p w:rsidR="00562821" w:rsidRPr="00C80BE2" w:rsidRDefault="00562821" w:rsidP="00C80BE2">
      <w:pPr>
        <w:spacing w:after="0" w:line="240" w:lineRule="auto"/>
        <w:ind w:left="-851" w:firstLine="851"/>
        <w:jc w:val="both"/>
        <w:rPr>
          <w:rFonts w:asciiTheme="majorHAnsi" w:eastAsia="Times New Roman" w:hAnsiTheme="majorHAnsi" w:cs="Times New Roman"/>
          <w:sz w:val="28"/>
          <w:szCs w:val="24"/>
        </w:rPr>
      </w:pPr>
      <w:r w:rsidRPr="00C80BE2">
        <w:rPr>
          <w:rFonts w:asciiTheme="majorHAnsi" w:hAnsiTheme="majorHAnsi" w:cs="Times New Roman"/>
          <w:sz w:val="28"/>
          <w:szCs w:val="24"/>
        </w:rPr>
        <w:t>Керуючись ст</w:t>
      </w:r>
      <w:r w:rsidR="00C80BE2">
        <w:rPr>
          <w:rFonts w:asciiTheme="majorHAnsi" w:hAnsiTheme="majorHAnsi" w:cs="Times New Roman"/>
          <w:sz w:val="28"/>
          <w:szCs w:val="24"/>
        </w:rPr>
        <w:t>аттею 26, статтею 60</w:t>
      </w:r>
      <w:r w:rsidR="00C80BE2" w:rsidRPr="00C80BE2">
        <w:rPr>
          <w:rFonts w:asciiTheme="majorHAnsi" w:hAnsiTheme="majorHAnsi" w:cs="Times New Roman"/>
          <w:sz w:val="28"/>
          <w:szCs w:val="24"/>
        </w:rPr>
        <w:t xml:space="preserve"> </w:t>
      </w:r>
      <w:r w:rsidRPr="00C80BE2">
        <w:rPr>
          <w:rFonts w:asciiTheme="majorHAnsi" w:hAnsiTheme="majorHAnsi" w:cs="Times New Roman"/>
          <w:sz w:val="28"/>
          <w:szCs w:val="24"/>
        </w:rPr>
        <w:t xml:space="preserve"> «Прикінцеві і перехідні положення» Закону України «Про місцеве самоврядування в Україні», Законом України «Про передачу об'єктів права державної та комунальної власності»,</w:t>
      </w:r>
      <w:proofErr w:type="spellStart"/>
      <w:r w:rsidRPr="00C80BE2">
        <w:rPr>
          <w:rFonts w:asciiTheme="majorHAnsi" w:hAnsiTheme="majorHAnsi" w:cs="Times New Roman"/>
          <w:sz w:val="28"/>
          <w:szCs w:val="24"/>
        </w:rPr>
        <w:t>Петропавлівська</w:t>
      </w:r>
      <w:proofErr w:type="spellEnd"/>
      <w:r w:rsidRPr="00C80BE2">
        <w:rPr>
          <w:rFonts w:asciiTheme="majorHAnsi" w:hAnsiTheme="majorHAnsi" w:cs="Times New Roman"/>
          <w:sz w:val="28"/>
          <w:szCs w:val="24"/>
        </w:rPr>
        <w:t xml:space="preserve">  сільська  рада</w:t>
      </w:r>
    </w:p>
    <w:p w:rsidR="00562821" w:rsidRPr="00C80BE2" w:rsidRDefault="00562821" w:rsidP="00562821">
      <w:pPr>
        <w:spacing w:after="0" w:line="240" w:lineRule="auto"/>
        <w:ind w:left="-567"/>
        <w:jc w:val="both"/>
        <w:rPr>
          <w:rFonts w:asciiTheme="majorHAnsi" w:eastAsia="Times New Roman" w:hAnsiTheme="majorHAnsi" w:cs="Times New Roman"/>
          <w:sz w:val="28"/>
          <w:szCs w:val="24"/>
        </w:rPr>
      </w:pPr>
    </w:p>
    <w:p w:rsidR="00562821" w:rsidRPr="00C80BE2" w:rsidRDefault="00562821" w:rsidP="009031F6">
      <w:pPr>
        <w:spacing w:after="0" w:line="240" w:lineRule="auto"/>
        <w:ind w:left="-567"/>
        <w:rPr>
          <w:rFonts w:asciiTheme="majorHAnsi" w:eastAsia="Times New Roman" w:hAnsiTheme="majorHAnsi" w:cs="Times New Roman"/>
          <w:sz w:val="28"/>
          <w:szCs w:val="24"/>
        </w:rPr>
      </w:pPr>
      <w:r w:rsidRPr="00C80BE2">
        <w:rPr>
          <w:rFonts w:asciiTheme="majorHAnsi" w:eastAsia="Times New Roman" w:hAnsiTheme="majorHAnsi" w:cs="Times New Roman"/>
          <w:sz w:val="28"/>
          <w:szCs w:val="24"/>
        </w:rPr>
        <w:t>ВИРІШИЛА:</w:t>
      </w:r>
    </w:p>
    <w:p w:rsidR="00C80BE2" w:rsidRPr="00C80BE2" w:rsidRDefault="00C80BE2" w:rsidP="00A8791D">
      <w:pPr>
        <w:pStyle w:val="a7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C80BE2">
        <w:rPr>
          <w:rFonts w:asciiTheme="majorHAnsi" w:eastAsia="Times New Roman" w:hAnsiTheme="majorHAnsi" w:cs="Times New Roman"/>
          <w:sz w:val="28"/>
          <w:szCs w:val="24"/>
        </w:rPr>
        <w:t xml:space="preserve">Дати згоду на </w:t>
      </w:r>
      <w:r w:rsidR="00562821" w:rsidRPr="00C80BE2">
        <w:rPr>
          <w:rFonts w:asciiTheme="majorHAnsi" w:eastAsia="Times New Roman" w:hAnsiTheme="majorHAnsi" w:cs="Times New Roman"/>
          <w:sz w:val="28"/>
          <w:szCs w:val="24"/>
        </w:rPr>
        <w:t xml:space="preserve"> прийняття </w:t>
      </w:r>
      <w:r w:rsidR="00460764" w:rsidRPr="00C80BE2">
        <w:rPr>
          <w:rFonts w:asciiTheme="majorHAnsi" w:hAnsiTheme="majorHAnsi"/>
          <w:sz w:val="28"/>
          <w:szCs w:val="28"/>
        </w:rPr>
        <w:t xml:space="preserve">автомобіля марка: ЗАЗ, модель: </w:t>
      </w:r>
    </w:p>
    <w:p w:rsidR="00562821" w:rsidRPr="00C80BE2" w:rsidRDefault="00460764" w:rsidP="00A8791D">
      <w:pPr>
        <w:pStyle w:val="a7"/>
        <w:spacing w:after="0" w:line="240" w:lineRule="auto"/>
        <w:ind w:left="1140"/>
        <w:rPr>
          <w:rFonts w:asciiTheme="majorHAnsi" w:eastAsia="Times New Roman" w:hAnsiTheme="majorHAnsi" w:cs="Times New Roman"/>
          <w:sz w:val="28"/>
          <w:szCs w:val="24"/>
        </w:rPr>
      </w:pPr>
      <w:r w:rsidRPr="00C80BE2">
        <w:rPr>
          <w:rFonts w:asciiTheme="majorHAnsi" w:hAnsiTheme="majorHAnsi"/>
          <w:sz w:val="28"/>
          <w:szCs w:val="28"/>
        </w:rPr>
        <w:t xml:space="preserve">110240, тип: легковий </w:t>
      </w:r>
      <w:proofErr w:type="spellStart"/>
      <w:r w:rsidRPr="00C80BE2">
        <w:rPr>
          <w:rFonts w:asciiTheme="majorHAnsi" w:hAnsiTheme="majorHAnsi"/>
          <w:sz w:val="28"/>
          <w:szCs w:val="28"/>
        </w:rPr>
        <w:t>комбі</w:t>
      </w:r>
      <w:proofErr w:type="spellEnd"/>
      <w:r w:rsidRPr="00C80BE2">
        <w:rPr>
          <w:rFonts w:asciiTheme="majorHAnsi" w:hAnsiTheme="majorHAnsi"/>
          <w:sz w:val="28"/>
          <w:szCs w:val="28"/>
        </w:rPr>
        <w:t xml:space="preserve">, номер: </w:t>
      </w:r>
      <w:r w:rsidRPr="00C80BE2">
        <w:rPr>
          <w:rFonts w:asciiTheme="majorHAnsi" w:hAnsiTheme="majorHAnsi"/>
          <w:sz w:val="28"/>
          <w:szCs w:val="28"/>
          <w:lang w:val="en-US"/>
        </w:rPr>
        <w:t>Y</w:t>
      </w:r>
      <w:r w:rsidRPr="00C80BE2">
        <w:rPr>
          <w:rFonts w:asciiTheme="majorHAnsi" w:hAnsiTheme="majorHAnsi"/>
          <w:sz w:val="28"/>
          <w:szCs w:val="28"/>
        </w:rPr>
        <w:t>6</w:t>
      </w:r>
      <w:r w:rsidRPr="00C80BE2">
        <w:rPr>
          <w:rFonts w:asciiTheme="majorHAnsi" w:hAnsiTheme="majorHAnsi"/>
          <w:sz w:val="28"/>
          <w:szCs w:val="28"/>
          <w:lang w:val="en-US"/>
        </w:rPr>
        <w:t>D</w:t>
      </w:r>
      <w:r w:rsidRPr="00C80BE2">
        <w:rPr>
          <w:rFonts w:asciiTheme="majorHAnsi" w:hAnsiTheme="majorHAnsi"/>
          <w:sz w:val="28"/>
          <w:szCs w:val="28"/>
        </w:rPr>
        <w:t>110240</w:t>
      </w:r>
      <w:r w:rsidRPr="00C80BE2">
        <w:rPr>
          <w:rFonts w:asciiTheme="majorHAnsi" w:hAnsiTheme="majorHAnsi"/>
          <w:sz w:val="28"/>
          <w:szCs w:val="28"/>
          <w:lang w:val="en-US"/>
        </w:rPr>
        <w:t>X</w:t>
      </w:r>
      <w:r w:rsidRPr="00C80BE2">
        <w:rPr>
          <w:rFonts w:asciiTheme="majorHAnsi" w:hAnsiTheme="majorHAnsi"/>
          <w:sz w:val="28"/>
          <w:szCs w:val="28"/>
        </w:rPr>
        <w:t>0362516, колір: білий, реєстраційний номе</w:t>
      </w:r>
      <w:r w:rsidR="00C80BE2" w:rsidRPr="00C80BE2">
        <w:rPr>
          <w:rFonts w:asciiTheme="majorHAnsi" w:hAnsiTheme="majorHAnsi"/>
          <w:sz w:val="28"/>
          <w:szCs w:val="28"/>
        </w:rPr>
        <w:t xml:space="preserve">р: ВН 2113ЕН, рік випуску: </w:t>
      </w:r>
      <w:bookmarkStart w:id="0" w:name="_GoBack"/>
      <w:bookmarkEnd w:id="0"/>
      <w:r w:rsidR="00C80BE2" w:rsidRPr="00C80BE2">
        <w:rPr>
          <w:rFonts w:asciiTheme="majorHAnsi" w:hAnsiTheme="majorHAnsi"/>
          <w:sz w:val="28"/>
          <w:szCs w:val="28"/>
        </w:rPr>
        <w:t xml:space="preserve">1999 з комунальної власності </w:t>
      </w:r>
      <w:proofErr w:type="spellStart"/>
      <w:r w:rsidR="00C80BE2" w:rsidRPr="00C80BE2">
        <w:rPr>
          <w:rFonts w:asciiTheme="majorHAnsi" w:hAnsiTheme="majorHAnsi"/>
          <w:sz w:val="28"/>
          <w:szCs w:val="28"/>
        </w:rPr>
        <w:t>Саратської</w:t>
      </w:r>
      <w:proofErr w:type="spellEnd"/>
      <w:r w:rsidR="00A8791D">
        <w:rPr>
          <w:rFonts w:asciiTheme="majorHAnsi" w:hAnsiTheme="majorHAnsi"/>
          <w:sz w:val="28"/>
          <w:szCs w:val="28"/>
        </w:rPr>
        <w:t xml:space="preserve"> селищної</w:t>
      </w:r>
      <w:r w:rsidR="00C80BE2" w:rsidRPr="00C80BE2">
        <w:rPr>
          <w:rFonts w:asciiTheme="majorHAnsi" w:hAnsiTheme="majorHAnsi"/>
          <w:sz w:val="28"/>
          <w:szCs w:val="28"/>
        </w:rPr>
        <w:t xml:space="preserve"> територіальної громади у комунальну власність</w:t>
      </w:r>
      <w:r w:rsidR="00A8791D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A8791D">
        <w:rPr>
          <w:rFonts w:asciiTheme="majorHAnsi" w:hAnsiTheme="majorHAnsi"/>
          <w:sz w:val="28"/>
          <w:szCs w:val="28"/>
        </w:rPr>
        <w:t>Петропавлівської</w:t>
      </w:r>
      <w:proofErr w:type="spellEnd"/>
      <w:r w:rsidR="00A8791D">
        <w:rPr>
          <w:rFonts w:asciiTheme="majorHAnsi" w:hAnsiTheme="majorHAnsi"/>
          <w:sz w:val="28"/>
          <w:szCs w:val="28"/>
        </w:rPr>
        <w:t xml:space="preserve"> сільської територіальної громади</w:t>
      </w:r>
      <w:r w:rsidR="00C80BE2" w:rsidRPr="00C80BE2">
        <w:rPr>
          <w:rFonts w:asciiTheme="majorHAnsi" w:hAnsiTheme="majorHAnsi"/>
          <w:sz w:val="28"/>
          <w:szCs w:val="28"/>
        </w:rPr>
        <w:t>.</w:t>
      </w:r>
    </w:p>
    <w:p w:rsidR="00C80BE2" w:rsidRPr="00C80BE2" w:rsidRDefault="00562821" w:rsidP="00C80BE2">
      <w:pPr>
        <w:pStyle w:val="a7"/>
        <w:numPr>
          <w:ilvl w:val="0"/>
          <w:numId w:val="1"/>
        </w:numPr>
        <w:autoSpaceDE w:val="0"/>
        <w:autoSpaceDN w:val="0"/>
        <w:spacing w:after="0" w:line="240" w:lineRule="auto"/>
        <w:rPr>
          <w:rFonts w:asciiTheme="majorHAnsi" w:eastAsia="Calibri" w:hAnsiTheme="majorHAnsi" w:cs="Times New Roman"/>
          <w:sz w:val="28"/>
          <w:szCs w:val="24"/>
        </w:rPr>
      </w:pPr>
      <w:r w:rsidRPr="00C80BE2">
        <w:rPr>
          <w:rFonts w:asciiTheme="majorHAnsi" w:eastAsia="Calibri" w:hAnsiTheme="majorHAnsi" w:cs="Times New Roman"/>
          <w:sz w:val="28"/>
          <w:szCs w:val="24"/>
        </w:rPr>
        <w:t xml:space="preserve">Контроль за виконанням даного рішення покласти на </w:t>
      </w:r>
    </w:p>
    <w:p w:rsidR="00562821" w:rsidRPr="00C80BE2" w:rsidRDefault="00562821" w:rsidP="00C80BE2">
      <w:pPr>
        <w:pStyle w:val="a7"/>
        <w:autoSpaceDE w:val="0"/>
        <w:autoSpaceDN w:val="0"/>
        <w:spacing w:after="0" w:line="240" w:lineRule="auto"/>
        <w:ind w:left="1140"/>
        <w:rPr>
          <w:rFonts w:asciiTheme="majorHAnsi" w:hAnsiTheme="majorHAnsi" w:cs="Times New Roman"/>
          <w:sz w:val="28"/>
          <w:szCs w:val="24"/>
        </w:rPr>
      </w:pPr>
      <w:r w:rsidRPr="00C80BE2">
        <w:rPr>
          <w:rFonts w:asciiTheme="majorHAnsi" w:eastAsia="Calibri" w:hAnsiTheme="majorHAnsi" w:cs="Times New Roman"/>
          <w:sz w:val="28"/>
          <w:szCs w:val="24"/>
        </w:rPr>
        <w:t xml:space="preserve">постійну комісію сільської  ради з </w:t>
      </w:r>
      <w:r w:rsidRPr="00C80BE2">
        <w:rPr>
          <w:rFonts w:asciiTheme="majorHAnsi" w:hAnsiTheme="majorHAnsi" w:cs="Times New Roman"/>
          <w:sz w:val="28"/>
          <w:szCs w:val="24"/>
        </w:rPr>
        <w:t xml:space="preserve">питань </w:t>
      </w:r>
      <w:r w:rsidR="00C80BE2" w:rsidRPr="00C80BE2">
        <w:rPr>
          <w:rFonts w:asciiTheme="majorHAnsi" w:hAnsiTheme="majorHAnsi"/>
          <w:color w:val="000000"/>
          <w:sz w:val="28"/>
          <w:szCs w:val="28"/>
        </w:rPr>
        <w:t xml:space="preserve"> комунальної власності, житлово-комунального господарства, енергозбереження та транспорту.</w:t>
      </w:r>
    </w:p>
    <w:p w:rsidR="00562821" w:rsidRPr="00C80BE2" w:rsidRDefault="00562821" w:rsidP="00562821">
      <w:pPr>
        <w:autoSpaceDE w:val="0"/>
        <w:autoSpaceDN w:val="0"/>
        <w:spacing w:after="0" w:line="240" w:lineRule="auto"/>
        <w:ind w:left="-567"/>
        <w:jc w:val="both"/>
        <w:rPr>
          <w:rFonts w:asciiTheme="majorHAnsi" w:hAnsiTheme="majorHAnsi" w:cs="Times New Roman"/>
          <w:sz w:val="28"/>
          <w:szCs w:val="24"/>
        </w:rPr>
      </w:pPr>
    </w:p>
    <w:p w:rsidR="00562821" w:rsidRPr="00460764" w:rsidRDefault="00562821" w:rsidP="00562821">
      <w:pPr>
        <w:autoSpaceDE w:val="0"/>
        <w:autoSpaceDN w:val="0"/>
        <w:spacing w:after="0" w:line="240" w:lineRule="auto"/>
        <w:ind w:left="-567"/>
        <w:jc w:val="both"/>
        <w:rPr>
          <w:rFonts w:asciiTheme="majorHAnsi" w:eastAsia="Times New Roman" w:hAnsiTheme="majorHAnsi" w:cs="Times New Roman"/>
          <w:sz w:val="28"/>
          <w:szCs w:val="24"/>
        </w:rPr>
      </w:pPr>
    </w:p>
    <w:p w:rsidR="00562821" w:rsidRPr="00460764" w:rsidRDefault="00562821" w:rsidP="00562821">
      <w:pPr>
        <w:spacing w:after="0" w:line="240" w:lineRule="auto"/>
        <w:ind w:left="-567"/>
        <w:jc w:val="both"/>
        <w:rPr>
          <w:rFonts w:asciiTheme="majorHAnsi" w:eastAsia="Times New Roman" w:hAnsiTheme="majorHAnsi" w:cs="Times New Roman"/>
          <w:sz w:val="28"/>
          <w:szCs w:val="24"/>
        </w:rPr>
      </w:pPr>
    </w:p>
    <w:p w:rsidR="00460764" w:rsidRDefault="00460764" w:rsidP="00562821">
      <w:pPr>
        <w:pStyle w:val="paragraph"/>
        <w:spacing w:before="0" w:beforeAutospacing="0" w:after="0" w:afterAutospacing="0"/>
        <w:ind w:left="-567"/>
        <w:textAlignment w:val="baseline"/>
        <w:rPr>
          <w:rFonts w:asciiTheme="majorHAnsi" w:hAnsiTheme="majorHAnsi"/>
          <w:sz w:val="28"/>
          <w:szCs w:val="32"/>
          <w:lang w:val="uk-UA"/>
        </w:rPr>
      </w:pPr>
    </w:p>
    <w:p w:rsidR="00460764" w:rsidRDefault="00460764" w:rsidP="00562821">
      <w:pPr>
        <w:pStyle w:val="paragraph"/>
        <w:spacing w:before="0" w:beforeAutospacing="0" w:after="0" w:afterAutospacing="0"/>
        <w:ind w:left="-567"/>
        <w:textAlignment w:val="baseline"/>
        <w:rPr>
          <w:rFonts w:asciiTheme="majorHAnsi" w:hAnsiTheme="majorHAnsi"/>
          <w:sz w:val="28"/>
          <w:szCs w:val="32"/>
          <w:lang w:val="uk-UA"/>
        </w:rPr>
      </w:pPr>
    </w:p>
    <w:p w:rsidR="00562821" w:rsidRPr="00460764" w:rsidRDefault="00562821" w:rsidP="00562821">
      <w:pPr>
        <w:pStyle w:val="paragraph"/>
        <w:spacing w:before="0" w:beforeAutospacing="0" w:after="0" w:afterAutospacing="0"/>
        <w:ind w:left="-567"/>
        <w:textAlignment w:val="baseline"/>
        <w:rPr>
          <w:rFonts w:asciiTheme="majorHAnsi" w:hAnsiTheme="majorHAnsi"/>
          <w:sz w:val="28"/>
          <w:szCs w:val="32"/>
          <w:lang w:val="uk-UA"/>
        </w:rPr>
      </w:pPr>
      <w:r w:rsidRPr="00460764">
        <w:rPr>
          <w:rFonts w:asciiTheme="majorHAnsi" w:hAnsiTheme="majorHAnsi"/>
          <w:sz w:val="28"/>
          <w:szCs w:val="32"/>
          <w:lang w:val="uk-UA"/>
        </w:rPr>
        <w:t xml:space="preserve">Петропавлівський  сільський  голова                        </w:t>
      </w:r>
      <w:r w:rsidR="009031F6" w:rsidRPr="00460764">
        <w:rPr>
          <w:rFonts w:asciiTheme="majorHAnsi" w:hAnsiTheme="majorHAnsi"/>
          <w:sz w:val="28"/>
          <w:szCs w:val="32"/>
          <w:lang w:val="uk-UA"/>
        </w:rPr>
        <w:t xml:space="preserve">         </w:t>
      </w:r>
      <w:r w:rsidRPr="00460764">
        <w:rPr>
          <w:rFonts w:asciiTheme="majorHAnsi" w:hAnsiTheme="majorHAnsi"/>
          <w:sz w:val="28"/>
          <w:szCs w:val="32"/>
          <w:lang w:val="uk-UA"/>
        </w:rPr>
        <w:t xml:space="preserve"> О.М.  Чернова</w:t>
      </w:r>
    </w:p>
    <w:p w:rsidR="009031F6" w:rsidRDefault="009031F6" w:rsidP="00562821">
      <w:pPr>
        <w:pStyle w:val="paragraph"/>
        <w:spacing w:before="0" w:beforeAutospacing="0" w:after="0" w:afterAutospacing="0"/>
        <w:ind w:left="-567"/>
        <w:textAlignment w:val="baseline"/>
        <w:rPr>
          <w:sz w:val="28"/>
          <w:szCs w:val="32"/>
          <w:lang w:val="uk-UA"/>
        </w:rPr>
      </w:pPr>
    </w:p>
    <w:p w:rsidR="009031F6" w:rsidRDefault="009031F6" w:rsidP="00562821">
      <w:pPr>
        <w:pStyle w:val="paragraph"/>
        <w:spacing w:before="0" w:beforeAutospacing="0" w:after="0" w:afterAutospacing="0"/>
        <w:ind w:left="-567"/>
        <w:textAlignment w:val="baseline"/>
        <w:rPr>
          <w:sz w:val="28"/>
          <w:szCs w:val="32"/>
          <w:lang w:val="uk-UA"/>
        </w:rPr>
      </w:pPr>
    </w:p>
    <w:p w:rsidR="009031F6" w:rsidRPr="00460764" w:rsidRDefault="009031F6" w:rsidP="00460764">
      <w:pPr>
        <w:spacing w:after="0" w:line="240" w:lineRule="auto"/>
        <w:jc w:val="right"/>
      </w:pPr>
    </w:p>
    <w:p w:rsidR="007441D9" w:rsidRDefault="007441D9"/>
    <w:sectPr w:rsidR="007441D9" w:rsidSect="004607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37D3D"/>
    <w:multiLevelType w:val="hybridMultilevel"/>
    <w:tmpl w:val="DC5C42AC"/>
    <w:lvl w:ilvl="0" w:tplc="7B56109E">
      <w:start w:val="1"/>
      <w:numFmt w:val="decimal"/>
      <w:lvlText w:val="%1."/>
      <w:lvlJc w:val="left"/>
      <w:pPr>
        <w:ind w:left="114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F9"/>
    <w:rsid w:val="004456F9"/>
    <w:rsid w:val="00460764"/>
    <w:rsid w:val="00562821"/>
    <w:rsid w:val="00602B32"/>
    <w:rsid w:val="007441D9"/>
    <w:rsid w:val="009031F6"/>
    <w:rsid w:val="00A8791D"/>
    <w:rsid w:val="00C80BE2"/>
    <w:rsid w:val="00DC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21"/>
    <w:rPr>
      <w:rFonts w:eastAsiaTheme="minorEastAsia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5628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62821"/>
  </w:style>
  <w:style w:type="paragraph" w:styleId="a4">
    <w:name w:val="No Spacing"/>
    <w:link w:val="a3"/>
    <w:uiPriority w:val="1"/>
    <w:qFormat/>
    <w:rsid w:val="00562821"/>
    <w:pPr>
      <w:spacing w:after="0" w:line="240" w:lineRule="auto"/>
    </w:pPr>
  </w:style>
  <w:style w:type="paragraph" w:customStyle="1" w:styleId="paragraph">
    <w:name w:val="paragraph"/>
    <w:basedOn w:val="a"/>
    <w:rsid w:val="0056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56282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6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821"/>
    <w:rPr>
      <w:rFonts w:ascii="Tahoma" w:eastAsiaTheme="minorEastAsia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C80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21"/>
    <w:rPr>
      <w:rFonts w:eastAsiaTheme="minorEastAsia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5628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62821"/>
  </w:style>
  <w:style w:type="paragraph" w:styleId="a4">
    <w:name w:val="No Spacing"/>
    <w:link w:val="a3"/>
    <w:uiPriority w:val="1"/>
    <w:qFormat/>
    <w:rsid w:val="00562821"/>
    <w:pPr>
      <w:spacing w:after="0" w:line="240" w:lineRule="auto"/>
    </w:pPr>
  </w:style>
  <w:style w:type="paragraph" w:customStyle="1" w:styleId="paragraph">
    <w:name w:val="paragraph"/>
    <w:basedOn w:val="a"/>
    <w:rsid w:val="0056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56282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6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821"/>
    <w:rPr>
      <w:rFonts w:ascii="Tahoma" w:eastAsiaTheme="minorEastAsia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C80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2022-02-02T07:47:00Z</cp:lastPrinted>
  <dcterms:created xsi:type="dcterms:W3CDTF">2021-03-22T12:59:00Z</dcterms:created>
  <dcterms:modified xsi:type="dcterms:W3CDTF">2022-02-03T07:42:00Z</dcterms:modified>
</cp:coreProperties>
</file>