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DE3" w:rsidRDefault="00117DE3" w:rsidP="00117DE3">
      <w:pPr>
        <w:rPr>
          <w:lang w:val="uk-UA"/>
        </w:rPr>
      </w:pPr>
    </w:p>
    <w:p w:rsidR="00117DE3" w:rsidRDefault="009A2780" w:rsidP="00117DE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11.5pt;width:36.5pt;height:50.5pt;z-index:251659264" fillcolor="window">
            <v:imagedata r:id="rId5" o:title="" blacklevel="1966f"/>
            <w10:wrap type="square" side="left"/>
          </v:shape>
          <o:OLEObject Type="Embed" ProgID="Word.Picture.8" ShapeID="_x0000_s1026" DrawAspect="Content" ObjectID="_1678015531" r:id="rId6"/>
        </w:pict>
      </w:r>
    </w:p>
    <w:p w:rsidR="00117DE3" w:rsidRDefault="00117DE3" w:rsidP="00117DE3"/>
    <w:p w:rsidR="00117DE3" w:rsidRDefault="00117DE3" w:rsidP="00117DE3">
      <w:pPr>
        <w:jc w:val="center"/>
        <w:rPr>
          <w:sz w:val="32"/>
          <w:szCs w:val="32"/>
        </w:rPr>
      </w:pPr>
    </w:p>
    <w:p w:rsidR="00117DE3" w:rsidRDefault="00117DE3" w:rsidP="00117DE3">
      <w:pPr>
        <w:jc w:val="center"/>
        <w:rPr>
          <w:szCs w:val="32"/>
        </w:rPr>
      </w:pPr>
      <w:r>
        <w:rPr>
          <w:szCs w:val="32"/>
        </w:rPr>
        <w:t xml:space="preserve">У К </w:t>
      </w:r>
      <w:proofErr w:type="gramStart"/>
      <w:r>
        <w:rPr>
          <w:szCs w:val="32"/>
        </w:rPr>
        <w:t>Р</w:t>
      </w:r>
      <w:proofErr w:type="gramEnd"/>
      <w:r>
        <w:rPr>
          <w:szCs w:val="32"/>
        </w:rPr>
        <w:t xml:space="preserve"> А Ї Н А</w:t>
      </w:r>
    </w:p>
    <w:p w:rsidR="00117DE3" w:rsidRDefault="00117DE3" w:rsidP="00117DE3">
      <w:pPr>
        <w:jc w:val="center"/>
        <w:rPr>
          <w:szCs w:val="32"/>
        </w:rPr>
      </w:pPr>
      <w:r>
        <w:rPr>
          <w:szCs w:val="32"/>
        </w:rPr>
        <w:t>ПЕТРОПАВЛІВСЬКА  СІЛЬСЬКА  РАДА</w:t>
      </w:r>
    </w:p>
    <w:p w:rsidR="00117DE3" w:rsidRDefault="00117DE3" w:rsidP="00117DE3">
      <w:pPr>
        <w:jc w:val="center"/>
        <w:rPr>
          <w:szCs w:val="32"/>
          <w:lang w:val="uk-UA"/>
        </w:rPr>
      </w:pPr>
      <w:r>
        <w:rPr>
          <w:szCs w:val="32"/>
          <w:lang w:val="uk-UA"/>
        </w:rPr>
        <w:t xml:space="preserve">БІЛГОРОД-ДНІСТРОВСЬКОГО </w:t>
      </w:r>
      <w:r>
        <w:rPr>
          <w:szCs w:val="32"/>
        </w:rPr>
        <w:t xml:space="preserve"> РАЙОНУ ОДЕСЬКОЇ  ОБЛАСТІ</w:t>
      </w:r>
    </w:p>
    <w:p w:rsidR="00117DE3" w:rsidRDefault="00117DE3" w:rsidP="00117DE3">
      <w:pPr>
        <w:jc w:val="center"/>
        <w:rPr>
          <w:sz w:val="32"/>
          <w:szCs w:val="32"/>
          <w:u w:val="single"/>
          <w:lang w:val="uk-UA"/>
        </w:rPr>
      </w:pPr>
      <w:r>
        <w:rPr>
          <w:sz w:val="32"/>
          <w:szCs w:val="32"/>
          <w:u w:val="single"/>
          <w:lang w:val="uk-UA"/>
        </w:rPr>
        <w:t xml:space="preserve"> сесія  5 УІІІ скликання</w:t>
      </w:r>
    </w:p>
    <w:p w:rsidR="00117DE3" w:rsidRDefault="00117DE3" w:rsidP="00117DE3">
      <w:pPr>
        <w:jc w:val="center"/>
        <w:rPr>
          <w:sz w:val="32"/>
          <w:szCs w:val="32"/>
          <w:u w:val="single"/>
          <w:lang w:val="uk-UA"/>
        </w:rPr>
      </w:pPr>
    </w:p>
    <w:p w:rsidR="00117DE3" w:rsidRDefault="00117DE3" w:rsidP="00117DE3">
      <w:pPr>
        <w:jc w:val="both"/>
        <w:rPr>
          <w:sz w:val="28"/>
          <w:szCs w:val="32"/>
          <w:lang w:val="uk-UA"/>
        </w:rPr>
      </w:pPr>
      <w:r>
        <w:rPr>
          <w:sz w:val="28"/>
          <w:szCs w:val="32"/>
          <w:lang w:val="uk-UA"/>
        </w:rPr>
        <w:t xml:space="preserve">      12.02.2021 р.                                                                           № 74    </w:t>
      </w:r>
    </w:p>
    <w:p w:rsidR="00117DE3" w:rsidRDefault="00117DE3" w:rsidP="00117DE3">
      <w:pPr>
        <w:rPr>
          <w:sz w:val="28"/>
          <w:szCs w:val="28"/>
          <w:lang w:val="uk-UA"/>
        </w:rPr>
      </w:pPr>
    </w:p>
    <w:p w:rsidR="00117DE3" w:rsidRDefault="00117DE3" w:rsidP="00117DE3">
      <w:pPr>
        <w:rPr>
          <w:sz w:val="28"/>
          <w:szCs w:val="28"/>
          <w:lang w:val="uk-UA"/>
        </w:rPr>
      </w:pPr>
      <w:r>
        <w:rPr>
          <w:sz w:val="28"/>
          <w:szCs w:val="28"/>
          <w:lang w:val="uk-UA"/>
        </w:rPr>
        <w:t xml:space="preserve">                                                         РІШЕННЯ</w:t>
      </w:r>
    </w:p>
    <w:p w:rsidR="00117DE3" w:rsidRPr="009A2780" w:rsidRDefault="00117DE3" w:rsidP="00117DE3">
      <w:pPr>
        <w:pStyle w:val="a3"/>
        <w:jc w:val="both"/>
        <w:rPr>
          <w:sz w:val="28"/>
          <w:lang w:val="uk-UA"/>
        </w:rPr>
      </w:pPr>
    </w:p>
    <w:p w:rsidR="00117DE3" w:rsidRPr="009A2780" w:rsidRDefault="00117DE3" w:rsidP="00117DE3">
      <w:pPr>
        <w:jc w:val="both"/>
        <w:rPr>
          <w:sz w:val="28"/>
          <w:lang w:val="uk-UA"/>
        </w:rPr>
      </w:pPr>
      <w:r w:rsidRPr="009A2780">
        <w:rPr>
          <w:sz w:val="28"/>
          <w:lang w:val="uk-UA"/>
        </w:rPr>
        <w:t xml:space="preserve">     Про  проведення  інвентаризації  земель  комунальної  власності  </w:t>
      </w:r>
    </w:p>
    <w:p w:rsidR="00117DE3" w:rsidRPr="009A2780" w:rsidRDefault="00117DE3" w:rsidP="00117DE3">
      <w:pPr>
        <w:jc w:val="both"/>
        <w:rPr>
          <w:sz w:val="28"/>
          <w:lang w:val="uk-UA"/>
        </w:rPr>
      </w:pPr>
      <w:r w:rsidRPr="009A2780">
        <w:rPr>
          <w:sz w:val="28"/>
          <w:lang w:val="uk-UA"/>
        </w:rPr>
        <w:t xml:space="preserve">                         на  території  </w:t>
      </w:r>
      <w:proofErr w:type="spellStart"/>
      <w:r w:rsidRPr="009A2780">
        <w:rPr>
          <w:sz w:val="28"/>
          <w:lang w:val="uk-UA"/>
        </w:rPr>
        <w:t>Петропавлівської</w:t>
      </w:r>
      <w:proofErr w:type="spellEnd"/>
      <w:r w:rsidRPr="009A2780">
        <w:rPr>
          <w:sz w:val="28"/>
          <w:lang w:val="uk-UA"/>
        </w:rPr>
        <w:t xml:space="preserve">  сільської  ради</w:t>
      </w:r>
    </w:p>
    <w:p w:rsidR="00117DE3" w:rsidRPr="009A2780" w:rsidRDefault="00117DE3" w:rsidP="00117DE3">
      <w:pPr>
        <w:jc w:val="both"/>
        <w:rPr>
          <w:sz w:val="28"/>
          <w:lang w:val="uk-UA"/>
        </w:rPr>
      </w:pPr>
    </w:p>
    <w:p w:rsidR="00117DE3" w:rsidRPr="009A2780" w:rsidRDefault="00117DE3" w:rsidP="00117DE3">
      <w:pPr>
        <w:jc w:val="both"/>
        <w:rPr>
          <w:sz w:val="28"/>
          <w:lang w:val="uk-UA"/>
        </w:rPr>
      </w:pPr>
      <w:r w:rsidRPr="009A2780">
        <w:rPr>
          <w:sz w:val="28"/>
          <w:lang w:val="uk-UA"/>
        </w:rPr>
        <w:t xml:space="preserve">    Проведення  інвентаризації для передачі громадянам та передати на реєстрацію права комунальної власності до державного реєстратора речових прав на нерухоме майно для реєстрації комунальної власності згідно акту приймання передачі земель  від  державної до комунальної власності, у відповідності до ст. 121 Земельного кодексу України,  Закону України «Про місцеве самоврядування в Україні»,</w:t>
      </w:r>
      <w:proofErr w:type="spellStart"/>
      <w:r w:rsidRPr="009A2780">
        <w:rPr>
          <w:sz w:val="28"/>
          <w:lang w:val="uk-UA"/>
        </w:rPr>
        <w:t>Петропавлівська</w:t>
      </w:r>
      <w:proofErr w:type="spellEnd"/>
      <w:r w:rsidRPr="009A2780">
        <w:rPr>
          <w:sz w:val="28"/>
          <w:lang w:val="uk-UA"/>
        </w:rPr>
        <w:t xml:space="preserve"> сільська рада </w:t>
      </w:r>
    </w:p>
    <w:p w:rsidR="00117DE3" w:rsidRPr="009A2780" w:rsidRDefault="00117DE3" w:rsidP="00117DE3">
      <w:pPr>
        <w:jc w:val="both"/>
        <w:rPr>
          <w:sz w:val="28"/>
          <w:lang w:val="uk-UA"/>
        </w:rPr>
      </w:pPr>
    </w:p>
    <w:p w:rsidR="00117DE3" w:rsidRPr="009A2780" w:rsidRDefault="00117DE3" w:rsidP="00117DE3">
      <w:pPr>
        <w:jc w:val="both"/>
        <w:rPr>
          <w:sz w:val="28"/>
          <w:lang w:val="uk-UA"/>
        </w:rPr>
      </w:pPr>
      <w:r w:rsidRPr="009A2780">
        <w:rPr>
          <w:sz w:val="28"/>
          <w:lang w:val="uk-UA"/>
        </w:rPr>
        <w:t>ВИРІШИЛА:</w:t>
      </w:r>
    </w:p>
    <w:p w:rsidR="00117DE3" w:rsidRPr="009A2780" w:rsidRDefault="00117DE3" w:rsidP="00117DE3">
      <w:pPr>
        <w:jc w:val="both"/>
        <w:rPr>
          <w:sz w:val="28"/>
          <w:lang w:val="uk-UA"/>
        </w:rPr>
      </w:pPr>
    </w:p>
    <w:p w:rsidR="00117DE3" w:rsidRPr="009A2780" w:rsidRDefault="00117DE3" w:rsidP="00117DE3">
      <w:pPr>
        <w:jc w:val="both"/>
        <w:rPr>
          <w:sz w:val="28"/>
          <w:lang w:val="uk-UA"/>
        </w:rPr>
      </w:pPr>
      <w:r w:rsidRPr="009A2780">
        <w:rPr>
          <w:sz w:val="28"/>
          <w:lang w:val="uk-UA"/>
        </w:rPr>
        <w:t>1. Доручити землевпорядникам провести інвентаризацію земель що пропонується для передачі громадянам та передати на реєстрацію права комунальної власності до державного реєстратора речових прав на нерухоме майно для реєстрації комунальної власності згідно акту приймання передачі земель  від  державної до комунальної власності.</w:t>
      </w:r>
    </w:p>
    <w:p w:rsidR="00117DE3" w:rsidRPr="009A2780" w:rsidRDefault="00117DE3" w:rsidP="00117DE3">
      <w:pPr>
        <w:jc w:val="both"/>
        <w:rPr>
          <w:sz w:val="28"/>
          <w:lang w:val="uk-UA"/>
        </w:rPr>
      </w:pPr>
    </w:p>
    <w:p w:rsidR="00117DE3" w:rsidRPr="009A2780" w:rsidRDefault="00117DE3" w:rsidP="00117DE3">
      <w:pPr>
        <w:jc w:val="both"/>
        <w:rPr>
          <w:sz w:val="28"/>
          <w:lang w:val="uk-UA"/>
        </w:rPr>
      </w:pPr>
    </w:p>
    <w:p w:rsidR="00117DE3" w:rsidRPr="009A2780" w:rsidRDefault="00117DE3" w:rsidP="00117DE3">
      <w:pPr>
        <w:jc w:val="both"/>
        <w:rPr>
          <w:sz w:val="28"/>
          <w:lang w:val="uk-UA"/>
        </w:rPr>
      </w:pPr>
      <w:r w:rsidRPr="009A2780">
        <w:rPr>
          <w:sz w:val="28"/>
          <w:lang w:val="uk-UA"/>
        </w:rPr>
        <w:t xml:space="preserve">2. Контроль за виконанням рішення покласти на постійну комісію </w:t>
      </w:r>
      <w:r w:rsidRPr="009A2780">
        <w:rPr>
          <w:color w:val="000000"/>
          <w:sz w:val="28"/>
          <w:szCs w:val="28"/>
          <w:lang w:val="uk-UA"/>
        </w:rPr>
        <w:t>з питань земельних відносин, природокористування, планування території, будівництва, архітектури, охорони пам’яток, історичного середовища, благоустрою та агропромислового комплексу.</w:t>
      </w:r>
    </w:p>
    <w:p w:rsidR="00117DE3" w:rsidRDefault="00117DE3" w:rsidP="00117DE3">
      <w:pPr>
        <w:jc w:val="both"/>
        <w:rPr>
          <w:sz w:val="28"/>
          <w:lang w:val="uk-UA"/>
        </w:rPr>
      </w:pPr>
    </w:p>
    <w:p w:rsidR="00117DE3" w:rsidRDefault="00117DE3" w:rsidP="00117DE3">
      <w:pPr>
        <w:jc w:val="both"/>
        <w:rPr>
          <w:sz w:val="28"/>
          <w:lang w:val="uk-UA"/>
        </w:rPr>
      </w:pPr>
    </w:p>
    <w:p w:rsidR="00117DE3" w:rsidRDefault="00117DE3" w:rsidP="00117DE3">
      <w:pPr>
        <w:jc w:val="both"/>
        <w:rPr>
          <w:sz w:val="28"/>
          <w:lang w:val="uk-UA"/>
        </w:rPr>
      </w:pPr>
      <w:bookmarkStart w:id="0" w:name="_GoBack"/>
      <w:bookmarkEnd w:id="0"/>
    </w:p>
    <w:p w:rsidR="009A2780" w:rsidRDefault="009A2780" w:rsidP="00117DE3">
      <w:pPr>
        <w:jc w:val="both"/>
        <w:rPr>
          <w:sz w:val="28"/>
          <w:lang w:val="uk-UA"/>
        </w:rPr>
      </w:pPr>
    </w:p>
    <w:p w:rsidR="00117DE3" w:rsidRDefault="00117DE3" w:rsidP="00117DE3">
      <w:pPr>
        <w:jc w:val="both"/>
        <w:rPr>
          <w:sz w:val="28"/>
          <w:lang w:val="uk-UA"/>
        </w:rPr>
      </w:pPr>
      <w:r>
        <w:rPr>
          <w:sz w:val="28"/>
          <w:lang w:val="uk-UA"/>
        </w:rPr>
        <w:t xml:space="preserve"> Петропавлівський  сільський голова _______________ О.М.  Чернова</w:t>
      </w:r>
    </w:p>
    <w:p w:rsidR="00E047EB" w:rsidRDefault="00E047EB"/>
    <w:sectPr w:rsidR="00E047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40"/>
    <w:rsid w:val="00117DE3"/>
    <w:rsid w:val="009A2780"/>
    <w:rsid w:val="00CD3840"/>
    <w:rsid w:val="00E04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E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7DE3"/>
    <w:pPr>
      <w:spacing w:after="0"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E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7DE3"/>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1299</Characters>
  <Application>Microsoft Office Word</Application>
  <DocSecurity>0</DocSecurity>
  <Lines>10</Lines>
  <Paragraphs>3</Paragraphs>
  <ScaleCrop>false</ScaleCrop>
  <Company>SPecialiST RePack</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2021-03-23T08:48:00Z</dcterms:created>
  <dcterms:modified xsi:type="dcterms:W3CDTF">2021-03-23T12:39:00Z</dcterms:modified>
</cp:coreProperties>
</file>