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55" w:rsidRPr="00150C40" w:rsidRDefault="000A2055" w:rsidP="000A205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B65C3D5" wp14:editId="7A169B64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055" w:rsidRPr="00150C40" w:rsidRDefault="000A2055" w:rsidP="000A20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15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A2055" w:rsidRPr="00150C40" w:rsidRDefault="000A2055" w:rsidP="000A20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150C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150C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0A2055" w:rsidRPr="00150C40" w:rsidRDefault="000A2055" w:rsidP="000A20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0A2055" w:rsidRPr="00150C40" w:rsidRDefault="000A2055" w:rsidP="000A2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5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0A2055" w:rsidRPr="00150C40" w:rsidRDefault="000A2055" w:rsidP="000A2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0A2055" w:rsidRPr="00150C40" w:rsidRDefault="000A2055" w:rsidP="000A2055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0A2055" w:rsidRPr="00150C40" w:rsidTr="00EE759B">
        <w:tc>
          <w:tcPr>
            <w:tcW w:w="2988" w:type="dxa"/>
            <w:shd w:val="clear" w:color="auto" w:fill="auto"/>
          </w:tcPr>
          <w:p w:rsidR="000A2055" w:rsidRPr="00150C40" w:rsidRDefault="000A2055" w:rsidP="00EE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12.02.</w:t>
            </w: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</w:t>
            </w: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0A2055" w:rsidRPr="00150C40" w:rsidRDefault="000A2055" w:rsidP="00EE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0A2055" w:rsidRPr="00150C40" w:rsidRDefault="000A2055" w:rsidP="00EE7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54</w:t>
            </w:r>
          </w:p>
        </w:tc>
        <w:tc>
          <w:tcPr>
            <w:tcW w:w="1364" w:type="dxa"/>
            <w:shd w:val="clear" w:color="auto" w:fill="auto"/>
          </w:tcPr>
          <w:p w:rsidR="000A2055" w:rsidRPr="00150C40" w:rsidRDefault="000A2055" w:rsidP="00EE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0A2055" w:rsidRPr="00873A3D" w:rsidRDefault="000A2055" w:rsidP="000A2055">
      <w:pPr>
        <w:rPr>
          <w:lang w:val="uk-UA"/>
        </w:rPr>
      </w:pPr>
    </w:p>
    <w:p w:rsidR="000A2055" w:rsidRPr="00150C40" w:rsidRDefault="000A2055" w:rsidP="000A2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покладання на старост сіл: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Фараонівка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Міняйлівка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Старосілля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Олександрівка обов’язків подальшого ведення та зберігання архіву та актів.</w:t>
      </w:r>
    </w:p>
    <w:p w:rsidR="000A2055" w:rsidRPr="00150C40" w:rsidRDefault="000A2055" w:rsidP="000A2055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0A2055" w:rsidRPr="00150C40" w:rsidRDefault="000A2055" w:rsidP="000A20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Відповідно </w:t>
      </w:r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до рішення </w:t>
      </w:r>
      <w:proofErr w:type="spellStart"/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</w:t>
      </w:r>
      <w:r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ради «Про початок реорганізації </w:t>
      </w:r>
      <w:r w:rsidRPr="00873A3D">
        <w:rPr>
          <w:color w:val="000000"/>
          <w:sz w:val="28"/>
          <w:szCs w:val="28"/>
          <w:lang w:val="uk-UA"/>
        </w:rPr>
        <w:t xml:space="preserve">Фараонівської сільської ради, </w:t>
      </w:r>
      <w:proofErr w:type="spellStart"/>
      <w:r w:rsidRPr="00873A3D">
        <w:rPr>
          <w:color w:val="000000"/>
          <w:sz w:val="28"/>
          <w:szCs w:val="28"/>
          <w:lang w:val="uk-UA"/>
        </w:rPr>
        <w:t>Міняйлівської</w:t>
      </w:r>
      <w:proofErr w:type="spellEnd"/>
      <w:r w:rsidRPr="00873A3D">
        <w:rPr>
          <w:color w:val="000000"/>
          <w:sz w:val="28"/>
          <w:szCs w:val="28"/>
          <w:lang w:val="uk-UA"/>
        </w:rPr>
        <w:t xml:space="preserve">  сільської ради, </w:t>
      </w:r>
      <w:proofErr w:type="spellStart"/>
      <w:r w:rsidRPr="00873A3D">
        <w:rPr>
          <w:color w:val="000000"/>
          <w:sz w:val="28"/>
          <w:szCs w:val="28"/>
          <w:lang w:val="uk-UA"/>
        </w:rPr>
        <w:t>Старосільської</w:t>
      </w:r>
      <w:proofErr w:type="spellEnd"/>
      <w:r w:rsidRPr="00873A3D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 w:rsidRPr="00873A3D">
        <w:rPr>
          <w:color w:val="000000"/>
          <w:sz w:val="28"/>
          <w:szCs w:val="28"/>
          <w:lang w:val="uk-UA"/>
        </w:rPr>
        <w:t>Олександрівської</w:t>
      </w:r>
      <w:proofErr w:type="spellEnd"/>
      <w:r w:rsidRPr="00873A3D">
        <w:rPr>
          <w:color w:val="000000"/>
          <w:sz w:val="28"/>
          <w:szCs w:val="28"/>
          <w:lang w:val="uk-UA"/>
        </w:rPr>
        <w:t xml:space="preserve"> сільської ради</w:t>
      </w:r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від 27 листопада</w:t>
      </w:r>
      <w:r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2020 року №</w:t>
      </w:r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14</w:t>
      </w:r>
      <w:r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, до статей 104, 105, 107, 190, 327, 328 Цивільного кодексу України, керуючись статтями 16, 25, 26, 59, 60 Закону України «Про місцеве самоврядування</w:t>
      </w:r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 Україні», </w:t>
      </w:r>
      <w:proofErr w:type="spellStart"/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Петропавлівська</w:t>
      </w:r>
      <w:proofErr w:type="spellEnd"/>
      <w:r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сільська</w:t>
      </w:r>
      <w:r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рада</w:t>
      </w:r>
    </w:p>
    <w:p w:rsidR="000A2055" w:rsidRPr="00150C40" w:rsidRDefault="000A2055" w:rsidP="000A20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0A2055" w:rsidRDefault="000A2055" w:rsidP="000A2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 И Р І Ш И Л А:</w:t>
      </w:r>
    </w:p>
    <w:p w:rsidR="000A2055" w:rsidRPr="008D74AB" w:rsidRDefault="000A2055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ab/>
      </w:r>
      <w:r w:rsidRPr="000A2055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1.</w:t>
      </w:r>
      <w:r w:rsidRP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Покласти на старост сіл: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Фараонівка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Міняйлівка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</w:p>
    <w:p w:rsidR="000A2055" w:rsidRPr="008D74AB" w:rsidRDefault="000A2055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Старосілля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Олександрівка обов’язків подальшого ведення </w:t>
      </w:r>
    </w:p>
    <w:p w:rsidR="000A2055" w:rsidRPr="008D74AB" w:rsidRDefault="000A2055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та зберігання архіву та актів.</w:t>
      </w:r>
    </w:p>
    <w:p w:rsidR="008D74AB" w:rsidRPr="008D74AB" w:rsidRDefault="008D74AB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2.</w:t>
      </w:r>
      <w:r w:rsidRPr="008D74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Передати Акти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приймання – передачі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Pr="008D74AB"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  <w:t xml:space="preserve"> 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 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8D74AB" w:rsidRPr="008D74AB" w:rsidRDefault="008D74AB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 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старостам </w:t>
      </w: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сіл:  </w:t>
      </w:r>
    </w:p>
    <w:p w:rsidR="008D74AB" w:rsidRPr="008D74AB" w:rsidRDefault="008D74AB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Фараонівка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Міняйлівка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Старосілля</w:t>
      </w:r>
      <w:proofErr w:type="spellEnd"/>
      <w:r w:rsidRPr="008D74A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Олександрівка. </w:t>
      </w:r>
    </w:p>
    <w:p w:rsidR="000A2055" w:rsidRPr="008D74AB" w:rsidRDefault="000A2055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D74AB" w:rsidRP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 3</w:t>
      </w:r>
      <w:r w:rsidRP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.Контроль за виконанням цього рішення покласти на </w:t>
      </w:r>
    </w:p>
    <w:p w:rsidR="000A2055" w:rsidRPr="008D74AB" w:rsidRDefault="000A2055" w:rsidP="000A2055">
      <w:pPr>
        <w:shd w:val="clear" w:color="auto" w:fill="FFFFFF"/>
        <w:tabs>
          <w:tab w:val="left" w:pos="220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       </w:t>
      </w:r>
      <w:r w:rsid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Pr="008D74A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постійні комісії.</w:t>
      </w:r>
    </w:p>
    <w:p w:rsidR="00E44E4F" w:rsidRDefault="00E44E4F">
      <w:pPr>
        <w:rPr>
          <w:lang w:val="uk-UA"/>
        </w:rPr>
      </w:pPr>
    </w:p>
    <w:p w:rsidR="000A2055" w:rsidRDefault="000A2055">
      <w:pPr>
        <w:rPr>
          <w:lang w:val="uk-UA"/>
        </w:rPr>
      </w:pPr>
    </w:p>
    <w:p w:rsidR="000A2055" w:rsidRDefault="000A2055">
      <w:pPr>
        <w:rPr>
          <w:lang w:val="uk-UA"/>
        </w:rPr>
      </w:pPr>
    </w:p>
    <w:p w:rsidR="000A2055" w:rsidRDefault="000A2055">
      <w:pPr>
        <w:rPr>
          <w:lang w:val="uk-UA"/>
        </w:rPr>
      </w:pPr>
    </w:p>
    <w:p w:rsidR="000A2055" w:rsidRDefault="000A2055">
      <w:pPr>
        <w:rPr>
          <w:lang w:val="uk-UA"/>
        </w:rPr>
      </w:pPr>
    </w:p>
    <w:p w:rsidR="000A2055" w:rsidRPr="000A2055" w:rsidRDefault="000A2055">
      <w:pPr>
        <w:rPr>
          <w:sz w:val="28"/>
          <w:szCs w:val="28"/>
          <w:lang w:val="uk-UA"/>
        </w:rPr>
      </w:pPr>
      <w:r w:rsidRPr="000A2055">
        <w:rPr>
          <w:sz w:val="28"/>
          <w:szCs w:val="28"/>
          <w:lang w:val="uk-UA"/>
        </w:rPr>
        <w:t>Петропавлівський сільський голова                                                  О.М.Чернова</w:t>
      </w:r>
    </w:p>
    <w:sectPr w:rsidR="000A2055" w:rsidRPr="000A2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3A"/>
    <w:rsid w:val="000A2055"/>
    <w:rsid w:val="008D74AB"/>
    <w:rsid w:val="0095693A"/>
    <w:rsid w:val="00E4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0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2021-03-22T11:44:00Z</dcterms:created>
  <dcterms:modified xsi:type="dcterms:W3CDTF">2021-12-16T10:57:00Z</dcterms:modified>
</cp:coreProperties>
</file>