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2B" w:rsidRDefault="00FA2D80" w:rsidP="0027442B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05962BF5" wp14:editId="6D2111B8">
            <wp:extent cx="628650" cy="8763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2D80" w:rsidRDefault="00FA2D80" w:rsidP="0027442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FA2D80" w:rsidRDefault="00FA2D80" w:rsidP="0027442B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FA2D80" w:rsidRDefault="008C6E08" w:rsidP="0027442B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</w:t>
      </w:r>
      <w:bookmarkStart w:id="0" w:name="_GoBack"/>
      <w:bookmarkEnd w:id="0"/>
      <w:r w:rsidR="00FA2D80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3F7884">
        <w:rPr>
          <w:b/>
          <w:bCs/>
          <w:color w:val="000000"/>
          <w:sz w:val="28"/>
          <w:szCs w:val="28"/>
          <w:lang w:val="uk-UA"/>
        </w:rPr>
        <w:t xml:space="preserve"> </w:t>
      </w:r>
      <w:r w:rsidR="00FA2D80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FA2D80" w:rsidRDefault="003F7884" w:rsidP="0027442B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Х</w:t>
      </w:r>
      <w:r w:rsidR="006F3407">
        <w:rPr>
          <w:b/>
          <w:bCs/>
          <w:color w:val="000000"/>
          <w:sz w:val="28"/>
          <w:szCs w:val="28"/>
          <w:lang w:val="en-US"/>
        </w:rPr>
        <w:t>I</w:t>
      </w:r>
      <w:r w:rsidR="006F3407" w:rsidRPr="0027442B">
        <w:rPr>
          <w:b/>
          <w:bCs/>
          <w:color w:val="000000"/>
          <w:sz w:val="28"/>
          <w:szCs w:val="28"/>
        </w:rPr>
        <w:t xml:space="preserve"> </w:t>
      </w:r>
      <w:r w:rsidR="00FA2D80">
        <w:rPr>
          <w:b/>
          <w:bCs/>
          <w:color w:val="000000"/>
          <w:sz w:val="28"/>
          <w:szCs w:val="28"/>
          <w:lang w:val="uk-UA"/>
        </w:rPr>
        <w:t>сесія</w:t>
      </w:r>
      <w:r w:rsidR="00FA2D80">
        <w:rPr>
          <w:b/>
          <w:bCs/>
          <w:color w:val="000000"/>
          <w:sz w:val="28"/>
          <w:szCs w:val="28"/>
          <w:lang w:val="en-US"/>
        </w:rPr>
        <w:t>V</w:t>
      </w:r>
      <w:r w:rsidR="00FA2D80">
        <w:rPr>
          <w:b/>
          <w:bCs/>
          <w:color w:val="000000"/>
          <w:sz w:val="28"/>
          <w:szCs w:val="28"/>
          <w:lang w:val="uk-UA"/>
        </w:rPr>
        <w:t>ІІІ скликання</w:t>
      </w:r>
    </w:p>
    <w:p w:rsidR="003F7884" w:rsidRPr="007C7454" w:rsidRDefault="003F7884" w:rsidP="0027442B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A2D80" w:rsidRDefault="00FA2D80" w:rsidP="0027442B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РІШЕННЯ</w:t>
      </w:r>
    </w:p>
    <w:p w:rsidR="00FA2D80" w:rsidRPr="003F7884" w:rsidRDefault="00FA2D80" w:rsidP="00FA2D80">
      <w:pPr>
        <w:pStyle w:val="a7"/>
        <w:spacing w:after="0"/>
        <w:ind w:left="0"/>
        <w:rPr>
          <w:sz w:val="28"/>
          <w:lang w:val="uk-UA"/>
        </w:rPr>
      </w:pPr>
    </w:p>
    <w:p w:rsidR="00FA2D80" w:rsidRPr="003F7884" w:rsidRDefault="00FA2D80" w:rsidP="00FA2D80">
      <w:pPr>
        <w:pStyle w:val="a7"/>
        <w:spacing w:after="0"/>
        <w:ind w:left="-426"/>
        <w:rPr>
          <w:b/>
          <w:sz w:val="28"/>
          <w:u w:val="single"/>
          <w:lang w:val="uk-UA"/>
        </w:rPr>
      </w:pPr>
      <w:r w:rsidRPr="003F7884">
        <w:rPr>
          <w:sz w:val="28"/>
          <w:lang w:val="uk-UA"/>
        </w:rPr>
        <w:t xml:space="preserve">           </w:t>
      </w:r>
      <w:r w:rsidR="0027442B">
        <w:rPr>
          <w:b/>
          <w:sz w:val="28"/>
          <w:u w:val="single"/>
          <w:lang w:val="uk-UA"/>
        </w:rPr>
        <w:t>14.06.</w:t>
      </w:r>
      <w:r w:rsidRPr="003F7884">
        <w:rPr>
          <w:b/>
          <w:sz w:val="28"/>
          <w:u w:val="single"/>
          <w:lang w:val="uk-UA"/>
        </w:rPr>
        <w:t xml:space="preserve"> 2021                                                           </w:t>
      </w:r>
      <w:r w:rsidR="0027442B">
        <w:rPr>
          <w:b/>
          <w:sz w:val="28"/>
          <w:u w:val="single"/>
          <w:lang w:val="uk-UA"/>
        </w:rPr>
        <w:t xml:space="preserve">                           № 337</w:t>
      </w:r>
      <w:r w:rsidRPr="003F7884">
        <w:rPr>
          <w:b/>
          <w:sz w:val="28"/>
          <w:u w:val="single"/>
          <w:lang w:val="uk-UA"/>
        </w:rPr>
        <w:t>________</w:t>
      </w:r>
    </w:p>
    <w:p w:rsidR="00FA2D80" w:rsidRPr="003F7884" w:rsidRDefault="00FA2D80" w:rsidP="00FA2D80">
      <w:pPr>
        <w:pStyle w:val="a7"/>
        <w:spacing w:after="0"/>
        <w:ind w:left="0"/>
        <w:rPr>
          <w:sz w:val="28"/>
          <w:lang w:val="uk-UA"/>
        </w:rPr>
      </w:pPr>
    </w:p>
    <w:p w:rsidR="00FA2D80" w:rsidRPr="00390319" w:rsidRDefault="0027442B" w:rsidP="0027442B">
      <w:pPr>
        <w:pStyle w:val="a5"/>
        <w:ind w:right="-2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Про затвердження проекту </w:t>
      </w:r>
      <w:r w:rsidR="00FA2D80">
        <w:rPr>
          <w:rFonts w:ascii="Times New Roman" w:hAnsi="Times New Roman" w:cs="Times New Roman"/>
          <w:b/>
          <w:sz w:val="28"/>
        </w:rPr>
        <w:t xml:space="preserve"> землеустрою</w:t>
      </w:r>
      <w:r>
        <w:rPr>
          <w:rFonts w:ascii="Times New Roman" w:hAnsi="Times New Roman" w:cs="Times New Roman"/>
          <w:b/>
          <w:sz w:val="28"/>
        </w:rPr>
        <w:t xml:space="preserve">  щодо  </w:t>
      </w:r>
      <w:r w:rsidR="00FA2D80">
        <w:rPr>
          <w:rFonts w:ascii="Times New Roman" w:hAnsi="Times New Roman" w:cs="Times New Roman"/>
          <w:b/>
          <w:sz w:val="28"/>
        </w:rPr>
        <w:t xml:space="preserve">відведення земельних ділянок  </w:t>
      </w:r>
      <w:proofErr w:type="spellStart"/>
      <w:r w:rsidR="00FA2D80">
        <w:rPr>
          <w:rFonts w:ascii="Times New Roman" w:hAnsi="Times New Roman" w:cs="Times New Roman"/>
          <w:b/>
          <w:sz w:val="28"/>
        </w:rPr>
        <w:t>Петропавлівській</w:t>
      </w:r>
      <w:proofErr w:type="spellEnd"/>
      <w:r w:rsidR="00FA2D80">
        <w:rPr>
          <w:rFonts w:ascii="Times New Roman" w:hAnsi="Times New Roman" w:cs="Times New Roman"/>
          <w:b/>
          <w:sz w:val="28"/>
        </w:rPr>
        <w:t xml:space="preserve"> сільській раді Білгород Дністровського району Одеської області зі зміною цільового призначення з земель запасу на для ведення особистого господарства розташованих на території </w:t>
      </w:r>
      <w:proofErr w:type="spellStart"/>
      <w:r w:rsidR="00FA2D80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r w:rsidR="00FA2D80" w:rsidRPr="009D7E6E">
        <w:rPr>
          <w:rFonts w:ascii="Times New Roman" w:hAnsi="Times New Roman" w:cs="Times New Roman"/>
          <w:b/>
          <w:sz w:val="28"/>
        </w:rPr>
        <w:t>сільської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A2D80">
        <w:rPr>
          <w:rFonts w:ascii="Times New Roman" w:hAnsi="Times New Roman" w:cs="Times New Roman"/>
          <w:b/>
          <w:sz w:val="28"/>
          <w:szCs w:val="28"/>
        </w:rPr>
        <w:t xml:space="preserve">ради (колишньої </w:t>
      </w:r>
      <w:proofErr w:type="spellStart"/>
      <w:r w:rsidR="006F3407">
        <w:rPr>
          <w:rFonts w:ascii="Times New Roman" w:hAnsi="Times New Roman" w:cs="Times New Roman"/>
          <w:b/>
          <w:sz w:val="28"/>
          <w:szCs w:val="28"/>
        </w:rPr>
        <w:t>Старосільської</w:t>
      </w:r>
      <w:proofErr w:type="spellEnd"/>
      <w:r w:rsidR="006F340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сільської ради)</w:t>
      </w:r>
      <w:proofErr w:type="spellStart"/>
      <w:r w:rsidR="00FA2D80">
        <w:rPr>
          <w:rFonts w:ascii="Times New Roman" w:hAnsi="Times New Roman" w:cs="Times New Roman"/>
          <w:b/>
          <w:sz w:val="28"/>
          <w:szCs w:val="28"/>
        </w:rPr>
        <w:t>Бідгород</w:t>
      </w:r>
      <w:proofErr w:type="spellEnd"/>
      <w:r w:rsidR="00FA2D8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FA2D80">
        <w:rPr>
          <w:rFonts w:ascii="Times New Roman" w:hAnsi="Times New Roman" w:cs="Times New Roman"/>
          <w:b/>
          <w:sz w:val="28"/>
          <w:szCs w:val="28"/>
        </w:rPr>
        <w:t>Дністровського району (колишнь</w:t>
      </w:r>
      <w:r>
        <w:rPr>
          <w:rFonts w:ascii="Times New Roman" w:hAnsi="Times New Roman" w:cs="Times New Roman"/>
          <w:b/>
          <w:sz w:val="28"/>
          <w:szCs w:val="28"/>
        </w:rPr>
        <w:t xml:space="preserve">ого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Саратського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  Одеської  області</w:t>
      </w:r>
      <w:r w:rsidR="00FA2D80">
        <w:rPr>
          <w:rFonts w:ascii="Times New Roman" w:hAnsi="Times New Roman" w:cs="Times New Roman"/>
          <w:b/>
          <w:sz w:val="28"/>
          <w:szCs w:val="28"/>
        </w:rPr>
        <w:t xml:space="preserve"> (за межами   населеного  пункту)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A2D80" w:rsidRDefault="00FA2D80" w:rsidP="00FA2D80">
      <w:pPr>
        <w:pStyle w:val="a5"/>
        <w:rPr>
          <w:rFonts w:ascii="Times New Roman" w:hAnsi="Times New Roman" w:cs="Times New Roman"/>
          <w:sz w:val="28"/>
        </w:rPr>
      </w:pPr>
    </w:p>
    <w:p w:rsidR="00FA2D80" w:rsidRDefault="00FA2D80" w:rsidP="00FA2D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стаття 26, 59, Закону України «Про місцеве самоврядування в Україні», постанови КМУ </w:t>
      </w:r>
      <w:r w:rsidRPr="006F61BC">
        <w:rPr>
          <w:sz w:val="28"/>
          <w:szCs w:val="28"/>
          <w:lang w:val="uk-UA"/>
        </w:rPr>
        <w:t>від 16 листопада 2020 р. № 1113</w:t>
      </w:r>
      <w:r>
        <w:rPr>
          <w:sz w:val="28"/>
          <w:szCs w:val="28"/>
          <w:lang w:val="uk-UA"/>
        </w:rPr>
        <w:t xml:space="preserve"> </w:t>
      </w:r>
      <w:r w:rsidRPr="006F61BC">
        <w:rPr>
          <w:sz w:val="28"/>
          <w:szCs w:val="28"/>
          <w:lang w:val="uk-UA"/>
        </w:rPr>
        <w:t>Деякі заходи щодо прискорення реформ у сфері земельних відносин</w:t>
      </w:r>
      <w:r>
        <w:rPr>
          <w:sz w:val="28"/>
          <w:szCs w:val="28"/>
          <w:lang w:val="uk-UA"/>
        </w:rPr>
        <w:t xml:space="preserve">, ст.12, 20, 22, 79.1, 123, </w:t>
      </w:r>
      <w:r w:rsidRPr="002660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ст.. 50 </w:t>
      </w:r>
      <w:r w:rsidRPr="0026604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26604D">
        <w:rPr>
          <w:sz w:val="28"/>
          <w:szCs w:val="28"/>
          <w:lang w:val="uk-UA"/>
        </w:rPr>
        <w:t xml:space="preserve"> України «Про землеустрій»</w:t>
      </w:r>
      <w:r>
        <w:rPr>
          <w:sz w:val="28"/>
          <w:szCs w:val="28"/>
          <w:lang w:val="uk-UA"/>
        </w:rPr>
        <w:t xml:space="preserve"> ст..26 ЗУ «Про Державний земельний кадастр» п. 118 Постанови КМУ «</w:t>
      </w:r>
      <w:r w:rsidRPr="001F649D">
        <w:rPr>
          <w:sz w:val="28"/>
          <w:szCs w:val="28"/>
          <w:lang w:val="uk-UA"/>
        </w:rPr>
        <w:t>Про затвердження Порядку ведення Державного земельного кадастру»</w:t>
      </w:r>
      <w:r>
        <w:rPr>
          <w:sz w:val="28"/>
          <w:szCs w:val="28"/>
          <w:lang w:val="uk-UA"/>
        </w:rPr>
        <w:t>:</w:t>
      </w:r>
    </w:p>
    <w:p w:rsidR="0027442B" w:rsidRDefault="00FA2D80" w:rsidP="003F788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</w:t>
      </w:r>
      <w:r>
        <w:rPr>
          <w:rFonts w:ascii="Times New Roman" w:hAnsi="Times New Roman" w:cs="Times New Roman"/>
          <w:sz w:val="28"/>
        </w:rPr>
        <w:t xml:space="preserve">проекту землеустрою щодо відведення земельних ділянок сільськогосподарського призначення  зі зміною цільового призначення, з земель запасу на для ведення особистого селянського господарства, </w:t>
      </w:r>
    </w:p>
    <w:tbl>
      <w:tblPr>
        <w:tblW w:w="7764" w:type="dxa"/>
        <w:tblInd w:w="108" w:type="dxa"/>
        <w:tblLook w:val="04A0" w:firstRow="1" w:lastRow="0" w:firstColumn="1" w:lastColumn="0" w:noHBand="0" w:noVBand="1"/>
      </w:tblPr>
      <w:tblGrid>
        <w:gridCol w:w="2268"/>
        <w:gridCol w:w="2835"/>
        <w:gridCol w:w="1120"/>
        <w:gridCol w:w="1120"/>
        <w:gridCol w:w="421"/>
      </w:tblGrid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5124586400:01:001:1117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1,1597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5124586400:01:001:1136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0,5302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5124586400:01:001:1138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0,6800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5124586400:01:001:1139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1,3854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5124586400:01:001:1140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0,6200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5124586400:01:001:1146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0,6300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5124586400:01:001:1147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2,0701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5124586400:01:001:1148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1,3399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5124586400:01:001:1149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0,5700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5124586400:01:001:1151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5,8430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lastRenderedPageBreak/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5124586400:01:001:1152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2,2900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5124586400:01:001:1153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1,0001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5124586400:01:001:1155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0,7197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5124586400:01:001:1156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0,5699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5124586400:01:001:1158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0,5801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5124586400:01:001:1159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1,1917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5124586400:01:001:1161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1,0979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5124586400:01:001:1162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0,5000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5124586400:01:001:1163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0,5990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5124586400:01:001:1164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0,5700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5124586400:01:001:1166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1,1158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5124586400:01:001:1167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3,4099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5124586400:01:001:1168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1,0190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5124586400:01:001:1169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1,1701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5124586400:01:001:1171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0,6700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5124586400:01:001:1172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0,4940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5124586400:01:001:1173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1,7636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5124586400:01:001:1176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0,6000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5124586400:01:001:1177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1,2399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5124586400:01:001:1178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1,1700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5124586400:01:001:1179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1,9098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5124586400:01:001:1183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1,1700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5124586400:01:001:1184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1,0800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5124586400:01:001:1185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0,5398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5124586400:01:001:1186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1,2101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5124586400:01:001:1187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0,8801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5124586400:01:001:1188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1,8199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5124586400:01:001:1189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3,3601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5124586400:01:001:1190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0,6001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5124586400:01:001:1191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0,5999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5124586400:01:001:1192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0,5999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5124586400:01:001:1196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0,5200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5124586400:01:001:1197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0,6100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5124586400:01:001:1198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8,0299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5124586400:01:001:1199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0,4099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5124586400:01:001:1200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1,5154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Всього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61,454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</w:tbl>
    <w:p w:rsidR="0027442B" w:rsidRDefault="0027442B" w:rsidP="0027442B">
      <w:pPr>
        <w:pStyle w:val="a5"/>
        <w:ind w:left="1065"/>
        <w:jc w:val="both"/>
        <w:rPr>
          <w:rFonts w:ascii="Times New Roman" w:hAnsi="Times New Roman" w:cs="Times New Roman"/>
          <w:sz w:val="28"/>
        </w:rPr>
      </w:pPr>
    </w:p>
    <w:p w:rsidR="0027442B" w:rsidRPr="0027442B" w:rsidRDefault="0027442B" w:rsidP="0027442B">
      <w:pPr>
        <w:pStyle w:val="a5"/>
        <w:ind w:left="705"/>
        <w:jc w:val="both"/>
      </w:pPr>
    </w:p>
    <w:p w:rsidR="0027442B" w:rsidRDefault="00FA2D80" w:rsidP="0027442B">
      <w:pPr>
        <w:pStyle w:val="a5"/>
        <w:numPr>
          <w:ilvl w:val="0"/>
          <w:numId w:val="2"/>
        </w:numPr>
        <w:jc w:val="both"/>
      </w:pPr>
      <w:r w:rsidRPr="00FA2D80">
        <w:rPr>
          <w:rFonts w:ascii="Times New Roman" w:hAnsi="Times New Roman" w:cs="Times New Roman"/>
          <w:sz w:val="28"/>
        </w:rPr>
        <w:lastRenderedPageBreak/>
        <w:t xml:space="preserve">Змінити цільове призначення земельних ділянок, кадастровий номер    </w:t>
      </w:r>
    </w:p>
    <w:tbl>
      <w:tblPr>
        <w:tblW w:w="7764" w:type="dxa"/>
        <w:tblInd w:w="108" w:type="dxa"/>
        <w:tblLook w:val="04A0" w:firstRow="1" w:lastRow="0" w:firstColumn="1" w:lastColumn="0" w:noHBand="0" w:noVBand="1"/>
      </w:tblPr>
      <w:tblGrid>
        <w:gridCol w:w="2268"/>
        <w:gridCol w:w="2835"/>
        <w:gridCol w:w="1120"/>
        <w:gridCol w:w="1120"/>
        <w:gridCol w:w="421"/>
      </w:tblGrid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5124586400:01:001:1117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1,1597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5124586400:01:001:1136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0,5302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5124586400:01:001:1138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0,6800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5124586400:01:001:1139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1,3854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5124586400:01:001:1140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0,6200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5124586400:01:001:1146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0,6300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5124586400:01:001:1147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2,0701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5124586400:01:001:1148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1,3399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5124586400:01:001:1149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0,5700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5124586400:01:001:1151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5,8430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5124586400:01:001:1152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2,2900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5124586400:01:001:1153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1,0001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5124586400:01:001:1155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0,7197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5124586400:01:001:1156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0,5699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5124586400:01:001:1158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0,5801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5124586400:01:001:1159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1,1917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5124586400:01:001:1161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1,0979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5124586400:01:001:1162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0,5000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5124586400:01:001:1163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0,5990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5124586400:01:001:1164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0,5700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5124586400:01:001:1166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1,1158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5124586400:01:001:1167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3,4099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5124586400:01:001:1168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1,0190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5124586400:01:001:1169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1,1701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5124586400:01:001:1171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0,6700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5124586400:01:001:1172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0,4940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5124586400:01:001:1173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1,7636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5124586400:01:001:1176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0,6000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5124586400:01:001:1177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1,2399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5124586400:01:001:1178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1,1700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5124586400:01:001:1179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1,9098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5124586400:01:001:1183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1,1700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5124586400:01:001:1184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1,0800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5124586400:01:001:1185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0,5398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5124586400:01:001:1186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1,2101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5124586400:01:001:1187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0,8801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5124586400:01:001:1188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1,8199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lastRenderedPageBreak/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5124586400:01:001:1189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3,3601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5124586400:01:001:1190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0,6001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5124586400:01:001:1191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0,5999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5124586400:01:001:1192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0,5999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5124586400:01:001:1196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0,5200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5124586400:01:001:1197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0,6100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5124586400:01:001:1198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8,0299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5124586400:01:001:1199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0,4099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кадастровий</w:t>
            </w:r>
            <w:proofErr w:type="spellEnd"/>
            <w:r>
              <w:rPr>
                <w:rFonts w:eastAsia="Times New Roman"/>
                <w:lang w:eastAsia="en-US"/>
              </w:rPr>
              <w:t xml:space="preserve"> номер</w:t>
            </w: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5124586400:01:001:1200</w:t>
            </w: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площею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1,5154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 w:rsidP="00274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  <w:tr w:rsidR="0027442B" w:rsidTr="0027442B">
        <w:trPr>
          <w:trHeight w:val="375"/>
        </w:trPr>
        <w:tc>
          <w:tcPr>
            <w:tcW w:w="2268" w:type="dxa"/>
            <w:noWrap/>
            <w:vAlign w:val="bottom"/>
            <w:hideMark/>
          </w:tcPr>
          <w:p w:rsidR="0027442B" w:rsidRDefault="0027442B">
            <w:pPr>
              <w:spacing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  <w:noWrap/>
            <w:vAlign w:val="bottom"/>
            <w:hideMark/>
          </w:tcPr>
          <w:p w:rsidR="0027442B" w:rsidRDefault="0027442B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lang w:eastAsia="en-US"/>
              </w:rPr>
              <w:t>Всього</w:t>
            </w:r>
            <w:proofErr w:type="spellEnd"/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>
            <w:pPr>
              <w:spacing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20" w:type="dxa"/>
            <w:noWrap/>
            <w:vAlign w:val="bottom"/>
            <w:hideMark/>
          </w:tcPr>
          <w:p w:rsidR="0027442B" w:rsidRDefault="0027442B">
            <w:pPr>
              <w:spacing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61,454</w:t>
            </w:r>
          </w:p>
        </w:tc>
        <w:tc>
          <w:tcPr>
            <w:tcW w:w="421" w:type="dxa"/>
            <w:noWrap/>
            <w:vAlign w:val="bottom"/>
            <w:hideMark/>
          </w:tcPr>
          <w:p w:rsidR="0027442B" w:rsidRDefault="0027442B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</w:t>
            </w:r>
          </w:p>
        </w:tc>
      </w:tr>
    </w:tbl>
    <w:p w:rsidR="0027442B" w:rsidRDefault="0027442B" w:rsidP="0027442B">
      <w:pPr>
        <w:pStyle w:val="a5"/>
        <w:ind w:left="1065"/>
        <w:jc w:val="both"/>
      </w:pPr>
    </w:p>
    <w:p w:rsidR="00FA2D80" w:rsidRPr="001F649D" w:rsidRDefault="00FA2D80" w:rsidP="0027442B">
      <w:pPr>
        <w:pStyle w:val="a5"/>
        <w:ind w:left="1065"/>
        <w:jc w:val="both"/>
        <w:rPr>
          <w:rFonts w:ascii="Times New Roman" w:hAnsi="Times New Roman" w:cs="Times New Roman"/>
          <w:sz w:val="28"/>
          <w:szCs w:val="28"/>
        </w:rPr>
      </w:pPr>
      <w:r w:rsidRPr="002854B7">
        <w:rPr>
          <w:rFonts w:ascii="Times New Roman" w:hAnsi="Times New Roman" w:cs="Times New Roman"/>
          <w:b/>
          <w:sz w:val="28"/>
        </w:rPr>
        <w:t>з земель запасу на для ведення особистого селянського господарства</w:t>
      </w:r>
      <w:r w:rsidRPr="001F649D">
        <w:rPr>
          <w:rFonts w:ascii="Times New Roman" w:hAnsi="Times New Roman" w:cs="Times New Roman"/>
          <w:sz w:val="28"/>
          <w:szCs w:val="28"/>
        </w:rPr>
        <w:t>.</w:t>
      </w:r>
    </w:p>
    <w:p w:rsidR="00FA2D80" w:rsidRDefault="00FA2D80" w:rsidP="00FA2D80">
      <w:pPr>
        <w:pStyle w:val="a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</w:p>
    <w:p w:rsidR="00FA2D80" w:rsidRDefault="00FA2D80" w:rsidP="00FA2D80">
      <w:pPr>
        <w:pStyle w:val="a5"/>
        <w:jc w:val="both"/>
        <w:rPr>
          <w:rFonts w:ascii="Times New Roman" w:hAnsi="Times New Roman" w:cs="Times New Roman"/>
          <w:sz w:val="28"/>
        </w:rPr>
      </w:pPr>
    </w:p>
    <w:p w:rsidR="00FA2D80" w:rsidRDefault="00FA2D80" w:rsidP="00FA2D8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3.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:rsidR="00FA2D80" w:rsidRDefault="00FA2D80" w:rsidP="00FA2D8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A2D80" w:rsidRDefault="00FA2D80" w:rsidP="00FA2D8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A2D80" w:rsidRDefault="00FA2D80" w:rsidP="00FA2D8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7442B" w:rsidRDefault="0027442B" w:rsidP="00FA2D8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7442B" w:rsidRDefault="0027442B" w:rsidP="00FA2D8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A2D80" w:rsidRDefault="0027442B" w:rsidP="00FA2D8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Петропавлівський сільський голова</w:t>
      </w:r>
      <w:r w:rsidR="00FA2D80">
        <w:rPr>
          <w:rFonts w:ascii="Times New Roman" w:hAnsi="Times New Roman" w:cs="Times New Roman"/>
          <w:sz w:val="28"/>
          <w:szCs w:val="28"/>
        </w:rPr>
        <w:tab/>
        <w:t xml:space="preserve">                                  О.М. Чернова</w:t>
      </w:r>
    </w:p>
    <w:p w:rsidR="00FA2D80" w:rsidRDefault="00FA2D80" w:rsidP="00FA2D8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A2D80" w:rsidRPr="00871114" w:rsidRDefault="00FA2D80" w:rsidP="00FA2D80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D67A3" w:rsidRPr="00FA2D80" w:rsidRDefault="009D67A3">
      <w:pPr>
        <w:rPr>
          <w:lang w:val="uk-UA"/>
        </w:rPr>
      </w:pPr>
    </w:p>
    <w:sectPr w:rsidR="009D67A3" w:rsidRPr="00FA2D80" w:rsidSect="008B7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25CA8"/>
    <w:multiLevelType w:val="hybridMultilevel"/>
    <w:tmpl w:val="A9A49874"/>
    <w:lvl w:ilvl="0" w:tplc="B6FC95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FAE2B8D"/>
    <w:multiLevelType w:val="hybridMultilevel"/>
    <w:tmpl w:val="A9A49874"/>
    <w:lvl w:ilvl="0" w:tplc="B6FC95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D80"/>
    <w:rsid w:val="0027442B"/>
    <w:rsid w:val="003F7884"/>
    <w:rsid w:val="006F3407"/>
    <w:rsid w:val="008C6E08"/>
    <w:rsid w:val="009D67A3"/>
    <w:rsid w:val="00D3651A"/>
    <w:rsid w:val="00FA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FA2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FA2D80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FA2D80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FA2D80"/>
  </w:style>
  <w:style w:type="character" w:customStyle="1" w:styleId="a6">
    <w:name w:val="Основной текст с отступом Знак"/>
    <w:basedOn w:val="a0"/>
    <w:link w:val="a7"/>
    <w:semiHidden/>
    <w:locked/>
    <w:rsid w:val="00FA2D80"/>
    <w:rPr>
      <w:sz w:val="24"/>
      <w:szCs w:val="24"/>
    </w:rPr>
  </w:style>
  <w:style w:type="paragraph" w:styleId="a7">
    <w:name w:val="Body Text Indent"/>
    <w:basedOn w:val="a"/>
    <w:link w:val="a6"/>
    <w:semiHidden/>
    <w:rsid w:val="00FA2D80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A2D80"/>
  </w:style>
  <w:style w:type="paragraph" w:styleId="a8">
    <w:name w:val="Balloon Text"/>
    <w:basedOn w:val="a"/>
    <w:link w:val="a9"/>
    <w:uiPriority w:val="99"/>
    <w:semiHidden/>
    <w:unhideWhenUsed/>
    <w:rsid w:val="00FA2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2D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FA2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FA2D80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FA2D80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FA2D80"/>
  </w:style>
  <w:style w:type="character" w:customStyle="1" w:styleId="a6">
    <w:name w:val="Основной текст с отступом Знак"/>
    <w:basedOn w:val="a0"/>
    <w:link w:val="a7"/>
    <w:semiHidden/>
    <w:locked/>
    <w:rsid w:val="00FA2D80"/>
    <w:rPr>
      <w:sz w:val="24"/>
      <w:szCs w:val="24"/>
    </w:rPr>
  </w:style>
  <w:style w:type="paragraph" w:styleId="a7">
    <w:name w:val="Body Text Indent"/>
    <w:basedOn w:val="a"/>
    <w:link w:val="a6"/>
    <w:semiHidden/>
    <w:rsid w:val="00FA2D80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FA2D80"/>
  </w:style>
  <w:style w:type="paragraph" w:styleId="a8">
    <w:name w:val="Balloon Text"/>
    <w:basedOn w:val="a"/>
    <w:link w:val="a9"/>
    <w:uiPriority w:val="99"/>
    <w:semiHidden/>
    <w:unhideWhenUsed/>
    <w:rsid w:val="00FA2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2D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4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1058</Words>
  <Characters>6032</Characters>
  <Application>Microsoft Office Word</Application>
  <DocSecurity>0</DocSecurity>
  <Lines>50</Lines>
  <Paragraphs>14</Paragraphs>
  <ScaleCrop>false</ScaleCrop>
  <Company/>
  <LinksUpToDate>false</LinksUpToDate>
  <CharactersWithSpaces>7076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8</cp:revision>
  <dcterms:created xsi:type="dcterms:W3CDTF">2021-04-26T13:21:00Z</dcterms:created>
  <dcterms:modified xsi:type="dcterms:W3CDTF">2021-08-31T12:32:00Z</dcterms:modified>
</cp:coreProperties>
</file>