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AB7" w:rsidRPr="005A7AB7" w:rsidRDefault="00FB5130" w:rsidP="005A7A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8.9pt;margin-top:-25.15pt;width:39.75pt;height:48.75pt;z-index:251658240" fillcolor="window">
            <v:imagedata r:id="rId6" o:title="" blacklevel="1966f"/>
            <w10:wrap type="square" side="left"/>
          </v:shape>
          <o:OLEObject Type="Embed" ProgID="Word.Picture.8" ShapeID="_x0000_s1026" DrawAspect="Content" ObjectID="_1686463965" r:id="rId7"/>
        </w:pict>
      </w:r>
    </w:p>
    <w:p w:rsidR="005A7AB7" w:rsidRPr="005A7AB7" w:rsidRDefault="005A7AB7" w:rsidP="005A7A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A7AB7" w:rsidRPr="005A7AB7" w:rsidRDefault="005A7AB7" w:rsidP="005A7A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32"/>
          <w:lang w:val="uk-UA" w:eastAsia="ru-RU"/>
        </w:rPr>
      </w:pPr>
      <w:r w:rsidRPr="005A7AB7">
        <w:rPr>
          <w:rFonts w:ascii="Times New Roman" w:eastAsia="Times New Roman" w:hAnsi="Times New Roman" w:cs="Times New Roman"/>
          <w:sz w:val="24"/>
          <w:szCs w:val="32"/>
          <w:lang w:val="uk-UA" w:eastAsia="ru-RU"/>
        </w:rPr>
        <w:t>У К Р А Ї Н А</w:t>
      </w:r>
    </w:p>
    <w:p w:rsidR="005A7AB7" w:rsidRPr="005A7AB7" w:rsidRDefault="005A7AB7" w:rsidP="005A7A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32"/>
          <w:lang w:val="uk-UA" w:eastAsia="ru-RU"/>
        </w:rPr>
      </w:pPr>
      <w:r w:rsidRPr="005A7AB7">
        <w:rPr>
          <w:rFonts w:ascii="Times New Roman" w:eastAsia="Times New Roman" w:hAnsi="Times New Roman" w:cs="Times New Roman"/>
          <w:sz w:val="24"/>
          <w:szCs w:val="32"/>
          <w:lang w:val="uk-UA" w:eastAsia="ru-RU"/>
        </w:rPr>
        <w:t>ПЕТРОПАВЛІВСЬКА  СІЛЬСЬКА  РАДА</w:t>
      </w:r>
    </w:p>
    <w:p w:rsidR="005A7AB7" w:rsidRPr="005A7AB7" w:rsidRDefault="005A7AB7" w:rsidP="005A7A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32"/>
          <w:lang w:val="uk-UA" w:eastAsia="ru-RU"/>
        </w:rPr>
      </w:pPr>
      <w:r w:rsidRPr="005A7AB7">
        <w:rPr>
          <w:rFonts w:ascii="Times New Roman" w:eastAsia="Times New Roman" w:hAnsi="Times New Roman" w:cs="Times New Roman"/>
          <w:sz w:val="24"/>
          <w:szCs w:val="32"/>
          <w:lang w:val="uk-UA" w:eastAsia="ru-RU"/>
        </w:rPr>
        <w:t>БІЛГОРОД-ДНІСТРОВСЬКОГО  РАЙОНУ ОДЕСЬКОЇ  ОБЛАСТІ</w:t>
      </w:r>
    </w:p>
    <w:p w:rsidR="005A7AB7" w:rsidRPr="005A7AB7" w:rsidRDefault="005A7AB7" w:rsidP="005A7A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32"/>
          <w:lang w:val="uk-UA" w:eastAsia="ru-RU"/>
        </w:rPr>
      </w:pPr>
      <w:r w:rsidRPr="005A7AB7">
        <w:rPr>
          <w:rFonts w:ascii="Times New Roman" w:eastAsia="Times New Roman" w:hAnsi="Times New Roman" w:cs="Times New Roman"/>
          <w:sz w:val="24"/>
          <w:szCs w:val="32"/>
          <w:lang w:val="uk-UA" w:eastAsia="ru-RU"/>
        </w:rPr>
        <w:t>ВИКОНАВЧИЙ КОМІТЕТ</w:t>
      </w:r>
    </w:p>
    <w:p w:rsidR="005A7AB7" w:rsidRPr="005A7AB7" w:rsidRDefault="005A7AB7" w:rsidP="005A7A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32"/>
          <w:lang w:val="uk-UA" w:eastAsia="ru-RU"/>
        </w:rPr>
      </w:pPr>
      <w:r w:rsidRPr="005A7AB7">
        <w:rPr>
          <w:rFonts w:ascii="Times New Roman" w:eastAsia="Times New Roman" w:hAnsi="Times New Roman" w:cs="Times New Roman"/>
          <w:sz w:val="24"/>
          <w:szCs w:val="32"/>
          <w:lang w:val="uk-UA" w:eastAsia="ru-RU"/>
        </w:rPr>
        <w:t xml:space="preserve">Р І Ш Е Н </w:t>
      </w:r>
      <w:proofErr w:type="spellStart"/>
      <w:r w:rsidRPr="005A7AB7">
        <w:rPr>
          <w:rFonts w:ascii="Times New Roman" w:eastAsia="Times New Roman" w:hAnsi="Times New Roman" w:cs="Times New Roman"/>
          <w:sz w:val="24"/>
          <w:szCs w:val="32"/>
          <w:lang w:val="uk-UA" w:eastAsia="ru-RU"/>
        </w:rPr>
        <w:t>Н</w:t>
      </w:r>
      <w:proofErr w:type="spellEnd"/>
      <w:r w:rsidRPr="005A7AB7">
        <w:rPr>
          <w:rFonts w:ascii="Times New Roman" w:eastAsia="Times New Roman" w:hAnsi="Times New Roman" w:cs="Times New Roman"/>
          <w:sz w:val="24"/>
          <w:szCs w:val="32"/>
          <w:lang w:val="uk-UA" w:eastAsia="ru-RU"/>
        </w:rPr>
        <w:t xml:space="preserve"> Я</w:t>
      </w:r>
    </w:p>
    <w:p w:rsidR="005A7AB7" w:rsidRPr="005A7AB7" w:rsidRDefault="005A7AB7" w:rsidP="005A7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A7AB7" w:rsidRPr="005A7AB7" w:rsidRDefault="005A7AB7" w:rsidP="005A7AB7">
      <w:pPr>
        <w:tabs>
          <w:tab w:val="left" w:pos="62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від </w:t>
      </w:r>
      <w:r w:rsidR="00FB513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18.06.</w:t>
      </w:r>
      <w:r w:rsidRPr="005A7AB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2021 року</w:t>
      </w:r>
      <w:r w:rsidRPr="005A7AB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  <w:t xml:space="preserve">               № </w:t>
      </w:r>
      <w:r w:rsidR="00FB513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51</w:t>
      </w:r>
    </w:p>
    <w:p w:rsidR="00932720" w:rsidRPr="005A7AB7" w:rsidRDefault="00932720">
      <w:pPr>
        <w:rPr>
          <w:b/>
          <w:lang w:val="uk-UA"/>
        </w:rPr>
      </w:pPr>
    </w:p>
    <w:p w:rsidR="005A7AB7" w:rsidRDefault="005A7AB7" w:rsidP="005A7AB7">
      <w:pPr>
        <w:jc w:val="center"/>
        <w:rPr>
          <w:b/>
          <w:sz w:val="28"/>
          <w:szCs w:val="28"/>
          <w:lang w:val="uk-UA"/>
        </w:rPr>
      </w:pPr>
      <w:r w:rsidRPr="005A7AB7">
        <w:rPr>
          <w:b/>
          <w:sz w:val="28"/>
          <w:szCs w:val="28"/>
          <w:lang w:val="uk-UA"/>
        </w:rPr>
        <w:t xml:space="preserve">Про створення комісії щодо надходження податків та зборів до бюджету </w:t>
      </w:r>
      <w:proofErr w:type="spellStart"/>
      <w:r w:rsidRPr="005A7AB7">
        <w:rPr>
          <w:b/>
          <w:sz w:val="28"/>
          <w:szCs w:val="28"/>
          <w:lang w:val="uk-UA"/>
        </w:rPr>
        <w:t>Петропавлівської</w:t>
      </w:r>
      <w:proofErr w:type="spellEnd"/>
      <w:r w:rsidRPr="005A7AB7">
        <w:rPr>
          <w:b/>
          <w:sz w:val="28"/>
          <w:szCs w:val="28"/>
          <w:lang w:val="uk-UA"/>
        </w:rPr>
        <w:t xml:space="preserve"> сільської ради.</w:t>
      </w:r>
    </w:p>
    <w:p w:rsidR="005A7AB7" w:rsidRDefault="009D4F62" w:rsidP="009D4F62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A7AB7">
        <w:rPr>
          <w:sz w:val="28"/>
          <w:szCs w:val="28"/>
          <w:lang w:val="uk-UA"/>
        </w:rPr>
        <w:t xml:space="preserve">Відповідно до статей 17,18 статті 34 Закону України «Про місцеве самоврядування в Україні» з метою пошуку додаткових джерел наповнення бюджету виконавчий комітет </w:t>
      </w:r>
      <w:proofErr w:type="spellStart"/>
      <w:r w:rsidR="005A7AB7">
        <w:rPr>
          <w:sz w:val="28"/>
          <w:szCs w:val="28"/>
          <w:lang w:val="uk-UA"/>
        </w:rPr>
        <w:t>Петропавлівської</w:t>
      </w:r>
      <w:proofErr w:type="spellEnd"/>
      <w:r w:rsidR="005A7AB7">
        <w:rPr>
          <w:sz w:val="28"/>
          <w:szCs w:val="28"/>
          <w:lang w:val="uk-UA"/>
        </w:rPr>
        <w:t xml:space="preserve"> сільської ради </w:t>
      </w:r>
    </w:p>
    <w:p w:rsidR="005A7AB7" w:rsidRDefault="005A7AB7" w:rsidP="009D4F62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5A7AB7" w:rsidRDefault="005A7AB7" w:rsidP="009D4F62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1.Ст</w:t>
      </w:r>
      <w:r w:rsidR="00DE3F19">
        <w:rPr>
          <w:sz w:val="28"/>
          <w:szCs w:val="28"/>
          <w:lang w:val="uk-UA"/>
        </w:rPr>
        <w:t>ворити комісію по пошуку додаткових джерел надходжень</w:t>
      </w:r>
    </w:p>
    <w:p w:rsidR="009D4F62" w:rsidRDefault="00DE3F19" w:rsidP="009D4F62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податків та зборів до бюджету </w:t>
      </w:r>
      <w:proofErr w:type="spellStart"/>
      <w:r>
        <w:rPr>
          <w:sz w:val="28"/>
          <w:szCs w:val="28"/>
          <w:lang w:val="uk-UA"/>
        </w:rPr>
        <w:t>Петропавлівської</w:t>
      </w:r>
      <w:proofErr w:type="spellEnd"/>
      <w:r>
        <w:rPr>
          <w:sz w:val="28"/>
          <w:szCs w:val="28"/>
          <w:lang w:val="uk-UA"/>
        </w:rPr>
        <w:t xml:space="preserve"> сільської ради,</w:t>
      </w:r>
    </w:p>
    <w:p w:rsidR="00DE3F19" w:rsidRDefault="00DE3F19" w:rsidP="009D4F62">
      <w:pPr>
        <w:tabs>
          <w:tab w:val="left" w:pos="1215"/>
        </w:tabs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D4F62">
        <w:rPr>
          <w:sz w:val="28"/>
          <w:szCs w:val="28"/>
          <w:lang w:val="uk-UA"/>
        </w:rPr>
        <w:tab/>
        <w:t xml:space="preserve">затвердити її склад згідно з додатком </w:t>
      </w:r>
      <w:r w:rsidR="00793C58">
        <w:rPr>
          <w:sz w:val="28"/>
          <w:szCs w:val="28"/>
          <w:lang w:val="uk-UA"/>
        </w:rPr>
        <w:t>1</w:t>
      </w:r>
      <w:r w:rsidR="009D4F62">
        <w:rPr>
          <w:sz w:val="28"/>
          <w:szCs w:val="28"/>
          <w:lang w:val="uk-UA"/>
        </w:rPr>
        <w:t>даного рішення.</w:t>
      </w:r>
    </w:p>
    <w:p w:rsidR="009D4F62" w:rsidRDefault="009D4F62" w:rsidP="009D4F62">
      <w:pPr>
        <w:tabs>
          <w:tab w:val="left" w:pos="1215"/>
        </w:tabs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2.Затвердити Положення про </w:t>
      </w:r>
      <w:r w:rsidRPr="009D4F62">
        <w:rPr>
          <w:sz w:val="28"/>
          <w:szCs w:val="28"/>
          <w:lang w:val="uk-UA"/>
        </w:rPr>
        <w:t xml:space="preserve">комісію щодо надходження податків </w:t>
      </w:r>
      <w:r>
        <w:rPr>
          <w:sz w:val="28"/>
          <w:szCs w:val="28"/>
          <w:lang w:val="uk-UA"/>
        </w:rPr>
        <w:t xml:space="preserve">                               </w:t>
      </w:r>
    </w:p>
    <w:p w:rsidR="009D4F62" w:rsidRDefault="009D4F62" w:rsidP="009D4F62">
      <w:pPr>
        <w:tabs>
          <w:tab w:val="left" w:pos="1215"/>
        </w:tabs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  <w:r w:rsidRPr="009D4F62">
        <w:rPr>
          <w:sz w:val="28"/>
          <w:szCs w:val="28"/>
          <w:lang w:val="uk-UA"/>
        </w:rPr>
        <w:t xml:space="preserve">та зборів до бюджету </w:t>
      </w:r>
      <w:proofErr w:type="spellStart"/>
      <w:r>
        <w:rPr>
          <w:sz w:val="28"/>
          <w:szCs w:val="28"/>
          <w:lang w:val="uk-UA"/>
        </w:rPr>
        <w:t>Петропавлівської</w:t>
      </w:r>
      <w:proofErr w:type="spellEnd"/>
      <w:r>
        <w:rPr>
          <w:sz w:val="28"/>
          <w:szCs w:val="28"/>
          <w:lang w:val="uk-UA"/>
        </w:rPr>
        <w:t xml:space="preserve"> сільської ради (додається).</w:t>
      </w:r>
    </w:p>
    <w:p w:rsidR="009D4F62" w:rsidRDefault="009D4F62" w:rsidP="009D4F62">
      <w:pPr>
        <w:tabs>
          <w:tab w:val="left" w:pos="1215"/>
        </w:tabs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3.Комісії забезпечити виявлення додаткових наявних  резервів  </w:t>
      </w:r>
    </w:p>
    <w:p w:rsidR="009D4F62" w:rsidRDefault="009D4F62" w:rsidP="009D4F62">
      <w:pPr>
        <w:tabs>
          <w:tab w:val="left" w:pos="1215"/>
        </w:tabs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надходжень та вирішити проблемні питання які стримують чи </w:t>
      </w:r>
    </w:p>
    <w:p w:rsidR="009D4F62" w:rsidRPr="005A7AB7" w:rsidRDefault="009D4F62" w:rsidP="009D4F62">
      <w:pPr>
        <w:tabs>
          <w:tab w:val="left" w:pos="1215"/>
        </w:tabs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зменшують наповнення бюджету.</w:t>
      </w:r>
    </w:p>
    <w:p w:rsidR="009D4F62" w:rsidRDefault="009D4F62" w:rsidP="009D4F62">
      <w:pPr>
        <w:tabs>
          <w:tab w:val="left" w:pos="1215"/>
        </w:tabs>
        <w:spacing w:after="0" w:line="240" w:lineRule="auto"/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sz w:val="28"/>
          <w:szCs w:val="28"/>
          <w:lang w:val="uk-UA"/>
        </w:rPr>
        <w:t xml:space="preserve">4.Контроль за виконанням цього рішення покласти на сільського                                                    </w:t>
      </w:r>
    </w:p>
    <w:p w:rsidR="00372A27" w:rsidRPr="009D4F62" w:rsidRDefault="009D4F62" w:rsidP="009D4F62">
      <w:pPr>
        <w:tabs>
          <w:tab w:val="left" w:pos="1215"/>
        </w:tabs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голову О.М.Чернову.</w:t>
      </w:r>
    </w:p>
    <w:p w:rsidR="009D4F62" w:rsidRDefault="009D4F62" w:rsidP="00372A27">
      <w:pPr>
        <w:shd w:val="clear" w:color="auto" w:fill="FFFFFF"/>
        <w:spacing w:after="225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</w:p>
    <w:p w:rsidR="009D4F62" w:rsidRDefault="009D4F62" w:rsidP="00372A27">
      <w:pPr>
        <w:shd w:val="clear" w:color="auto" w:fill="FFFFFF"/>
        <w:spacing w:after="225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</w:p>
    <w:p w:rsidR="009D4F62" w:rsidRDefault="009D4F62" w:rsidP="00372A27">
      <w:pPr>
        <w:shd w:val="clear" w:color="auto" w:fill="FFFFFF"/>
        <w:spacing w:after="225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</w:p>
    <w:p w:rsidR="009D4F62" w:rsidRDefault="009D4F62" w:rsidP="00372A27">
      <w:pPr>
        <w:shd w:val="clear" w:color="auto" w:fill="FFFFFF"/>
        <w:spacing w:after="225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</w:p>
    <w:p w:rsidR="009D4F62" w:rsidRDefault="009D4F62" w:rsidP="00372A27">
      <w:pPr>
        <w:shd w:val="clear" w:color="auto" w:fill="FFFFFF"/>
        <w:spacing w:after="225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</w:p>
    <w:p w:rsidR="009D4F62" w:rsidRDefault="009D4F62" w:rsidP="009D4F62">
      <w:pPr>
        <w:shd w:val="clear" w:color="auto" w:fill="FFFFFF"/>
        <w:tabs>
          <w:tab w:val="left" w:pos="1080"/>
        </w:tabs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  <w:r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Петропавлівський сільський голова                          </w:t>
      </w:r>
      <w:r w:rsidR="00793C58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       </w:t>
      </w:r>
      <w:r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    О.М.Чернова</w:t>
      </w:r>
    </w:p>
    <w:p w:rsidR="009D4F62" w:rsidRDefault="009D4F62" w:rsidP="00372A27">
      <w:pPr>
        <w:shd w:val="clear" w:color="auto" w:fill="FFFFFF"/>
        <w:spacing w:after="225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</w:p>
    <w:p w:rsidR="009D4F62" w:rsidRDefault="009D4F62" w:rsidP="00372A27">
      <w:pPr>
        <w:shd w:val="clear" w:color="auto" w:fill="FFFFFF"/>
        <w:spacing w:after="225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</w:p>
    <w:p w:rsidR="009D4F62" w:rsidRDefault="009D4F62" w:rsidP="00372A27">
      <w:pPr>
        <w:shd w:val="clear" w:color="auto" w:fill="FFFFFF"/>
        <w:spacing w:after="225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</w:p>
    <w:p w:rsidR="009D4F62" w:rsidRDefault="009D4F62" w:rsidP="00372A27">
      <w:pPr>
        <w:shd w:val="clear" w:color="auto" w:fill="FFFFFF"/>
        <w:spacing w:after="225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</w:p>
    <w:p w:rsidR="00793C58" w:rsidRDefault="00793C58" w:rsidP="00793C5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</w:p>
    <w:p w:rsidR="00793C58" w:rsidRDefault="00793C58" w:rsidP="00793C58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  <w:r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lastRenderedPageBreak/>
        <w:t xml:space="preserve">Додаток до </w:t>
      </w:r>
    </w:p>
    <w:p w:rsidR="00793C58" w:rsidRDefault="00793C58" w:rsidP="00793C58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  <w:r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рішення виконавчого комітету</w:t>
      </w:r>
    </w:p>
    <w:p w:rsidR="00793C58" w:rsidRDefault="00793C58" w:rsidP="00793C58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  <w:proofErr w:type="spellStart"/>
      <w:r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Петропавлівської</w:t>
      </w:r>
      <w:proofErr w:type="spellEnd"/>
      <w:r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сільської ради</w:t>
      </w:r>
    </w:p>
    <w:p w:rsidR="00793C58" w:rsidRDefault="00FB5130" w:rsidP="00793C58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  <w:r>
        <w:rPr>
          <w:rFonts w:ascii="ProbaPro" w:eastAsia="Times New Roman" w:hAnsi="ProbaPro" w:cs="Times New Roman" w:hint="eastAsia"/>
          <w:color w:val="000000"/>
          <w:sz w:val="27"/>
          <w:szCs w:val="27"/>
          <w:lang w:val="uk-UA" w:eastAsia="ru-RU"/>
        </w:rPr>
        <w:t>В</w:t>
      </w:r>
      <w:r w:rsidR="00793C58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ід</w:t>
      </w:r>
      <w:r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18.06.21</w:t>
      </w:r>
      <w:r w:rsidR="00793C58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   № </w:t>
      </w:r>
      <w:r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51</w:t>
      </w:r>
      <w:r w:rsidR="00793C58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                   </w:t>
      </w:r>
    </w:p>
    <w:p w:rsidR="00793C58" w:rsidRDefault="00793C58" w:rsidP="00793C58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</w:p>
    <w:p w:rsidR="00793C58" w:rsidRDefault="00793C58" w:rsidP="00793C58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</w:p>
    <w:p w:rsidR="00793C58" w:rsidRPr="00793C58" w:rsidRDefault="00793C58" w:rsidP="00793C58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b/>
          <w:color w:val="000000"/>
          <w:sz w:val="28"/>
          <w:szCs w:val="28"/>
          <w:lang w:val="uk-UA" w:eastAsia="ru-RU"/>
        </w:rPr>
      </w:pPr>
      <w:r w:rsidRPr="00793C58">
        <w:rPr>
          <w:rFonts w:ascii="ProbaPro" w:eastAsia="Times New Roman" w:hAnsi="ProbaPro" w:cs="Times New Roman"/>
          <w:b/>
          <w:color w:val="000000"/>
          <w:sz w:val="28"/>
          <w:szCs w:val="28"/>
          <w:lang w:val="uk-UA" w:eastAsia="ru-RU"/>
        </w:rPr>
        <w:t>Склад</w:t>
      </w:r>
    </w:p>
    <w:p w:rsidR="00793C58" w:rsidRPr="00793C58" w:rsidRDefault="00793C58" w:rsidP="00793C58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b/>
          <w:color w:val="000000"/>
          <w:sz w:val="28"/>
          <w:szCs w:val="28"/>
          <w:lang w:val="uk-UA" w:eastAsia="ru-RU"/>
        </w:rPr>
      </w:pPr>
      <w:r w:rsidRPr="00793C58">
        <w:rPr>
          <w:rFonts w:ascii="ProbaPro" w:eastAsia="Times New Roman" w:hAnsi="ProbaPro" w:cs="Times New Roman"/>
          <w:b/>
          <w:color w:val="000000"/>
          <w:sz w:val="28"/>
          <w:szCs w:val="28"/>
          <w:lang w:val="uk-UA" w:eastAsia="ru-RU"/>
        </w:rPr>
        <w:t xml:space="preserve">комісії щодо надходжень податків та зборів до бюджету </w:t>
      </w:r>
      <w:proofErr w:type="spellStart"/>
      <w:r w:rsidRPr="00793C58">
        <w:rPr>
          <w:rFonts w:ascii="ProbaPro" w:eastAsia="Times New Roman" w:hAnsi="ProbaPro" w:cs="Times New Roman"/>
          <w:b/>
          <w:color w:val="000000"/>
          <w:sz w:val="28"/>
          <w:szCs w:val="28"/>
          <w:lang w:val="uk-UA" w:eastAsia="ru-RU"/>
        </w:rPr>
        <w:t>Петропавлівської</w:t>
      </w:r>
      <w:proofErr w:type="spellEnd"/>
      <w:r w:rsidRPr="00793C58">
        <w:rPr>
          <w:rFonts w:ascii="ProbaPro" w:eastAsia="Times New Roman" w:hAnsi="ProbaPro" w:cs="Times New Roman"/>
          <w:b/>
          <w:color w:val="000000"/>
          <w:sz w:val="28"/>
          <w:szCs w:val="28"/>
          <w:lang w:val="uk-UA" w:eastAsia="ru-RU"/>
        </w:rPr>
        <w:t xml:space="preserve"> сільської ради</w:t>
      </w:r>
    </w:p>
    <w:p w:rsidR="00793C58" w:rsidRPr="00793C58" w:rsidRDefault="00793C58" w:rsidP="00793C58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</w:p>
    <w:p w:rsidR="00793C58" w:rsidRPr="00793C58" w:rsidRDefault="00793C58" w:rsidP="00793C5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793C58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Голова – Чернова О.М. – Петропавлівський сільський голова</w:t>
      </w:r>
    </w:p>
    <w:p w:rsidR="00793C58" w:rsidRPr="00793C58" w:rsidRDefault="00793C58" w:rsidP="00793C5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793C58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Заступник – </w:t>
      </w:r>
      <w:proofErr w:type="spellStart"/>
      <w:r w:rsidRPr="00793C58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Дікусар</w:t>
      </w:r>
      <w:proofErr w:type="spellEnd"/>
      <w:r w:rsidRPr="00793C58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Л.І. – начальник відділу фінансів</w:t>
      </w:r>
    </w:p>
    <w:p w:rsidR="00793C58" w:rsidRPr="00793C58" w:rsidRDefault="00793C58" w:rsidP="00793C5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793C58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Секретар – </w:t>
      </w:r>
      <w:proofErr w:type="spellStart"/>
      <w:r w:rsidRPr="00793C58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Сокол</w:t>
      </w:r>
      <w:proofErr w:type="spellEnd"/>
      <w:r w:rsidRPr="00793C58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О.Л. – головний бухгалтер</w:t>
      </w:r>
    </w:p>
    <w:p w:rsidR="00793C58" w:rsidRPr="00793C58" w:rsidRDefault="00793C58" w:rsidP="00793C5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</w:p>
    <w:p w:rsidR="00793C58" w:rsidRPr="00793C58" w:rsidRDefault="00793C58" w:rsidP="00793C5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793C58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Члени комісії:</w:t>
      </w:r>
    </w:p>
    <w:p w:rsidR="00793C58" w:rsidRPr="00793C58" w:rsidRDefault="00793C58" w:rsidP="00793C5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proofErr w:type="spellStart"/>
      <w:r w:rsidRPr="00793C58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Казак</w:t>
      </w:r>
      <w:proofErr w:type="spellEnd"/>
      <w:r w:rsidRPr="00793C58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Л.М. – рахівник касир</w:t>
      </w:r>
    </w:p>
    <w:p w:rsidR="00793C58" w:rsidRPr="00793C58" w:rsidRDefault="00793C58" w:rsidP="00793C5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proofErr w:type="spellStart"/>
      <w:r w:rsidRPr="00793C58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Триколіч</w:t>
      </w:r>
      <w:proofErr w:type="spellEnd"/>
      <w:r w:rsidRPr="00793C58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Б.М. – депутат </w:t>
      </w:r>
    </w:p>
    <w:p w:rsidR="00793C58" w:rsidRPr="00793C58" w:rsidRDefault="00793C58" w:rsidP="00793C5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proofErr w:type="spellStart"/>
      <w:r w:rsidRPr="00793C58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Данилеску</w:t>
      </w:r>
      <w:proofErr w:type="spellEnd"/>
      <w:r w:rsidRPr="00793C58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В.П. – староста </w:t>
      </w:r>
      <w:proofErr w:type="spellStart"/>
      <w:r w:rsidRPr="00793C58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с.Міняйлівка</w:t>
      </w:r>
      <w:proofErr w:type="spellEnd"/>
    </w:p>
    <w:p w:rsidR="00793C58" w:rsidRPr="00793C58" w:rsidRDefault="00793C58" w:rsidP="00793C5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793C58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Топчій Є.І. – староста </w:t>
      </w:r>
      <w:proofErr w:type="spellStart"/>
      <w:r w:rsidRPr="00793C58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с.Старосілля</w:t>
      </w:r>
      <w:proofErr w:type="spellEnd"/>
    </w:p>
    <w:p w:rsidR="00793C58" w:rsidRPr="00793C58" w:rsidRDefault="00793C58" w:rsidP="00793C5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proofErr w:type="spellStart"/>
      <w:r w:rsidRPr="00793C58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Аршер</w:t>
      </w:r>
      <w:proofErr w:type="spellEnd"/>
      <w:r w:rsidRPr="00793C58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Г.С. – староста </w:t>
      </w:r>
      <w:proofErr w:type="spellStart"/>
      <w:r w:rsidRPr="00793C58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с.Олександрівка</w:t>
      </w:r>
      <w:proofErr w:type="spellEnd"/>
    </w:p>
    <w:p w:rsidR="00793C58" w:rsidRPr="00793C58" w:rsidRDefault="00793C58" w:rsidP="00793C5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proofErr w:type="spellStart"/>
      <w:r w:rsidRPr="00793C58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Бутескул</w:t>
      </w:r>
      <w:proofErr w:type="spellEnd"/>
      <w:r w:rsidRPr="00793C58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Ю.І. – представник Головного управління ДПС в Одеській області</w:t>
      </w:r>
    </w:p>
    <w:p w:rsidR="00793C58" w:rsidRPr="00793C58" w:rsidRDefault="00793C58" w:rsidP="00793C5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proofErr w:type="spellStart"/>
      <w:r w:rsidRPr="00793C58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Жеріхова</w:t>
      </w:r>
      <w:proofErr w:type="spellEnd"/>
      <w:r w:rsidRPr="00793C58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М.І. - представник Головного управління ДПС в Одеській області.</w:t>
      </w:r>
    </w:p>
    <w:p w:rsidR="00793C58" w:rsidRPr="00793C58" w:rsidRDefault="00793C58" w:rsidP="00793C58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</w:p>
    <w:p w:rsidR="00793C58" w:rsidRDefault="00793C58" w:rsidP="00793C58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</w:p>
    <w:p w:rsidR="00793C58" w:rsidRDefault="00793C58" w:rsidP="00793C58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</w:p>
    <w:p w:rsidR="00793C58" w:rsidRDefault="00793C58" w:rsidP="00793C58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</w:p>
    <w:p w:rsidR="00793C58" w:rsidRDefault="00793C58" w:rsidP="00793C58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</w:p>
    <w:p w:rsidR="00793C58" w:rsidRDefault="00793C58" w:rsidP="00793C58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</w:p>
    <w:p w:rsidR="00793C58" w:rsidRDefault="00793C58" w:rsidP="00793C58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</w:p>
    <w:p w:rsidR="00793C58" w:rsidRDefault="00793C58" w:rsidP="00793C58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</w:p>
    <w:p w:rsidR="00793C58" w:rsidRDefault="00793C58" w:rsidP="00793C58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</w:p>
    <w:p w:rsidR="00EC0167" w:rsidRPr="00EC0167" w:rsidRDefault="00EC0167" w:rsidP="00EC0167">
      <w:pPr>
        <w:rPr>
          <w:sz w:val="27"/>
          <w:szCs w:val="27"/>
          <w:lang w:val="uk-UA"/>
        </w:rPr>
      </w:pPr>
      <w:r w:rsidRPr="00EC0167">
        <w:rPr>
          <w:sz w:val="27"/>
          <w:szCs w:val="27"/>
          <w:lang w:val="uk-UA"/>
        </w:rPr>
        <w:t>Петропавлівський сільський голова                                                    О.М.Чернова</w:t>
      </w:r>
    </w:p>
    <w:p w:rsidR="00793C58" w:rsidRDefault="00793C58" w:rsidP="00EC0167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</w:p>
    <w:p w:rsidR="00793C58" w:rsidRDefault="00793C58" w:rsidP="00793C58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</w:p>
    <w:p w:rsidR="00793C58" w:rsidRDefault="00793C58" w:rsidP="00793C58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</w:p>
    <w:p w:rsidR="00793C58" w:rsidRDefault="00793C58" w:rsidP="00793C58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</w:p>
    <w:p w:rsidR="00793C58" w:rsidRDefault="00793C58" w:rsidP="00793C58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</w:p>
    <w:p w:rsidR="00793C58" w:rsidRDefault="00793C58" w:rsidP="00793C58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</w:p>
    <w:p w:rsidR="00793C58" w:rsidRDefault="00793C58" w:rsidP="00793C58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</w:p>
    <w:p w:rsidR="00793C58" w:rsidRDefault="00793C58" w:rsidP="00793C58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</w:p>
    <w:p w:rsidR="00793C58" w:rsidRDefault="00793C58" w:rsidP="00793C58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</w:p>
    <w:p w:rsidR="00793C58" w:rsidRDefault="00793C58" w:rsidP="00793C58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</w:p>
    <w:p w:rsidR="00793C58" w:rsidRDefault="00793C58" w:rsidP="00793C58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</w:p>
    <w:p w:rsidR="00793C58" w:rsidRDefault="00793C58" w:rsidP="00793C58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</w:p>
    <w:p w:rsidR="00793C58" w:rsidRDefault="00793C58" w:rsidP="00793C58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</w:p>
    <w:p w:rsidR="00793C58" w:rsidRDefault="00793C58" w:rsidP="00793C58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</w:p>
    <w:p w:rsidR="00372A27" w:rsidRPr="005A7AB7" w:rsidRDefault="00372A27" w:rsidP="00EC0167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  <w:r w:rsidRPr="005A7AB7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ЗАТВЕРДЖЕНО</w:t>
      </w:r>
    </w:p>
    <w:p w:rsidR="00372A27" w:rsidRPr="005A7AB7" w:rsidRDefault="00372A27" w:rsidP="00793C58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  <w:r w:rsidRPr="005A7AB7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рішенням виконкому</w:t>
      </w:r>
    </w:p>
    <w:p w:rsidR="00372A27" w:rsidRPr="005A7AB7" w:rsidRDefault="005A7AB7" w:rsidP="00793C58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  <w:r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від </w:t>
      </w:r>
      <w:r w:rsidR="00FB5130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18.06</w:t>
      </w:r>
      <w:r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.2021 №</w:t>
      </w:r>
      <w:r w:rsidR="00FB5130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51</w:t>
      </w:r>
      <w:bookmarkStart w:id="0" w:name="_GoBack"/>
      <w:bookmarkEnd w:id="0"/>
      <w:r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</w:t>
      </w:r>
    </w:p>
    <w:p w:rsidR="00372A27" w:rsidRPr="005A7AB7" w:rsidRDefault="00372A27" w:rsidP="00793C58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  <w:r w:rsidRPr="005A7AB7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ПОЛОЖЕННЯ</w:t>
      </w:r>
    </w:p>
    <w:p w:rsidR="00372A27" w:rsidRPr="005A7AB7" w:rsidRDefault="00372A27" w:rsidP="00793C58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  <w:r w:rsidRPr="005A7AB7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про комісію </w:t>
      </w:r>
      <w:r w:rsidR="005A7AB7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щодо надходження податків та зборів до бюджету </w:t>
      </w:r>
      <w:proofErr w:type="spellStart"/>
      <w:r w:rsidR="005A7AB7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Петропавлівської</w:t>
      </w:r>
      <w:proofErr w:type="spellEnd"/>
      <w:r w:rsidRPr="005A7AB7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сільської ради</w:t>
      </w:r>
    </w:p>
    <w:p w:rsidR="00372A27" w:rsidRPr="005A7AB7" w:rsidRDefault="00372A27" w:rsidP="00793C5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ProbaPro" w:eastAsia="Times New Roman" w:hAnsi="ProbaPro" w:cs="Times New Roman"/>
          <w:color w:val="212529"/>
          <w:sz w:val="27"/>
          <w:szCs w:val="27"/>
          <w:lang w:val="uk-UA" w:eastAsia="ru-RU"/>
        </w:rPr>
      </w:pPr>
      <w:r w:rsidRPr="005A7AB7">
        <w:rPr>
          <w:rFonts w:ascii="ProbaPro" w:eastAsia="Times New Roman" w:hAnsi="ProbaPro" w:cs="Times New Roman"/>
          <w:color w:val="212529"/>
          <w:sz w:val="27"/>
          <w:szCs w:val="27"/>
          <w:lang w:val="uk-UA" w:eastAsia="ru-RU"/>
        </w:rPr>
        <w:t xml:space="preserve">Комісія </w:t>
      </w:r>
      <w:r w:rsidR="005A7AB7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щодо надходження податків та зборів до бюджету </w:t>
      </w:r>
      <w:proofErr w:type="spellStart"/>
      <w:r w:rsidR="005A7AB7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Петропавлівської</w:t>
      </w:r>
      <w:proofErr w:type="spellEnd"/>
      <w:r w:rsidR="005A7AB7" w:rsidRPr="005A7AB7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сільської ради</w:t>
      </w:r>
      <w:r w:rsidR="005A7AB7" w:rsidRPr="005A7AB7">
        <w:rPr>
          <w:rFonts w:ascii="ProbaPro" w:eastAsia="Times New Roman" w:hAnsi="ProbaPro" w:cs="Times New Roman"/>
          <w:color w:val="212529"/>
          <w:sz w:val="27"/>
          <w:szCs w:val="27"/>
          <w:lang w:val="uk-UA" w:eastAsia="ru-RU"/>
        </w:rPr>
        <w:t xml:space="preserve"> </w:t>
      </w:r>
      <w:r w:rsidRPr="005A7AB7">
        <w:rPr>
          <w:rFonts w:ascii="ProbaPro" w:eastAsia="Times New Roman" w:hAnsi="ProbaPro" w:cs="Times New Roman"/>
          <w:color w:val="212529"/>
          <w:sz w:val="27"/>
          <w:szCs w:val="27"/>
          <w:lang w:val="uk-UA" w:eastAsia="ru-RU"/>
        </w:rPr>
        <w:t>(далі – Комісія) створюється для координації діяльності виконавчого апарату та деп</w:t>
      </w:r>
      <w:r w:rsidR="005A7AB7">
        <w:rPr>
          <w:rFonts w:ascii="ProbaPro" w:eastAsia="Times New Roman" w:hAnsi="ProbaPro" w:cs="Times New Roman"/>
          <w:color w:val="212529"/>
          <w:sz w:val="27"/>
          <w:szCs w:val="27"/>
          <w:lang w:val="uk-UA" w:eastAsia="ru-RU"/>
        </w:rPr>
        <w:t xml:space="preserve">утатського корпусу </w:t>
      </w:r>
      <w:proofErr w:type="spellStart"/>
      <w:r w:rsidR="005A7AB7">
        <w:rPr>
          <w:rFonts w:ascii="ProbaPro" w:eastAsia="Times New Roman" w:hAnsi="ProbaPro" w:cs="Times New Roman"/>
          <w:color w:val="212529"/>
          <w:sz w:val="27"/>
          <w:szCs w:val="27"/>
          <w:lang w:val="uk-UA" w:eastAsia="ru-RU"/>
        </w:rPr>
        <w:t>Петропавлівської</w:t>
      </w:r>
      <w:proofErr w:type="spellEnd"/>
      <w:r w:rsidRPr="005A7AB7">
        <w:rPr>
          <w:rFonts w:ascii="ProbaPro" w:eastAsia="Times New Roman" w:hAnsi="ProbaPro" w:cs="Times New Roman"/>
          <w:color w:val="212529"/>
          <w:sz w:val="27"/>
          <w:szCs w:val="27"/>
          <w:lang w:val="uk-UA" w:eastAsia="ru-RU"/>
        </w:rPr>
        <w:t xml:space="preserve"> сільської ради, виробничих та сільськогосподарських підприємств, установ та організацій, спрямованої на повноту мобілізації податків та зборів до місцевого бюджету, визначення спільних заходів стосовно пошуку додаткових джерел для його наповнення.</w:t>
      </w:r>
    </w:p>
    <w:p w:rsidR="00372A27" w:rsidRPr="005A7AB7" w:rsidRDefault="00372A27" w:rsidP="00793C5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  <w:r w:rsidRPr="005A7AB7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2. У своїй діяльності Комісія керується Конституцією України, законами України, актами Президента України і Кабінету Міністрів України, актами міністерств та інших центральних органів виконавчої влади, рішеннями сесії сільської ради та виконавчого комітету, а також цим положенням.</w:t>
      </w:r>
    </w:p>
    <w:p w:rsidR="00372A27" w:rsidRPr="005A7AB7" w:rsidRDefault="00372A27" w:rsidP="00793C5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  <w:r w:rsidRPr="005A7AB7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3. Основними завданнями комісії є:</w:t>
      </w:r>
    </w:p>
    <w:p w:rsidR="00372A27" w:rsidRPr="005A7AB7" w:rsidRDefault="00372A27" w:rsidP="00793C5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  <w:r w:rsidRPr="005A7AB7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 - вивчення питання наповнюваності місцевого бюджету;</w:t>
      </w:r>
    </w:p>
    <w:p w:rsidR="00372A27" w:rsidRPr="005A7AB7" w:rsidRDefault="00372A27" w:rsidP="00793C5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  <w:r w:rsidRPr="005A7AB7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 - аналіз стану виконання суб'єктами господарської діяльності зобов'язань по сплаті податків, зборів до місцевого бюджету;</w:t>
      </w:r>
    </w:p>
    <w:p w:rsidR="00372A27" w:rsidRPr="005A7AB7" w:rsidRDefault="00372A27" w:rsidP="00793C5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  <w:r w:rsidRPr="005A7AB7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- визначення спільних заходів стосовно пошуку додаткових джерел наповнення місцевого бюджету та погашення заборгованості;</w:t>
      </w:r>
    </w:p>
    <w:p w:rsidR="00372A27" w:rsidRPr="005A7AB7" w:rsidRDefault="00372A27" w:rsidP="00793C5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  <w:r w:rsidRPr="005A7AB7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-  контроль за цільовим та ефективним використання коштів головними розпорядниками сільського бюджету.</w:t>
      </w:r>
    </w:p>
    <w:p w:rsidR="00372A27" w:rsidRPr="005A7AB7" w:rsidRDefault="00372A27" w:rsidP="00793C5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  <w:r w:rsidRPr="005A7AB7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4.Комісія для виконання покладених на неї завдань має право:</w:t>
      </w:r>
    </w:p>
    <w:p w:rsidR="00372A27" w:rsidRPr="005A7AB7" w:rsidRDefault="00372A27" w:rsidP="00793C5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  <w:r w:rsidRPr="005A7AB7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 - здійснювати моніторинг щодо надходження платежів та внесків до бюджету;</w:t>
      </w:r>
    </w:p>
    <w:p w:rsidR="00372A27" w:rsidRPr="005A7AB7" w:rsidRDefault="00372A27" w:rsidP="00793C5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  <w:r w:rsidRPr="005A7AB7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- організовувати проведення обстежень з вивчення питань стосовно наповнюваності бюджету та ефективного використання бюджетних коштів;</w:t>
      </w:r>
    </w:p>
    <w:p w:rsidR="00372A27" w:rsidRPr="005A7AB7" w:rsidRDefault="00372A27" w:rsidP="00793C5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  <w:r w:rsidRPr="005A7AB7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- здійснювати аналіз використання бюджетних коштів у відповідності до ц</w:t>
      </w:r>
      <w:r w:rsidR="005A7AB7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і</w:t>
      </w:r>
      <w:r w:rsidRPr="005A7AB7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льового призначення;</w:t>
      </w:r>
    </w:p>
    <w:p w:rsidR="00372A27" w:rsidRPr="005A7AB7" w:rsidRDefault="00372A27" w:rsidP="00793C5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  <w:r w:rsidRPr="005A7AB7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- залучати до участі у роботі працівників </w:t>
      </w:r>
      <w:r w:rsidR="005A7AB7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секторів, відділів </w:t>
      </w:r>
      <w:proofErr w:type="spellStart"/>
      <w:r w:rsidR="005A7AB7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Петропавлівської</w:t>
      </w:r>
      <w:proofErr w:type="spellEnd"/>
      <w:r w:rsidRPr="005A7AB7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сільської ради.</w:t>
      </w:r>
    </w:p>
    <w:p w:rsidR="00372A27" w:rsidRPr="005A7AB7" w:rsidRDefault="00372A27" w:rsidP="00793C5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  <w:r w:rsidRPr="005A7AB7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5. Комісія утворюється у складі голови, заступника, секретаря та членів Комісії. Склад комісії затверджується рішенням виконавчого комітету.</w:t>
      </w:r>
    </w:p>
    <w:p w:rsidR="00372A27" w:rsidRPr="005A7AB7" w:rsidRDefault="00372A27" w:rsidP="00793C5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  <w:r w:rsidRPr="005A7AB7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 6. Основною формою роботи Комісії є засідання, які проводять у разі необхідності, однак не рідше одного разу на місяць. Засідання вважається правомочним якщо присутні більше половини членів Комісії.</w:t>
      </w:r>
    </w:p>
    <w:p w:rsidR="00372A27" w:rsidRPr="005A7AB7" w:rsidRDefault="00372A27" w:rsidP="00793C5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  <w:r w:rsidRPr="005A7AB7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7. Засідання Комісії веде її голова, у разі його відсутності заступник Комісії.</w:t>
      </w:r>
    </w:p>
    <w:p w:rsidR="00372A27" w:rsidRPr="005A7AB7" w:rsidRDefault="00372A27" w:rsidP="00793C5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  <w:r w:rsidRPr="005A7AB7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8. Рішення Комісії оформлюються протоколом, який підписується головуючим та секретарем.</w:t>
      </w:r>
    </w:p>
    <w:p w:rsidR="00372A27" w:rsidRPr="005A7AB7" w:rsidRDefault="00372A27" w:rsidP="00793C5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  <w:r w:rsidRPr="005A7AB7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9. Комісія, у разі виявлення порушень під час обстежень має право подавати відповідну інформацію до органів контролю відповідно до компетенції.</w:t>
      </w:r>
    </w:p>
    <w:p w:rsidR="00372A27" w:rsidRDefault="00372A27">
      <w:pPr>
        <w:rPr>
          <w:lang w:val="uk-UA"/>
        </w:rPr>
      </w:pPr>
    </w:p>
    <w:p w:rsidR="00793C58" w:rsidRPr="00EC0167" w:rsidRDefault="00793C58">
      <w:pPr>
        <w:rPr>
          <w:sz w:val="27"/>
          <w:szCs w:val="27"/>
          <w:lang w:val="uk-UA"/>
        </w:rPr>
      </w:pPr>
      <w:r w:rsidRPr="00EC0167">
        <w:rPr>
          <w:sz w:val="27"/>
          <w:szCs w:val="27"/>
          <w:lang w:val="uk-UA"/>
        </w:rPr>
        <w:t>Петропавлівський сільський голова                                                    О.М.Чернова</w:t>
      </w:r>
    </w:p>
    <w:sectPr w:rsidR="00793C58" w:rsidRPr="00EC0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D6E56"/>
    <w:multiLevelType w:val="multilevel"/>
    <w:tmpl w:val="74429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F6F"/>
    <w:rsid w:val="00372A27"/>
    <w:rsid w:val="005A7AB7"/>
    <w:rsid w:val="005D3F6F"/>
    <w:rsid w:val="00793C58"/>
    <w:rsid w:val="00932720"/>
    <w:rsid w:val="009D4F62"/>
    <w:rsid w:val="00DE3F19"/>
    <w:rsid w:val="00EC0167"/>
    <w:rsid w:val="00FB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2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2021-06-24T05:14:00Z</dcterms:created>
  <dcterms:modified xsi:type="dcterms:W3CDTF">2021-06-29T06:26:00Z</dcterms:modified>
</cp:coreProperties>
</file>