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733" w:rsidRPr="00E37C5D" w:rsidRDefault="007E469A" w:rsidP="00BC3733">
      <w:pPr>
        <w:spacing w:after="0"/>
        <w:rPr>
          <w:rFonts w:ascii="Calibri" w:eastAsia="Calibri" w:hAnsi="Calibri" w:cs="Times New Roman"/>
          <w:lang w:val="uk-UA"/>
        </w:rPr>
      </w:pPr>
      <w:r w:rsidRPr="00E37C5D">
        <w:rPr>
          <w:rFonts w:ascii="Calibri" w:eastAsia="Calibri" w:hAnsi="Calibri" w:cs="Times New Roman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6.45pt;margin-top:9.35pt;width:34.5pt;height:50.5pt;z-index:251659264" fillcolor="window">
            <v:imagedata r:id="rId6" o:title="" blacklevel="1966f"/>
            <w10:wrap type="square" side="left"/>
          </v:shape>
          <o:OLEObject Type="Embed" ProgID="Word.Picture.8" ShapeID="_x0000_s1026" DrawAspect="Content" ObjectID="_1698566665" r:id="rId7"/>
        </w:pict>
      </w:r>
    </w:p>
    <w:p w:rsidR="00BC3733" w:rsidRPr="00E37C5D" w:rsidRDefault="00BC3733" w:rsidP="00BC3733">
      <w:pPr>
        <w:spacing w:after="0"/>
        <w:rPr>
          <w:rFonts w:ascii="Calibri" w:eastAsia="Calibri" w:hAnsi="Calibri" w:cs="Times New Roman"/>
          <w:lang w:val="uk-UA"/>
        </w:rPr>
      </w:pPr>
    </w:p>
    <w:p w:rsidR="00BC3733" w:rsidRPr="00E37C5D" w:rsidRDefault="00BC3733" w:rsidP="00BC3733">
      <w:pPr>
        <w:spacing w:after="0"/>
        <w:rPr>
          <w:rFonts w:ascii="Calibri" w:eastAsia="Calibri" w:hAnsi="Calibri" w:cs="Times New Roman"/>
          <w:lang w:val="uk-UA"/>
        </w:rPr>
      </w:pPr>
    </w:p>
    <w:p w:rsidR="00BC3733" w:rsidRPr="00E37C5D" w:rsidRDefault="00BC3733" w:rsidP="00BC3733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val="uk-UA"/>
        </w:rPr>
      </w:pPr>
    </w:p>
    <w:p w:rsidR="00BC3733" w:rsidRPr="00E37C5D" w:rsidRDefault="00BC3733" w:rsidP="00BC37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37C5D">
        <w:rPr>
          <w:rFonts w:ascii="Times New Roman" w:eastAsia="Calibri" w:hAnsi="Times New Roman" w:cs="Times New Roman"/>
          <w:sz w:val="28"/>
          <w:szCs w:val="28"/>
          <w:lang w:val="uk-UA"/>
        </w:rPr>
        <w:t>У К Р А Ї Н А</w:t>
      </w:r>
    </w:p>
    <w:p w:rsidR="00BC3733" w:rsidRPr="00E37C5D" w:rsidRDefault="00BC3733" w:rsidP="00BC37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37C5D">
        <w:rPr>
          <w:rFonts w:ascii="Times New Roman" w:eastAsia="Calibri" w:hAnsi="Times New Roman" w:cs="Times New Roman"/>
          <w:sz w:val="28"/>
          <w:szCs w:val="28"/>
          <w:lang w:val="uk-UA"/>
        </w:rPr>
        <w:t>ПЕТРОПАВЛІВСЬКА  СІЛЬСЬКА  РАДА</w:t>
      </w:r>
    </w:p>
    <w:p w:rsidR="00BC3733" w:rsidRPr="00E37C5D" w:rsidRDefault="00BC3733" w:rsidP="00BC37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37C5D">
        <w:rPr>
          <w:rFonts w:ascii="Times New Roman" w:eastAsia="Calibri" w:hAnsi="Times New Roman" w:cs="Times New Roman"/>
          <w:sz w:val="28"/>
          <w:szCs w:val="28"/>
          <w:lang w:val="uk-UA"/>
        </w:rPr>
        <w:t>БІЛГОРОД-ДНІСТРОВСЬКОГО  РАЙОНУ ОДЕСЬКОЇ  ОБЛАСТІ</w:t>
      </w:r>
    </w:p>
    <w:p w:rsidR="00BC3733" w:rsidRPr="00E37C5D" w:rsidRDefault="00BC3733" w:rsidP="00BC3733">
      <w:pPr>
        <w:tabs>
          <w:tab w:val="left" w:pos="652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37C5D">
        <w:rPr>
          <w:rFonts w:ascii="Times New Roman" w:eastAsia="Calibri" w:hAnsi="Times New Roman" w:cs="Times New Roman"/>
          <w:sz w:val="28"/>
          <w:szCs w:val="28"/>
          <w:lang w:val="uk-UA"/>
        </w:rPr>
        <w:t>ВИКОНАВИЧИЙ КОМІТЕТ</w:t>
      </w:r>
    </w:p>
    <w:tbl>
      <w:tblPr>
        <w:tblpPr w:leftFromText="180" w:rightFromText="180" w:vertAnchor="text" w:tblpY="1"/>
        <w:tblOverlap w:val="never"/>
        <w:tblW w:w="379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794"/>
      </w:tblGrid>
      <w:tr w:rsidR="00BC3733" w:rsidRPr="00E37C5D" w:rsidTr="001C06E1">
        <w:trPr>
          <w:trHeight w:val="1065"/>
        </w:trPr>
        <w:tc>
          <w:tcPr>
            <w:tcW w:w="3794" w:type="dxa"/>
            <w:shd w:val="clear" w:color="auto" w:fill="auto"/>
          </w:tcPr>
          <w:p w:rsidR="00BC3733" w:rsidRPr="00E37C5D" w:rsidRDefault="00BC3733" w:rsidP="00BC3733">
            <w:pPr>
              <w:tabs>
                <w:tab w:val="left" w:pos="652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BC3733" w:rsidRPr="00E37C5D" w:rsidRDefault="00BC3733" w:rsidP="00BC3733">
            <w:pPr>
              <w:tabs>
                <w:tab w:val="left" w:pos="652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BC3733" w:rsidRPr="00E37C5D" w:rsidRDefault="00BC3733" w:rsidP="00BC3733">
            <w:pPr>
              <w:tabs>
                <w:tab w:val="left" w:pos="652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37C5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Від 12.10.2021 року</w:t>
            </w:r>
          </w:p>
        </w:tc>
      </w:tr>
    </w:tbl>
    <w:p w:rsidR="00BC3733" w:rsidRPr="00E37C5D" w:rsidRDefault="00BC3733" w:rsidP="00BC3733">
      <w:pPr>
        <w:tabs>
          <w:tab w:val="left" w:pos="652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37C5D">
        <w:rPr>
          <w:rFonts w:ascii="Times New Roman" w:eastAsia="Calibri" w:hAnsi="Times New Roman" w:cs="Times New Roman"/>
          <w:sz w:val="28"/>
          <w:szCs w:val="28"/>
          <w:lang w:val="uk-UA"/>
        </w:rPr>
        <w:t>РІШЕННЯ</w:t>
      </w:r>
    </w:p>
    <w:p w:rsidR="00BC3733" w:rsidRPr="00E37C5D" w:rsidRDefault="00BC3733" w:rsidP="00BC3733">
      <w:pPr>
        <w:tabs>
          <w:tab w:val="left" w:pos="652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C3733" w:rsidRPr="00E37C5D" w:rsidRDefault="00BC3733" w:rsidP="00BC3733">
      <w:pPr>
        <w:tabs>
          <w:tab w:val="left" w:pos="652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37C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№  85</w:t>
      </w:r>
    </w:p>
    <w:p w:rsidR="00F35E80" w:rsidRPr="00E37C5D" w:rsidRDefault="00F35E80" w:rsidP="00F35E8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val="uk-UA" w:eastAsia="ru-RU"/>
        </w:rPr>
        <w:t>                                                                                                                </w:t>
      </w:r>
    </w:p>
    <w:p w:rsidR="00BC3733" w:rsidRPr="00E37C5D" w:rsidRDefault="00F35E80" w:rsidP="00BC37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Про розробку</w:t>
      </w:r>
      <w:r w:rsidR="00D54DFC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Стратегії</w:t>
      </w:r>
      <w:r w:rsidR="00D54DFC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розвитку</w:t>
      </w:r>
      <w:r w:rsidR="00D54DFC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="00D54DFC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Петропавлівської</w:t>
      </w:r>
      <w:proofErr w:type="spellEnd"/>
      <w:r w:rsidR="00D54DFC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 сільської ра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ди  </w:t>
      </w:r>
    </w:p>
    <w:p w:rsidR="00F35E80" w:rsidRPr="00E37C5D" w:rsidRDefault="00F35E80" w:rsidP="00BC37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на 2022-2027 роки</w:t>
      </w:r>
      <w:r w:rsidR="00BC3733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.</w:t>
      </w:r>
    </w:p>
    <w:p w:rsidR="00F35E80" w:rsidRPr="00E37C5D" w:rsidRDefault="00F35E80" w:rsidP="00F35E8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       </w:t>
      </w:r>
    </w:p>
    <w:p w:rsidR="00BC3733" w:rsidRPr="00E37C5D" w:rsidRDefault="00BC3733" w:rsidP="00BC37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t xml:space="preserve">       </w:t>
      </w:r>
      <w:r w:rsidRPr="00E37C5D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 xml:space="preserve"> З</w:t>
      </w:r>
      <w:r w:rsidRPr="00E37C5D"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t xml:space="preserve"> </w:t>
      </w:r>
      <w:r w:rsidR="00D54DFC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метою</w:t>
      </w:r>
      <w:r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належної</w:t>
      </w:r>
      <w:r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організації</w:t>
      </w:r>
      <w:r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діяльності</w:t>
      </w:r>
      <w:r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щодо</w:t>
      </w:r>
      <w:r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розробки</w:t>
      </w:r>
      <w:r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Стратегії</w:t>
      </w:r>
      <w:r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розвитк</w:t>
      </w:r>
      <w:r w:rsidR="00D54DFC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у </w:t>
      </w:r>
      <w:proofErr w:type="spellStart"/>
      <w:r w:rsidR="00D54DFC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Петропавлівської</w:t>
      </w:r>
      <w:proofErr w:type="spellEnd"/>
      <w:r w:rsidR="00D54DFC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сільської ради</w:t>
      </w:r>
      <w:r w:rsidR="00F35E80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на 2022–2027 роки,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 керуючись  підпунктами 1,2 пункту а) ст. 27 Закону  </w:t>
      </w:r>
      <w:proofErr w:type="spellStart"/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України  </w:t>
      </w:r>
      <w:r w:rsidR="00F35E80" w:rsidRPr="00E37C5D">
        <w:rPr>
          <w:rFonts w:ascii="Arial" w:eastAsia="Times New Roman" w:hAnsi="Arial" w:cs="Arial"/>
          <w:color w:val="333333"/>
          <w:spacing w:val="-3"/>
          <w:sz w:val="28"/>
          <w:szCs w:val="28"/>
          <w:bdr w:val="none" w:sz="0" w:space="0" w:color="auto" w:frame="1"/>
          <w:lang w:val="uk-UA" w:eastAsia="ru-RU"/>
        </w:rPr>
        <w:t>«Про</w:t>
      </w:r>
      <w:proofErr w:type="spellEnd"/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 місцеве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самоврядування в Україні», враховуючи </w:t>
      </w:r>
      <w:r w:rsidR="00F35E80"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val="uk-UA" w:eastAsia="ru-RU"/>
        </w:rPr>
        <w:t>постанову Кабінету</w:t>
      </w:r>
      <w:r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val="uk-UA" w:eastAsia="ru-RU"/>
        </w:rPr>
        <w:t>Міністрів</w:t>
      </w:r>
      <w:r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val="uk-UA" w:eastAsia="ru-RU"/>
        </w:rPr>
        <w:t>України</w:t>
      </w:r>
      <w:r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val="uk-UA" w:eastAsia="ru-RU"/>
        </w:rPr>
        <w:t>від 11 листопада 2015 року №932 «Про затвердження Порядку розроблення</w:t>
      </w:r>
      <w:r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val="uk-UA" w:eastAsia="ru-RU"/>
        </w:rPr>
        <w:t>регіональних</w:t>
      </w:r>
      <w:r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val="uk-UA" w:eastAsia="ru-RU"/>
        </w:rPr>
        <w:t>стратегій</w:t>
      </w:r>
      <w:r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val="uk-UA" w:eastAsia="ru-RU"/>
        </w:rPr>
        <w:t>розвитку і планів</w:t>
      </w:r>
      <w:r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val="uk-UA" w:eastAsia="ru-RU"/>
        </w:rPr>
        <w:t>заходів з їх</w:t>
      </w:r>
      <w:r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val="uk-UA" w:eastAsia="ru-RU"/>
        </w:rPr>
        <w:t>реалізації», в</w:t>
      </w:r>
      <w:r w:rsidR="00D54DFC"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val="uk-UA" w:eastAsia="ru-RU"/>
        </w:rPr>
        <w:t>раховуючи</w:t>
      </w:r>
      <w:r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D54DFC"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val="uk-UA" w:eastAsia="ru-RU"/>
        </w:rPr>
        <w:t>Стратегію</w:t>
      </w:r>
      <w:r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D54DFC"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val="uk-UA" w:eastAsia="ru-RU"/>
        </w:rPr>
        <w:t>розвитку Оде</w:t>
      </w:r>
      <w:r w:rsidR="00F35E80"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val="uk-UA" w:eastAsia="ru-RU"/>
        </w:rPr>
        <w:t>ської</w:t>
      </w:r>
      <w:r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області на 2021-2027 роки </w:t>
      </w:r>
      <w:proofErr w:type="spellStart"/>
      <w:r w:rsidR="00F35E80"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val="uk-UA" w:eastAsia="ru-RU"/>
        </w:rPr>
        <w:t>та  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Держа</w:t>
      </w:r>
      <w:proofErr w:type="spellEnd"/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вну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стратегію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регіонального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розвитку на 2021-2027 роки</w:t>
      </w:r>
      <w:r w:rsidR="00F35E80"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val="uk-UA" w:eastAsia="ru-RU"/>
        </w:rPr>
        <w:t>, 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виконком  сільської ради </w:t>
      </w:r>
    </w:p>
    <w:p w:rsidR="00F35E80" w:rsidRPr="00E37C5D" w:rsidRDefault="00F35E80" w:rsidP="00BC37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:rsidR="00F35E80" w:rsidRPr="00E37C5D" w:rsidRDefault="00D54DFC" w:rsidP="00F35E8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1.Розробити Стратегію</w:t>
      </w:r>
      <w:r w:rsidR="00BC3733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розвитку</w:t>
      </w:r>
      <w:r w:rsidR="00BC3733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Петропавлівської</w:t>
      </w:r>
      <w:proofErr w:type="spellEnd"/>
      <w:r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сільської ради</w:t>
      </w:r>
      <w:r w:rsidR="00F35E80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на 2022- 2027 роки.</w:t>
      </w:r>
    </w:p>
    <w:p w:rsidR="00F35E80" w:rsidRPr="00E37C5D" w:rsidRDefault="00BC3733" w:rsidP="00BC37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2.Створити </w:t>
      </w:r>
      <w:r w:rsidR="00F35E80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робочу</w:t>
      </w:r>
      <w:r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групу</w:t>
      </w:r>
      <w:r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щодо</w:t>
      </w:r>
      <w:r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розро</w:t>
      </w:r>
      <w:r w:rsidR="00D54DFC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бки</w:t>
      </w:r>
      <w:r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D54DFC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Стратегії</w:t>
      </w:r>
      <w:r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D54DFC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розвитку</w:t>
      </w:r>
      <w:r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="00D54DFC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Петропавлівської</w:t>
      </w:r>
      <w:proofErr w:type="spellEnd"/>
      <w:r w:rsidR="00D54DFC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сільської ради</w:t>
      </w:r>
      <w:r w:rsidR="00F35E80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на 2022–2027 роки (додаток 1).</w:t>
      </w:r>
    </w:p>
    <w:p w:rsidR="00F35E80" w:rsidRPr="00E37C5D" w:rsidRDefault="00F35E80" w:rsidP="00BC37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3.Затвердити Положення </w:t>
      </w:r>
      <w:r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val="uk-UA" w:eastAsia="ru-RU"/>
        </w:rPr>
        <w:t>про Робочу</w:t>
      </w:r>
      <w:r w:rsidR="00D54DFC"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val="uk-UA" w:eastAsia="ru-RU"/>
        </w:rPr>
        <w:t>групу (додаток 2).</w:t>
      </w:r>
    </w:p>
    <w:p w:rsidR="00F35E80" w:rsidRPr="00E37C5D" w:rsidRDefault="00D54DFC" w:rsidP="00BC37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4.Робочій</w:t>
      </w:r>
      <w:r w:rsidR="00BC3733"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групі</w:t>
      </w:r>
      <w:r w:rsidR="00BC3733"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забезпечити</w:t>
      </w:r>
      <w:r w:rsidR="00BC3733"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розроблення</w:t>
      </w:r>
      <w:r w:rsidR="00BC3733"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та організацію</w:t>
      </w:r>
      <w:r w:rsidR="00BC3733"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всебічного</w:t>
      </w:r>
      <w:r w:rsidR="00BC3733"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обговорення</w:t>
      </w:r>
      <w:r w:rsidR="00BC3733"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Стратегії</w:t>
      </w:r>
      <w:r w:rsidR="00BC3733"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розвитку.</w:t>
      </w:r>
    </w:p>
    <w:p w:rsidR="00F35E80" w:rsidRPr="00E37C5D" w:rsidRDefault="00F35E80" w:rsidP="00BC37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5. </w:t>
      </w:r>
      <w:r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Відповідальність за організацію та забезпечення</w:t>
      </w:r>
      <w:r w:rsidR="00BC3733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заходів з </w:t>
      </w:r>
      <w:r w:rsidR="007A2B73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розробки</w:t>
      </w:r>
      <w:r w:rsidR="00BC3733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7A2B73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Стратегії</w:t>
      </w:r>
      <w:r w:rsidR="00BC3733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7A2B73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розвит</w:t>
      </w:r>
      <w:r w:rsidR="00BC3733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ку </w:t>
      </w:r>
      <w:r w:rsidR="007A2B73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сільської ради</w:t>
      </w:r>
      <w:r w:rsidR="00BC3733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покласти на начальника </w:t>
      </w:r>
      <w:r w:rsidR="007A2B73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фінансового</w:t>
      </w:r>
      <w:r w:rsidR="00BC3733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відділу</w:t>
      </w:r>
      <w:r w:rsidR="00BC3733" w:rsidRPr="00E37C5D">
        <w:rPr>
          <w:rFonts w:ascii="Arial" w:eastAsia="Times New Roman" w:hAnsi="Arial" w:cs="Arial"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:rsidR="00F35E80" w:rsidRPr="00E37C5D" w:rsidRDefault="00F35E80" w:rsidP="00F35E8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t> </w:t>
      </w:r>
    </w:p>
    <w:p w:rsidR="00F35E80" w:rsidRPr="00E37C5D" w:rsidRDefault="00F35E80" w:rsidP="00F35E8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t> </w:t>
      </w:r>
    </w:p>
    <w:p w:rsidR="00BC3733" w:rsidRPr="00E37C5D" w:rsidRDefault="00BC3733" w:rsidP="00BC37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:rsidR="00BC3733" w:rsidRPr="00E37C5D" w:rsidRDefault="00BC3733" w:rsidP="00BC37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:rsidR="00BC3733" w:rsidRPr="00E37C5D" w:rsidRDefault="00BC3733" w:rsidP="00BC37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:rsidR="00BC3733" w:rsidRPr="00E37C5D" w:rsidRDefault="00BC3733" w:rsidP="00BC37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:rsidR="00F35E80" w:rsidRPr="00E37C5D" w:rsidRDefault="00BC3733" w:rsidP="00BC37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Петропавлівський с</w:t>
      </w:r>
      <w:r w:rsidR="00F35E80"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ільський голова</w:t>
      </w:r>
      <w:r w:rsidR="00F35E80" w:rsidRPr="00E37C5D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       </w:t>
      </w:r>
      <w:r w:rsidRPr="00E37C5D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                             </w:t>
      </w:r>
      <w:r w:rsidR="007A2B73" w:rsidRPr="00E37C5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О.М.Чернова</w:t>
      </w:r>
    </w:p>
    <w:p w:rsidR="00F35E80" w:rsidRPr="00E37C5D" w:rsidRDefault="00F35E80" w:rsidP="00F35E8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                         </w:t>
      </w:r>
    </w:p>
    <w:p w:rsidR="00F35E80" w:rsidRPr="00E37C5D" w:rsidRDefault="00F35E80" w:rsidP="00F35E8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t> </w:t>
      </w:r>
    </w:p>
    <w:p w:rsidR="00F35E80" w:rsidRPr="00E37C5D" w:rsidRDefault="00F35E80" w:rsidP="00F35E8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t> </w:t>
      </w:r>
    </w:p>
    <w:p w:rsidR="00F35E80" w:rsidRPr="00E37C5D" w:rsidRDefault="00F35E80" w:rsidP="00F35E8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t> </w:t>
      </w:r>
    </w:p>
    <w:p w:rsidR="00F35E80" w:rsidRPr="00E37C5D" w:rsidRDefault="00F35E80" w:rsidP="00F35E8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t> </w:t>
      </w:r>
    </w:p>
    <w:p w:rsidR="00F35E80" w:rsidRPr="00E37C5D" w:rsidRDefault="00F35E80" w:rsidP="00BC373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lastRenderedPageBreak/>
        <w:t> 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Додаток 1</w:t>
      </w:r>
    </w:p>
    <w:p w:rsidR="00F35E80" w:rsidRPr="00E37C5D" w:rsidRDefault="00F35E80" w:rsidP="00BC373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до рішення</w:t>
      </w:r>
      <w:r w:rsidR="00BC3733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виконавчого</w:t>
      </w:r>
    </w:p>
    <w:p w:rsidR="00F35E80" w:rsidRPr="00E37C5D" w:rsidRDefault="007A2B73" w:rsidP="00BC373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комітету</w:t>
      </w:r>
      <w:r w:rsidR="00BC3733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ської</w:t>
      </w:r>
      <w:proofErr w:type="spellEnd"/>
      <w:r w:rsidR="00BC3733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сільської</w:t>
      </w:r>
      <w:r w:rsidR="00BC3733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ради</w:t>
      </w:r>
    </w:p>
    <w:p w:rsidR="00F35E80" w:rsidRPr="00E37C5D" w:rsidRDefault="00BC3733" w:rsidP="00BC373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від 12.10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.2021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  № 85</w:t>
      </w:r>
    </w:p>
    <w:p w:rsidR="00F35E80" w:rsidRPr="00E37C5D" w:rsidRDefault="00F35E80" w:rsidP="00F35E8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t> </w:t>
      </w:r>
    </w:p>
    <w:p w:rsidR="00F35E80" w:rsidRPr="00E37C5D" w:rsidRDefault="00F35E80" w:rsidP="002F3B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С К Л А Д</w:t>
      </w:r>
    </w:p>
    <w:p w:rsidR="00F35E80" w:rsidRPr="00E37C5D" w:rsidRDefault="00BC3733" w:rsidP="002F3BEF">
      <w:pPr>
        <w:shd w:val="clear" w:color="auto" w:fill="FFFFFF"/>
        <w:spacing w:after="0" w:line="240" w:lineRule="auto"/>
        <w:ind w:left="-851" w:firstLine="851"/>
        <w:jc w:val="center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Р</w:t>
      </w:r>
      <w:r w:rsidR="00F35E80" w:rsidRPr="00E37C5D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обочої</w:t>
      </w:r>
      <w:r w:rsidRPr="00E37C5D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групи з підготовки</w:t>
      </w:r>
      <w:r w:rsidRPr="00E37C5D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E37C5D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прое</w:t>
      </w:r>
      <w:r w:rsidR="00F35E80" w:rsidRPr="00E37C5D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кту</w:t>
      </w:r>
      <w:r w:rsidRPr="00E37C5D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Стратегії</w:t>
      </w:r>
      <w:r w:rsidRPr="00E37C5D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розвитку</w:t>
      </w:r>
      <w:r w:rsidRPr="00E37C5D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="007A2B73" w:rsidRPr="00E37C5D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Петропавлівської</w:t>
      </w:r>
      <w:proofErr w:type="spellEnd"/>
      <w:r w:rsidR="007A2B73" w:rsidRPr="00E37C5D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сільської ради</w:t>
      </w:r>
    </w:p>
    <w:tbl>
      <w:tblPr>
        <w:tblW w:w="14338" w:type="dxa"/>
        <w:tblInd w:w="-1268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3686"/>
        <w:gridCol w:w="9945"/>
      </w:tblGrid>
      <w:tr w:rsidR="00F35E80" w:rsidRPr="00E37C5D" w:rsidTr="00BC3733">
        <w:trPr>
          <w:trHeight w:val="576"/>
        </w:trPr>
        <w:tc>
          <w:tcPr>
            <w:tcW w:w="707" w:type="dxa"/>
            <w:tcBorders>
              <w:top w:val="double" w:sz="2" w:space="0" w:color="9F9F9F"/>
              <w:left w:val="double" w:sz="2" w:space="0" w:color="EFEFEF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F35E80" w:rsidP="00F3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1.</w:t>
            </w:r>
          </w:p>
        </w:tc>
        <w:tc>
          <w:tcPr>
            <w:tcW w:w="3686" w:type="dxa"/>
            <w:tcBorders>
              <w:top w:val="double" w:sz="2" w:space="0" w:color="9F9F9F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7A2B73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Чернова Оксана Миколаївна</w:t>
            </w:r>
          </w:p>
        </w:tc>
        <w:tc>
          <w:tcPr>
            <w:tcW w:w="9945" w:type="dxa"/>
            <w:tcBorders>
              <w:top w:val="double" w:sz="2" w:space="0" w:color="9F9F9F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F35E80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Голова робочої</w:t>
            </w:r>
            <w:r w:rsidR="00BC3733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групи, сільський голова</w:t>
            </w:r>
          </w:p>
        </w:tc>
      </w:tr>
      <w:tr w:rsidR="00F35E80" w:rsidRPr="00E37C5D" w:rsidTr="00BC3733">
        <w:trPr>
          <w:trHeight w:val="574"/>
        </w:trPr>
        <w:tc>
          <w:tcPr>
            <w:tcW w:w="707" w:type="dxa"/>
            <w:tcBorders>
              <w:top w:val="nil"/>
              <w:left w:val="double" w:sz="2" w:space="0" w:color="EFEFEF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F35E80" w:rsidP="00F35E80">
            <w:pPr>
              <w:spacing w:after="0" w:line="240" w:lineRule="auto"/>
              <w:ind w:left="-1258" w:firstLine="12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2.</w:t>
            </w:r>
          </w:p>
        </w:tc>
        <w:tc>
          <w:tcPr>
            <w:tcW w:w="3686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7A2B73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Унтілова</w:t>
            </w:r>
            <w:proofErr w:type="spellEnd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Яна </w:t>
            </w:r>
            <w:proofErr w:type="spellStart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Борісовна</w:t>
            </w:r>
            <w:proofErr w:type="spellEnd"/>
          </w:p>
        </w:tc>
        <w:tc>
          <w:tcPr>
            <w:tcW w:w="9945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F35E80" w:rsidP="00F35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Заступник голови</w:t>
            </w:r>
            <w:r w:rsidR="00BC3733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робочої</w:t>
            </w:r>
            <w:r w:rsidR="00BC3733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групи, секретар  </w:t>
            </w:r>
          </w:p>
          <w:p w:rsidR="00F35E80" w:rsidRPr="00E37C5D" w:rsidRDefault="007A2B73" w:rsidP="00F35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Петропавліської</w:t>
            </w:r>
            <w:proofErr w:type="spellEnd"/>
            <w:r w:rsidR="00BC3733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="00F35E80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сільської</w:t>
            </w:r>
            <w:r w:rsidR="00BC3733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="00F35E80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ради, депутат сільської ради</w:t>
            </w:r>
          </w:p>
        </w:tc>
      </w:tr>
      <w:tr w:rsidR="00F35E80" w:rsidRPr="00E37C5D" w:rsidTr="00BC3733">
        <w:trPr>
          <w:trHeight w:val="574"/>
        </w:trPr>
        <w:tc>
          <w:tcPr>
            <w:tcW w:w="707" w:type="dxa"/>
            <w:tcBorders>
              <w:top w:val="nil"/>
              <w:left w:val="double" w:sz="2" w:space="0" w:color="EFEFEF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F35E80" w:rsidP="00F3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3.</w:t>
            </w:r>
          </w:p>
        </w:tc>
        <w:tc>
          <w:tcPr>
            <w:tcW w:w="3686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7A2B73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Волосата Інна Михайлівна</w:t>
            </w:r>
          </w:p>
        </w:tc>
        <w:tc>
          <w:tcPr>
            <w:tcW w:w="9945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F35E80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Секретар</w:t>
            </w:r>
            <w:r w:rsidR="00BC3733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робочої</w:t>
            </w:r>
            <w:r w:rsidR="00BC3733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групи, </w:t>
            </w:r>
            <w:r w:rsidR="007A2B73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спеціаліст 1 категорії </w:t>
            </w: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сільської ради</w:t>
            </w:r>
            <w:r w:rsidR="007A2B73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,</w:t>
            </w:r>
          </w:p>
          <w:p w:rsidR="007A2B73" w:rsidRPr="00E37C5D" w:rsidRDefault="007A2B73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Депутат сільської ради</w:t>
            </w:r>
          </w:p>
        </w:tc>
      </w:tr>
      <w:tr w:rsidR="00F35E80" w:rsidRPr="00E37C5D" w:rsidTr="00BC3733">
        <w:trPr>
          <w:trHeight w:val="574"/>
        </w:trPr>
        <w:tc>
          <w:tcPr>
            <w:tcW w:w="707" w:type="dxa"/>
            <w:tcBorders>
              <w:top w:val="nil"/>
              <w:left w:val="double" w:sz="2" w:space="0" w:color="EFEFEF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C24EBF" w:rsidP="00F3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4</w:t>
            </w:r>
            <w:r w:rsidR="00F35E80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7A2B73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Дікусар</w:t>
            </w:r>
            <w:proofErr w:type="spellEnd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Ліліян</w:t>
            </w:r>
            <w:proofErr w:type="spellEnd"/>
            <w:r w:rsidR="00BD79C4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="00BD79C4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Івановіч</w:t>
            </w:r>
            <w:proofErr w:type="spellEnd"/>
          </w:p>
        </w:tc>
        <w:tc>
          <w:tcPr>
            <w:tcW w:w="9945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F35E80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Начальник фінансового</w:t>
            </w:r>
            <w:r w:rsidR="00BC3733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відділу  </w:t>
            </w:r>
            <w:proofErr w:type="spellStart"/>
            <w:r w:rsidR="00BC3733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Петропавлівської</w:t>
            </w:r>
            <w:proofErr w:type="spellEnd"/>
            <w:r w:rsidR="00BC3733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сільської</w:t>
            </w:r>
            <w:r w:rsidR="00BC3733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ради</w:t>
            </w:r>
          </w:p>
          <w:p w:rsidR="00415D2F" w:rsidRPr="00E37C5D" w:rsidRDefault="00415D2F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35E80" w:rsidRPr="00E37C5D" w:rsidTr="00BC3733">
        <w:trPr>
          <w:trHeight w:val="574"/>
        </w:trPr>
        <w:tc>
          <w:tcPr>
            <w:tcW w:w="707" w:type="dxa"/>
            <w:tcBorders>
              <w:top w:val="nil"/>
              <w:left w:val="double" w:sz="2" w:space="0" w:color="EFEFEF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C24EBF" w:rsidP="00F3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5</w:t>
            </w:r>
            <w:r w:rsidR="00F35E80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415D2F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Авдєєва Тетяна Володимирівна</w:t>
            </w:r>
          </w:p>
        </w:tc>
        <w:tc>
          <w:tcPr>
            <w:tcW w:w="9945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415D2F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Землевпорядник </w:t>
            </w:r>
            <w:proofErr w:type="spellStart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Петропавлівської</w:t>
            </w:r>
            <w:proofErr w:type="spellEnd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сільської ради</w:t>
            </w:r>
          </w:p>
        </w:tc>
      </w:tr>
      <w:tr w:rsidR="00F35E80" w:rsidRPr="00E37C5D" w:rsidTr="00BC3733">
        <w:trPr>
          <w:trHeight w:val="574"/>
        </w:trPr>
        <w:tc>
          <w:tcPr>
            <w:tcW w:w="707" w:type="dxa"/>
            <w:tcBorders>
              <w:top w:val="nil"/>
              <w:left w:val="double" w:sz="2" w:space="0" w:color="EFEFEF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C24EBF" w:rsidP="00F3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6</w:t>
            </w:r>
            <w:r w:rsidR="00F35E80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BC3733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Здоровецьки</w:t>
            </w:r>
            <w:proofErr w:type="spellEnd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Ольга Афанасіївна</w:t>
            </w:r>
          </w:p>
        </w:tc>
        <w:tc>
          <w:tcPr>
            <w:tcW w:w="9945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BC3733" w:rsidRPr="00E37C5D" w:rsidRDefault="00F35E80" w:rsidP="00BC3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Староста </w:t>
            </w:r>
            <w:proofErr w:type="spellStart"/>
            <w:r w:rsidR="00BC3733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с.Фараонівка</w:t>
            </w:r>
            <w:proofErr w:type="spellEnd"/>
            <w:r w:rsidR="00BC3733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, Пшеничне </w:t>
            </w:r>
            <w:proofErr w:type="spellStart"/>
            <w:r w:rsidR="00BC3733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Петропавлівської</w:t>
            </w:r>
            <w:proofErr w:type="spellEnd"/>
            <w:r w:rsidR="00BC3733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сільської ради</w:t>
            </w:r>
          </w:p>
          <w:p w:rsidR="00F35E80" w:rsidRPr="00E37C5D" w:rsidRDefault="00F35E80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35E80" w:rsidRPr="00E37C5D" w:rsidTr="00BC3733">
        <w:trPr>
          <w:trHeight w:val="574"/>
        </w:trPr>
        <w:tc>
          <w:tcPr>
            <w:tcW w:w="707" w:type="dxa"/>
            <w:tcBorders>
              <w:top w:val="nil"/>
              <w:left w:val="double" w:sz="2" w:space="0" w:color="EFEFEF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C24EBF" w:rsidP="00F3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7</w:t>
            </w:r>
            <w:r w:rsidR="00F35E80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BC3733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Данилеску</w:t>
            </w:r>
            <w:proofErr w:type="spellEnd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Вадим </w:t>
            </w:r>
            <w:proofErr w:type="spellStart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Пантелійович</w:t>
            </w:r>
            <w:proofErr w:type="spellEnd"/>
          </w:p>
        </w:tc>
        <w:tc>
          <w:tcPr>
            <w:tcW w:w="9945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BC3733" w:rsidRPr="00E37C5D" w:rsidRDefault="00F35E80" w:rsidP="00BC3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Староста </w:t>
            </w:r>
            <w:proofErr w:type="spellStart"/>
            <w:r w:rsidR="00BC3733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с.Міняйлівка</w:t>
            </w:r>
            <w:proofErr w:type="spellEnd"/>
            <w:r w:rsidR="00BC3733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, </w:t>
            </w:r>
            <w:proofErr w:type="spellStart"/>
            <w:r w:rsidR="00BC3733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Фуратівка</w:t>
            </w:r>
            <w:proofErr w:type="spellEnd"/>
            <w:r w:rsidR="00BC3733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="00BC3733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Петропавлівської</w:t>
            </w:r>
            <w:proofErr w:type="spellEnd"/>
            <w:r w:rsidR="00BC3733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сільської ради</w:t>
            </w:r>
          </w:p>
          <w:p w:rsidR="00F35E80" w:rsidRPr="00E37C5D" w:rsidRDefault="00F35E80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35E80" w:rsidRPr="00E37C5D" w:rsidTr="00BC3733">
        <w:trPr>
          <w:trHeight w:val="574"/>
        </w:trPr>
        <w:tc>
          <w:tcPr>
            <w:tcW w:w="707" w:type="dxa"/>
            <w:tcBorders>
              <w:top w:val="nil"/>
              <w:left w:val="double" w:sz="2" w:space="0" w:color="EFEFEF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C24EBF" w:rsidP="00F3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8</w:t>
            </w:r>
            <w:r w:rsidR="00F35E80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DD4444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Топчій Євдокія Іванівна</w:t>
            </w:r>
          </w:p>
        </w:tc>
        <w:tc>
          <w:tcPr>
            <w:tcW w:w="9945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DD4444" w:rsidRPr="00E37C5D" w:rsidRDefault="00F35E80" w:rsidP="00DD4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Староста </w:t>
            </w:r>
            <w:proofErr w:type="spellStart"/>
            <w:r w:rsidR="00DD4444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с.Старосілля</w:t>
            </w:r>
            <w:proofErr w:type="spellEnd"/>
            <w:r w:rsidR="00DD4444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, </w:t>
            </w:r>
            <w:proofErr w:type="spellStart"/>
            <w:r w:rsidR="00DD4444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Семісотка</w:t>
            </w:r>
            <w:proofErr w:type="spellEnd"/>
            <w:r w:rsidR="00DD4444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="00DD4444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Петропавлівської</w:t>
            </w:r>
            <w:proofErr w:type="spellEnd"/>
            <w:r w:rsidR="00DD4444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сільської ради</w:t>
            </w:r>
          </w:p>
          <w:p w:rsidR="00F35E80" w:rsidRPr="00E37C5D" w:rsidRDefault="00F35E80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35E80" w:rsidRPr="00E37C5D" w:rsidTr="00BC3733">
        <w:trPr>
          <w:trHeight w:val="574"/>
        </w:trPr>
        <w:tc>
          <w:tcPr>
            <w:tcW w:w="707" w:type="dxa"/>
            <w:tcBorders>
              <w:top w:val="nil"/>
              <w:left w:val="double" w:sz="2" w:space="0" w:color="EFEFEF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C24EBF" w:rsidP="00F3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9</w:t>
            </w:r>
            <w:r w:rsidR="00F35E80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DD4444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Нежельський</w:t>
            </w:r>
            <w:proofErr w:type="spellEnd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Микола Михайлович</w:t>
            </w:r>
          </w:p>
        </w:tc>
        <w:tc>
          <w:tcPr>
            <w:tcW w:w="9945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DD4444" w:rsidP="00F35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Староста </w:t>
            </w:r>
            <w:proofErr w:type="spellStart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с.Олександрівка</w:t>
            </w:r>
            <w:proofErr w:type="spellEnd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Петропавлівської</w:t>
            </w:r>
            <w:proofErr w:type="spellEnd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сільської ради</w:t>
            </w:r>
          </w:p>
        </w:tc>
      </w:tr>
      <w:tr w:rsidR="00F35E80" w:rsidRPr="00E37C5D" w:rsidTr="00BC3733">
        <w:trPr>
          <w:trHeight w:val="574"/>
        </w:trPr>
        <w:tc>
          <w:tcPr>
            <w:tcW w:w="707" w:type="dxa"/>
            <w:tcBorders>
              <w:top w:val="nil"/>
              <w:left w:val="double" w:sz="2" w:space="0" w:color="EFEFEF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C24EBF" w:rsidP="00F3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10</w:t>
            </w:r>
            <w:r w:rsidR="00F35E80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415D2F" w:rsidP="00415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Зорило Олександр Петрович</w:t>
            </w:r>
          </w:p>
        </w:tc>
        <w:tc>
          <w:tcPr>
            <w:tcW w:w="9945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415D2F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Юрист-консультант </w:t>
            </w:r>
            <w:proofErr w:type="spellStart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Петропавлівської</w:t>
            </w:r>
            <w:proofErr w:type="spellEnd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сільської ради</w:t>
            </w:r>
          </w:p>
        </w:tc>
      </w:tr>
      <w:tr w:rsidR="00F35E80" w:rsidRPr="00E37C5D" w:rsidTr="00BC3733">
        <w:trPr>
          <w:trHeight w:val="574"/>
        </w:trPr>
        <w:tc>
          <w:tcPr>
            <w:tcW w:w="707" w:type="dxa"/>
            <w:tcBorders>
              <w:top w:val="nil"/>
              <w:left w:val="double" w:sz="2" w:space="0" w:color="EFEFEF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C24EBF" w:rsidP="00F3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11</w:t>
            </w:r>
            <w:r w:rsidR="00F35E80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415D2F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Сокол</w:t>
            </w:r>
            <w:proofErr w:type="spellEnd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Оксана Леонідівна</w:t>
            </w:r>
          </w:p>
        </w:tc>
        <w:tc>
          <w:tcPr>
            <w:tcW w:w="9945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415D2F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Головний бухгалтер </w:t>
            </w:r>
            <w:proofErr w:type="spellStart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Петропавлівської</w:t>
            </w:r>
            <w:proofErr w:type="spellEnd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сільської ради</w:t>
            </w:r>
          </w:p>
        </w:tc>
      </w:tr>
      <w:tr w:rsidR="00F35E80" w:rsidRPr="00E37C5D" w:rsidTr="00BC3733">
        <w:trPr>
          <w:trHeight w:val="574"/>
        </w:trPr>
        <w:tc>
          <w:tcPr>
            <w:tcW w:w="707" w:type="dxa"/>
            <w:tcBorders>
              <w:top w:val="nil"/>
              <w:left w:val="double" w:sz="2" w:space="0" w:color="EFEFEF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C24EBF" w:rsidP="00F3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12</w:t>
            </w:r>
            <w:r w:rsidR="00F35E80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415D2F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Гацапук</w:t>
            </w:r>
            <w:proofErr w:type="spellEnd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Людмила Сергіївна</w:t>
            </w:r>
          </w:p>
        </w:tc>
        <w:tc>
          <w:tcPr>
            <w:tcW w:w="9945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415D2F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Директор КП «Петропавлівський сіль комунгосп»</w:t>
            </w:r>
          </w:p>
        </w:tc>
      </w:tr>
      <w:tr w:rsidR="00F35E80" w:rsidRPr="00E37C5D" w:rsidTr="00BC3733">
        <w:trPr>
          <w:trHeight w:val="574"/>
        </w:trPr>
        <w:tc>
          <w:tcPr>
            <w:tcW w:w="707" w:type="dxa"/>
            <w:tcBorders>
              <w:top w:val="nil"/>
              <w:left w:val="double" w:sz="2" w:space="0" w:color="EFEFEF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C24EBF" w:rsidP="00F3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13</w:t>
            </w:r>
            <w:r w:rsidR="00F35E80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415D2F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Казак</w:t>
            </w:r>
            <w:proofErr w:type="spellEnd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Людмила Сергіївна</w:t>
            </w:r>
          </w:p>
        </w:tc>
        <w:tc>
          <w:tcPr>
            <w:tcW w:w="9945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415D2F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НАчвус</w:t>
            </w:r>
            <w:proofErr w:type="spellEnd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Петропавлівської</w:t>
            </w:r>
            <w:proofErr w:type="spellEnd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сільської ради</w:t>
            </w:r>
          </w:p>
        </w:tc>
      </w:tr>
      <w:tr w:rsidR="00F35E80" w:rsidRPr="00E37C5D" w:rsidTr="00BC3733">
        <w:trPr>
          <w:trHeight w:val="574"/>
        </w:trPr>
        <w:tc>
          <w:tcPr>
            <w:tcW w:w="707" w:type="dxa"/>
            <w:tcBorders>
              <w:top w:val="nil"/>
              <w:left w:val="double" w:sz="2" w:space="0" w:color="EFEFEF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C24EBF" w:rsidP="00F3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14</w:t>
            </w:r>
            <w:r w:rsidR="00F35E80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C24EBF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Чихічина</w:t>
            </w:r>
            <w:proofErr w:type="spellEnd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Наталя Петрівна</w:t>
            </w:r>
          </w:p>
        </w:tc>
        <w:tc>
          <w:tcPr>
            <w:tcW w:w="9945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C24EBF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Начальник відділу соціальної політики</w:t>
            </w:r>
          </w:p>
        </w:tc>
      </w:tr>
      <w:tr w:rsidR="00F35E80" w:rsidRPr="00E37C5D" w:rsidTr="00BC3733">
        <w:trPr>
          <w:trHeight w:val="574"/>
        </w:trPr>
        <w:tc>
          <w:tcPr>
            <w:tcW w:w="707" w:type="dxa"/>
            <w:tcBorders>
              <w:top w:val="nil"/>
              <w:left w:val="double" w:sz="2" w:space="0" w:color="EFEFEF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C24EBF" w:rsidP="00F3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15</w:t>
            </w:r>
            <w:r w:rsidR="00F35E80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C24EBF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Борткевич</w:t>
            </w:r>
            <w:proofErr w:type="spellEnd"/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Віталій Анатолійович</w:t>
            </w:r>
          </w:p>
        </w:tc>
        <w:tc>
          <w:tcPr>
            <w:tcW w:w="9945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C24EBF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Начальник відділу освіти, молоді, культури та спорту</w:t>
            </w:r>
          </w:p>
        </w:tc>
      </w:tr>
      <w:tr w:rsidR="00F35E80" w:rsidRPr="00E37C5D" w:rsidTr="00BC3733">
        <w:trPr>
          <w:trHeight w:val="574"/>
        </w:trPr>
        <w:tc>
          <w:tcPr>
            <w:tcW w:w="707" w:type="dxa"/>
            <w:tcBorders>
              <w:top w:val="nil"/>
              <w:left w:val="double" w:sz="2" w:space="0" w:color="EFEFEF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2F3BEF" w:rsidP="00F3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16</w:t>
            </w:r>
            <w:r w:rsidR="00F35E80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F35E80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45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F35E80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35E80" w:rsidRPr="00E37C5D" w:rsidTr="00BC3733">
        <w:trPr>
          <w:trHeight w:val="574"/>
        </w:trPr>
        <w:tc>
          <w:tcPr>
            <w:tcW w:w="707" w:type="dxa"/>
            <w:tcBorders>
              <w:top w:val="nil"/>
              <w:left w:val="double" w:sz="2" w:space="0" w:color="EFEFEF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2F3BEF" w:rsidP="00F3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17</w:t>
            </w:r>
            <w:r w:rsidR="00F35E80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F35E80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45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F35E80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35E80" w:rsidRPr="00E37C5D" w:rsidTr="00BC3733">
        <w:trPr>
          <w:trHeight w:val="272"/>
        </w:trPr>
        <w:tc>
          <w:tcPr>
            <w:tcW w:w="707" w:type="dxa"/>
            <w:tcBorders>
              <w:top w:val="nil"/>
              <w:left w:val="double" w:sz="2" w:space="0" w:color="EFEFEF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2F3BEF" w:rsidP="00F3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18</w:t>
            </w:r>
            <w:r w:rsidR="00F35E80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F35E80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45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F35E80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35E80" w:rsidRPr="00E37C5D" w:rsidTr="00BC3733">
        <w:trPr>
          <w:trHeight w:val="272"/>
        </w:trPr>
        <w:tc>
          <w:tcPr>
            <w:tcW w:w="707" w:type="dxa"/>
            <w:tcBorders>
              <w:top w:val="nil"/>
              <w:left w:val="double" w:sz="2" w:space="0" w:color="EFEFEF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2F3BEF" w:rsidP="00F3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19</w:t>
            </w:r>
            <w:r w:rsidR="00F35E80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F35E80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45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F35E80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35E80" w:rsidRPr="00E37C5D" w:rsidTr="00BC3733">
        <w:trPr>
          <w:trHeight w:val="564"/>
        </w:trPr>
        <w:tc>
          <w:tcPr>
            <w:tcW w:w="707" w:type="dxa"/>
            <w:tcBorders>
              <w:top w:val="nil"/>
              <w:left w:val="double" w:sz="2" w:space="0" w:color="EFEFEF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2F3BEF" w:rsidP="00F3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20</w:t>
            </w:r>
            <w:r w:rsidR="00F35E80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F35E80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45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F35E80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35E80" w:rsidRPr="00E37C5D" w:rsidTr="00BC3733">
        <w:trPr>
          <w:trHeight w:val="569"/>
        </w:trPr>
        <w:tc>
          <w:tcPr>
            <w:tcW w:w="707" w:type="dxa"/>
            <w:tcBorders>
              <w:top w:val="nil"/>
              <w:left w:val="double" w:sz="2" w:space="0" w:color="EFEFEF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2F3BEF" w:rsidP="00F3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21</w:t>
            </w:r>
            <w:r w:rsidR="00F35E80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F35E80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45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F35E80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35E80" w:rsidRPr="00E37C5D" w:rsidTr="00BC3733">
        <w:trPr>
          <w:trHeight w:val="574"/>
        </w:trPr>
        <w:tc>
          <w:tcPr>
            <w:tcW w:w="707" w:type="dxa"/>
            <w:tcBorders>
              <w:top w:val="nil"/>
              <w:left w:val="double" w:sz="2" w:space="0" w:color="EFEFEF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2F3BEF" w:rsidP="00F3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22</w:t>
            </w:r>
            <w:r w:rsidR="00F35E80" w:rsidRPr="00E37C5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F35E80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45" w:type="dxa"/>
            <w:tcBorders>
              <w:top w:val="nil"/>
              <w:left w:val="nil"/>
              <w:bottom w:val="double" w:sz="2" w:space="0" w:color="9F9F9F"/>
              <w:right w:val="double" w:sz="2" w:space="0" w:color="9F9F9F"/>
            </w:tcBorders>
            <w:shd w:val="clear" w:color="auto" w:fill="auto"/>
            <w:hideMark/>
          </w:tcPr>
          <w:p w:rsidR="00F35E80" w:rsidRPr="00E37C5D" w:rsidRDefault="00F35E80" w:rsidP="00F3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F35E80" w:rsidRPr="00E37C5D" w:rsidRDefault="002F3BEF" w:rsidP="002F3B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Петропавлівський сільський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голова                                 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                              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 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               </w:t>
      </w:r>
      <w:r w:rsidR="00BD79C4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О.М.Чернова</w:t>
      </w:r>
    </w:p>
    <w:p w:rsidR="00F35E80" w:rsidRPr="00F35E80" w:rsidRDefault="00F35E80" w:rsidP="00F35E80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F35E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> </w:t>
      </w:r>
    </w:p>
    <w:p w:rsidR="00F35E80" w:rsidRPr="00E37C5D" w:rsidRDefault="00F35E80" w:rsidP="002F3BEF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                                                                                  Додаток 2</w:t>
      </w:r>
    </w:p>
    <w:p w:rsidR="00F35E80" w:rsidRPr="00E37C5D" w:rsidRDefault="00F35E80" w:rsidP="002F3BEF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до рішення</w:t>
      </w:r>
      <w:r w:rsidR="002F3BEF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виконавчого</w:t>
      </w:r>
    </w:p>
    <w:p w:rsidR="00F35E80" w:rsidRPr="00E37C5D" w:rsidRDefault="00BD79C4" w:rsidP="002F3BEF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комітету</w:t>
      </w:r>
      <w:r w:rsidR="002F3BEF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ської</w:t>
      </w:r>
      <w:proofErr w:type="spellEnd"/>
      <w:r w:rsidR="002F3BEF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сільської</w:t>
      </w:r>
      <w:r w:rsidR="002F3BEF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ради</w:t>
      </w:r>
    </w:p>
    <w:p w:rsidR="00F35E80" w:rsidRPr="00E37C5D" w:rsidRDefault="002F3BEF" w:rsidP="002F3BEF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від 12.10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.2021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№ 85</w:t>
      </w:r>
    </w:p>
    <w:p w:rsidR="00F35E80" w:rsidRPr="00F35E80" w:rsidRDefault="00F35E80" w:rsidP="00F35E8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F35E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F35E80" w:rsidRPr="00F35E80" w:rsidRDefault="00F35E80" w:rsidP="00F35E8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F35E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F35E80" w:rsidRPr="00E37C5D" w:rsidRDefault="00F35E80" w:rsidP="00F35E80">
      <w:pPr>
        <w:shd w:val="clear" w:color="auto" w:fill="FFFFFF"/>
        <w:spacing w:after="0" w:line="240" w:lineRule="auto"/>
        <w:ind w:left="2472" w:right="2480"/>
        <w:jc w:val="center"/>
        <w:rPr>
          <w:rFonts w:ascii="Arial" w:eastAsia="Times New Roman" w:hAnsi="Arial" w:cs="Arial"/>
          <w:b/>
          <w:color w:val="333333"/>
          <w:sz w:val="32"/>
          <w:szCs w:val="32"/>
          <w:lang w:val="uk-UA" w:eastAsia="ru-RU"/>
        </w:rPr>
      </w:pPr>
      <w:r w:rsidRPr="00E37C5D">
        <w:rPr>
          <w:rFonts w:ascii="Arial" w:eastAsia="Times New Roman" w:hAnsi="Arial" w:cs="Arial"/>
          <w:b/>
          <w:color w:val="333333"/>
          <w:sz w:val="32"/>
          <w:szCs w:val="32"/>
          <w:lang w:val="uk-UA" w:eastAsia="ru-RU"/>
        </w:rPr>
        <w:t>ПОЛОЖЕННЯ</w:t>
      </w:r>
    </w:p>
    <w:p w:rsidR="00F35E80" w:rsidRPr="00E37C5D" w:rsidRDefault="00F35E80" w:rsidP="00F35E8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b/>
          <w:color w:val="333333"/>
          <w:sz w:val="28"/>
          <w:szCs w:val="28"/>
          <w:bdr w:val="none" w:sz="0" w:space="0" w:color="auto" w:frame="1"/>
          <w:lang w:val="uk-UA" w:eastAsia="ru-RU"/>
        </w:rPr>
        <w:t>про робочу</w:t>
      </w:r>
      <w:r w:rsidR="00E37C5D" w:rsidRPr="00E37C5D">
        <w:rPr>
          <w:rFonts w:ascii="Arial" w:eastAsia="Times New Roman" w:hAnsi="Arial" w:cs="Arial"/>
          <w:b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b/>
          <w:color w:val="333333"/>
          <w:sz w:val="28"/>
          <w:szCs w:val="28"/>
          <w:bdr w:val="none" w:sz="0" w:space="0" w:color="auto" w:frame="1"/>
          <w:lang w:val="uk-UA" w:eastAsia="ru-RU"/>
        </w:rPr>
        <w:t>групу з розробки</w:t>
      </w:r>
      <w:r w:rsidR="00E37C5D" w:rsidRPr="00E37C5D">
        <w:rPr>
          <w:rFonts w:ascii="Arial" w:eastAsia="Times New Roman" w:hAnsi="Arial" w:cs="Arial"/>
          <w:b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b/>
          <w:color w:val="333333"/>
          <w:sz w:val="28"/>
          <w:szCs w:val="28"/>
          <w:bdr w:val="none" w:sz="0" w:space="0" w:color="auto" w:frame="1"/>
          <w:lang w:val="uk-UA" w:eastAsia="ru-RU"/>
        </w:rPr>
        <w:t>Стратегії</w:t>
      </w:r>
      <w:r w:rsidR="00E37C5D" w:rsidRPr="00E37C5D">
        <w:rPr>
          <w:rFonts w:ascii="Arial" w:eastAsia="Times New Roman" w:hAnsi="Arial" w:cs="Arial"/>
          <w:b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b/>
          <w:color w:val="333333"/>
          <w:sz w:val="28"/>
          <w:szCs w:val="28"/>
          <w:bdr w:val="none" w:sz="0" w:space="0" w:color="auto" w:frame="1"/>
          <w:lang w:val="uk-UA" w:eastAsia="ru-RU"/>
        </w:rPr>
        <w:t>розвитку</w:t>
      </w:r>
    </w:p>
    <w:p w:rsidR="00F35E80" w:rsidRPr="00E37C5D" w:rsidRDefault="00BD79C4" w:rsidP="00F35E8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21"/>
          <w:szCs w:val="21"/>
          <w:lang w:val="uk-UA" w:eastAsia="ru-RU"/>
        </w:rPr>
      </w:pPr>
      <w:proofErr w:type="spellStart"/>
      <w:r w:rsidRPr="00E37C5D">
        <w:rPr>
          <w:rFonts w:ascii="Arial" w:eastAsia="Times New Roman" w:hAnsi="Arial" w:cs="Arial"/>
          <w:b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Петропавлівської</w:t>
      </w:r>
      <w:proofErr w:type="spellEnd"/>
      <w:r w:rsidRPr="00E37C5D">
        <w:rPr>
          <w:rFonts w:ascii="Arial" w:eastAsia="Times New Roman" w:hAnsi="Arial" w:cs="Arial"/>
          <w:b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сільської ради</w:t>
      </w:r>
      <w:r w:rsidR="00F35E80" w:rsidRPr="00E37C5D">
        <w:rPr>
          <w:rFonts w:ascii="Arial" w:eastAsia="Times New Roman" w:hAnsi="Arial" w:cs="Arial"/>
          <w:b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на 2022-2027 роки</w:t>
      </w:r>
    </w:p>
    <w:p w:rsidR="00F35E80" w:rsidRPr="00E37C5D" w:rsidRDefault="00F35E80" w:rsidP="00F35E8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t> </w:t>
      </w:r>
    </w:p>
    <w:p w:rsidR="00F35E80" w:rsidRPr="00E37C5D" w:rsidRDefault="00F35E80" w:rsidP="00E37C5D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2F3BE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І. </w:t>
      </w:r>
      <w:r w:rsidRPr="00E37C5D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Загальні</w:t>
      </w:r>
      <w:r w:rsidR="002F3BEF" w:rsidRPr="00E37C5D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положення</w:t>
      </w:r>
    </w:p>
    <w:p w:rsidR="00F35E80" w:rsidRPr="00E37C5D" w:rsidRDefault="00F35E80" w:rsidP="00E37C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Робоча  група  створюється  з  метою  розробки   і   втілення</w:t>
      </w:r>
      <w:r w:rsidR="002F3BEF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Стратегії</w:t>
      </w:r>
      <w:r w:rsidR="002F3BEF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розв</w:t>
      </w:r>
      <w:r w:rsidR="00BD79C4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итку</w:t>
      </w:r>
      <w:r w:rsidR="002F3BEF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="00BD79C4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Петропавлівської</w:t>
      </w:r>
      <w:proofErr w:type="spellEnd"/>
      <w:r w:rsidR="00BD79C4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сільської р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ади.</w:t>
      </w:r>
    </w:p>
    <w:p w:rsidR="00F35E80" w:rsidRPr="00E37C5D" w:rsidRDefault="00F35E80" w:rsidP="00E37C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Робоча</w:t>
      </w:r>
      <w:r w:rsidR="002F3BEF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група</w:t>
      </w:r>
      <w:r w:rsidR="002F3BEF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формується з представників</w:t>
      </w:r>
      <w:r w:rsidR="002F3BEF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виконкому, бізнес</w:t>
      </w:r>
      <w:r w:rsid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ових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кіл, громадських та молодіжних</w:t>
      </w:r>
      <w:r w:rsidR="002F3BEF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організацій, політичних</w:t>
      </w:r>
      <w:r w:rsidR="002F3BEF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партій</w:t>
      </w:r>
      <w:r w:rsidR="002F3BEF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різного</w:t>
      </w:r>
      <w:r w:rsidR="002F3BEF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спрямування. Робоча</w:t>
      </w:r>
      <w:r w:rsidR="002F3BEF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група</w:t>
      </w:r>
      <w:r w:rsidR="002F3BEF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працює</w:t>
      </w:r>
      <w:r w:rsidR="002F3BEF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постійно, на засадах повної</w:t>
      </w:r>
      <w:r w:rsidR="002F3BEF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добровільності, самовідданості та безкорисливості. До складу робочої</w:t>
      </w:r>
      <w:r w:rsidR="002F3BEF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групи</w:t>
      </w:r>
      <w:r w:rsidR="002F3BEF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входять</w:t>
      </w:r>
      <w:r w:rsidR="002F3BEF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робочі</w:t>
      </w:r>
      <w:r w:rsidR="002F3BEF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підгрупи, комісії, фокусні</w:t>
      </w:r>
      <w:r w:rsidR="002F3BEF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групи. Умови</w:t>
      </w:r>
      <w:r w:rsidR="002F3BEF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їх</w:t>
      </w:r>
      <w:r w:rsidR="002F3BEF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діяльності</w:t>
      </w:r>
      <w:r w:rsidR="002F3BEF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визначаються</w:t>
      </w:r>
      <w:r w:rsidR="002F3BEF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окремо.</w:t>
      </w:r>
    </w:p>
    <w:p w:rsidR="00F35E80" w:rsidRPr="00E37C5D" w:rsidRDefault="00F35E80" w:rsidP="00E37C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t> </w:t>
      </w:r>
    </w:p>
    <w:p w:rsidR="00F35E80" w:rsidRPr="00E37C5D" w:rsidRDefault="00F35E80" w:rsidP="00E37C5D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Функції</w:t>
      </w:r>
    </w:p>
    <w:p w:rsidR="00F35E80" w:rsidRPr="00E37C5D" w:rsidRDefault="00F35E80" w:rsidP="00E37C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Робоча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група в процесі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діяльності:</w:t>
      </w:r>
    </w:p>
    <w:p w:rsidR="00F35E80" w:rsidRPr="00E37C5D" w:rsidRDefault="002675D2" w:rsidP="00E37C5D">
      <w:pPr>
        <w:numPr>
          <w:ilvl w:val="0"/>
          <w:numId w:val="2"/>
        </w:numPr>
        <w:shd w:val="clear" w:color="auto" w:fill="FFFFFF"/>
        <w:spacing w:after="0" w:line="240" w:lineRule="auto"/>
        <w:ind w:left="601" w:right="22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озробляє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прое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кт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бачення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Стратегічного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розвитку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сільської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ради;</w:t>
      </w:r>
    </w:p>
    <w:p w:rsidR="00F35E80" w:rsidRPr="00E37C5D" w:rsidRDefault="002675D2" w:rsidP="00E37C5D">
      <w:pPr>
        <w:numPr>
          <w:ilvl w:val="0"/>
          <w:numId w:val="2"/>
        </w:numPr>
        <w:shd w:val="clear" w:color="auto" w:fill="FFFFFF"/>
        <w:spacing w:after="0" w:line="240" w:lineRule="auto"/>
        <w:ind w:left="601" w:right="22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В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изначає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напрями і пріоритети</w:t>
      </w:r>
      <w:r w:rsid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своєї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роботи;</w:t>
      </w:r>
    </w:p>
    <w:p w:rsidR="00F35E80" w:rsidRPr="00E37C5D" w:rsidRDefault="00F35E80" w:rsidP="00E37C5D">
      <w:pPr>
        <w:numPr>
          <w:ilvl w:val="0"/>
          <w:numId w:val="2"/>
        </w:numPr>
        <w:shd w:val="clear" w:color="auto" w:fill="FFFFFF"/>
        <w:spacing w:after="0" w:line="240" w:lineRule="auto"/>
        <w:ind w:left="601" w:right="22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розробляє план дій для втілення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Стратегії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розвитку;</w:t>
      </w:r>
    </w:p>
    <w:p w:rsidR="00F35E80" w:rsidRPr="00E37C5D" w:rsidRDefault="00F35E80" w:rsidP="00E37C5D">
      <w:pPr>
        <w:numPr>
          <w:ilvl w:val="0"/>
          <w:numId w:val="2"/>
        </w:numPr>
        <w:shd w:val="clear" w:color="auto" w:fill="FFFFFF"/>
        <w:spacing w:after="0" w:line="240" w:lineRule="auto"/>
        <w:ind w:left="601" w:right="22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визначає  проблеми  та   можливості  соціального  </w:t>
      </w:r>
      <w:proofErr w:type="spellStart"/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та  </w:t>
      </w:r>
      <w:proofErr w:type="spellEnd"/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 </w:t>
      </w:r>
      <w:r w:rsidRPr="00E37C5D">
        <w:rPr>
          <w:rFonts w:ascii="Arial" w:eastAsia="Times New Roman" w:hAnsi="Arial" w:cs="Arial"/>
          <w:color w:val="333333"/>
          <w:spacing w:val="-1"/>
          <w:sz w:val="28"/>
          <w:szCs w:val="28"/>
          <w:bdr w:val="none" w:sz="0" w:space="0" w:color="auto" w:frame="1"/>
          <w:lang w:val="uk-UA" w:eastAsia="ru-RU"/>
        </w:rPr>
        <w:t>економічного</w:t>
      </w:r>
      <w:r w:rsidR="00E37C5D">
        <w:rPr>
          <w:rFonts w:ascii="Arial" w:eastAsia="Times New Roman" w:hAnsi="Arial" w:cs="Arial"/>
          <w:color w:val="333333"/>
          <w:spacing w:val="-1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pacing w:val="-1"/>
          <w:sz w:val="28"/>
          <w:szCs w:val="28"/>
          <w:bdr w:val="none" w:sz="0" w:space="0" w:color="auto" w:frame="1"/>
          <w:lang w:val="uk-UA" w:eastAsia="ru-RU"/>
        </w:rPr>
        <w:t> 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розвитку</w:t>
      </w:r>
      <w:r w:rsid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сіл;</w:t>
      </w:r>
    </w:p>
    <w:p w:rsidR="00F35E80" w:rsidRPr="00E37C5D" w:rsidRDefault="00F35E80" w:rsidP="00E37C5D">
      <w:pPr>
        <w:numPr>
          <w:ilvl w:val="0"/>
          <w:numId w:val="2"/>
        </w:numPr>
        <w:shd w:val="clear" w:color="auto" w:fill="FFFFFF"/>
        <w:spacing w:after="0" w:line="240" w:lineRule="auto"/>
        <w:ind w:left="601" w:right="22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проводить економічні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дослідження та фінансово-технічний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аналіз;</w:t>
      </w:r>
    </w:p>
    <w:p w:rsidR="00F35E80" w:rsidRPr="00E37C5D" w:rsidRDefault="00F35E80" w:rsidP="00E37C5D">
      <w:pPr>
        <w:numPr>
          <w:ilvl w:val="0"/>
          <w:numId w:val="2"/>
        </w:numPr>
        <w:shd w:val="clear" w:color="auto" w:fill="FFFFFF"/>
        <w:spacing w:after="0" w:line="240" w:lineRule="auto"/>
        <w:ind w:left="601" w:right="22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проводить аналіз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сильних та слабких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сторін, можливостей та загроз  у розвитку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сільської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ради;</w:t>
      </w:r>
    </w:p>
    <w:p w:rsidR="00F35E80" w:rsidRPr="00E37C5D" w:rsidRDefault="00F35E80" w:rsidP="00E37C5D">
      <w:pPr>
        <w:numPr>
          <w:ilvl w:val="0"/>
          <w:numId w:val="2"/>
        </w:numPr>
        <w:shd w:val="clear" w:color="auto" w:fill="FFFFFF"/>
        <w:spacing w:after="0" w:line="240" w:lineRule="auto"/>
        <w:ind w:left="601" w:right="22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визначає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пріоритетні напрямки економічного і соціального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розвитку;</w:t>
      </w:r>
    </w:p>
    <w:p w:rsidR="00F35E80" w:rsidRPr="00E37C5D" w:rsidRDefault="00F35E80" w:rsidP="00E37C5D">
      <w:pPr>
        <w:numPr>
          <w:ilvl w:val="0"/>
          <w:numId w:val="2"/>
        </w:numPr>
        <w:shd w:val="clear" w:color="auto" w:fill="FFFFFF"/>
        <w:spacing w:after="0" w:line="240" w:lineRule="auto"/>
        <w:ind w:left="601" w:right="22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може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приймати участь у розробці  інновац</w:t>
      </w:r>
      <w:r w:rsid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ійних  прое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ктів  та  вносить до них пропозиції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щодо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питань, які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стосуються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соці</w:t>
      </w:r>
      <w:r w:rsidR="00414A14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ально</w:t>
      </w:r>
      <w:r w:rsid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414A14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- економічного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414A14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розвитку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="00414A14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ської</w:t>
      </w:r>
      <w:proofErr w:type="spellEnd"/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сільської ради в межах Стратегії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розвитку;</w:t>
      </w:r>
    </w:p>
    <w:p w:rsidR="00F35E80" w:rsidRPr="00E37C5D" w:rsidRDefault="00F35E80" w:rsidP="00E37C5D">
      <w:pPr>
        <w:numPr>
          <w:ilvl w:val="0"/>
          <w:numId w:val="2"/>
        </w:numPr>
        <w:shd w:val="clear" w:color="auto" w:fill="FFFFFF"/>
        <w:spacing w:after="0" w:line="240" w:lineRule="auto"/>
        <w:ind w:left="601" w:right="22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організовує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розповсюдження плану дій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груп та проводить опитування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серед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населення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громади з метою накопичення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пропозицій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щодо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включення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в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Стратегію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розвитку;</w:t>
      </w:r>
    </w:p>
    <w:p w:rsidR="00F35E80" w:rsidRPr="00E37C5D" w:rsidRDefault="00F35E80" w:rsidP="00E37C5D">
      <w:pPr>
        <w:numPr>
          <w:ilvl w:val="0"/>
          <w:numId w:val="2"/>
        </w:numPr>
        <w:shd w:val="clear" w:color="auto" w:fill="FFFFFF"/>
        <w:spacing w:after="0" w:line="240" w:lineRule="auto"/>
        <w:ind w:left="601" w:right="22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узагальнює і оцінює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результати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опитування з метою </w:t>
      </w:r>
      <w:proofErr w:type="spellStart"/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вклю</w:t>
      </w:r>
      <w:proofErr w:type="spellEnd"/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чення </w:t>
      </w:r>
      <w:r w:rsidRPr="00E37C5D">
        <w:rPr>
          <w:rFonts w:ascii="Arial" w:eastAsia="Times New Roman" w:hAnsi="Arial" w:cs="Arial"/>
          <w:color w:val="333333"/>
          <w:spacing w:val="-3"/>
          <w:sz w:val="28"/>
          <w:szCs w:val="28"/>
          <w:bdr w:val="none" w:sz="0" w:space="0" w:color="auto" w:frame="1"/>
          <w:lang w:val="uk-UA" w:eastAsia="ru-RU"/>
        </w:rPr>
        <w:t>їх 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в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стратегічний план дій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групи;</w:t>
      </w:r>
    </w:p>
    <w:p w:rsidR="00F35E80" w:rsidRPr="00E37C5D" w:rsidRDefault="00F35E80" w:rsidP="00E37C5D">
      <w:pPr>
        <w:numPr>
          <w:ilvl w:val="0"/>
          <w:numId w:val="2"/>
        </w:numPr>
        <w:shd w:val="clear" w:color="auto" w:fill="FFFFFF"/>
        <w:spacing w:after="0" w:line="240" w:lineRule="auto"/>
        <w:ind w:left="601" w:right="22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lastRenderedPageBreak/>
        <w:t>організовує  роботи  по   підготовці  інформаційних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документів  з переліком і описом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прое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ктів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щодо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складання і виконання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Стратегії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розвитку;</w:t>
      </w:r>
    </w:p>
    <w:p w:rsidR="00F35E80" w:rsidRPr="00E37C5D" w:rsidRDefault="00F35E80" w:rsidP="00E37C5D">
      <w:pPr>
        <w:numPr>
          <w:ilvl w:val="0"/>
          <w:numId w:val="2"/>
        </w:numPr>
        <w:shd w:val="clear" w:color="auto" w:fill="FFFFFF"/>
        <w:spacing w:after="0" w:line="240" w:lineRule="auto"/>
        <w:ind w:left="601" w:right="22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організовує роботу з засобами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масової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інформації;</w:t>
      </w:r>
    </w:p>
    <w:p w:rsidR="00F35E80" w:rsidRPr="00E37C5D" w:rsidRDefault="00F35E80" w:rsidP="00E37C5D">
      <w:pPr>
        <w:numPr>
          <w:ilvl w:val="0"/>
          <w:numId w:val="2"/>
        </w:numPr>
        <w:shd w:val="clear" w:color="auto" w:fill="FFFFFF"/>
        <w:spacing w:after="0" w:line="240" w:lineRule="auto"/>
        <w:ind w:left="601" w:right="22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розробляє  концепцію   стратегічного   бачення   та   напрямів   по досягненню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довго</w:t>
      </w:r>
      <w:r w:rsid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- і короткострокових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цілей;</w:t>
      </w:r>
    </w:p>
    <w:p w:rsidR="00F35E80" w:rsidRPr="00E37C5D" w:rsidRDefault="00F35E80" w:rsidP="00E37C5D">
      <w:pPr>
        <w:numPr>
          <w:ilvl w:val="0"/>
          <w:numId w:val="2"/>
        </w:numPr>
        <w:shd w:val="clear" w:color="auto" w:fill="FFFFFF"/>
        <w:spacing w:after="0" w:line="240" w:lineRule="auto"/>
        <w:ind w:left="601" w:right="22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організовує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складання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Декларації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робочої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групи з розробки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Стратегії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розвитку;</w:t>
      </w:r>
    </w:p>
    <w:p w:rsidR="00F35E80" w:rsidRPr="00E37C5D" w:rsidRDefault="00F35E80" w:rsidP="00E37C5D">
      <w:pPr>
        <w:numPr>
          <w:ilvl w:val="0"/>
          <w:numId w:val="2"/>
        </w:numPr>
        <w:shd w:val="clear" w:color="auto" w:fill="FFFFFF"/>
        <w:spacing w:after="0" w:line="240" w:lineRule="auto"/>
        <w:ind w:left="601" w:right="22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формує   склади    робочих    комісій    за    стра</w:t>
      </w:r>
      <w:r w:rsidR="00414A14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тегічними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414A14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напрямками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414A14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розвитку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="00414A14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ської</w:t>
      </w:r>
      <w:proofErr w:type="spellEnd"/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сільської ради;</w:t>
      </w:r>
    </w:p>
    <w:p w:rsidR="00F35E80" w:rsidRPr="00E37C5D" w:rsidRDefault="00F35E80" w:rsidP="00E37C5D">
      <w:pPr>
        <w:numPr>
          <w:ilvl w:val="0"/>
          <w:numId w:val="2"/>
        </w:numPr>
        <w:shd w:val="clear" w:color="auto" w:fill="FFFFFF"/>
        <w:spacing w:after="0" w:line="240" w:lineRule="auto"/>
        <w:ind w:left="601" w:right="22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розробляє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положення про робочі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підгрупи,  </w:t>
      </w:r>
      <w:r w:rsidRPr="00E37C5D">
        <w:rPr>
          <w:rFonts w:ascii="Arial" w:eastAsia="Times New Roman" w:hAnsi="Arial" w:cs="Arial"/>
          <w:color w:val="333333"/>
          <w:spacing w:val="-3"/>
          <w:sz w:val="28"/>
          <w:szCs w:val="28"/>
          <w:bdr w:val="none" w:sz="0" w:space="0" w:color="auto" w:frame="1"/>
          <w:lang w:val="uk-UA" w:eastAsia="ru-RU"/>
        </w:rPr>
        <w:t>комісії, 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фокусні  групи  та організовує</w:t>
      </w:r>
      <w:r w:rsid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 </w:t>
      </w:r>
      <w:r w:rsidRPr="00E37C5D">
        <w:rPr>
          <w:rFonts w:ascii="Arial" w:eastAsia="Times New Roman" w:hAnsi="Arial" w:cs="Arial"/>
          <w:color w:val="333333"/>
          <w:spacing w:val="-3"/>
          <w:sz w:val="28"/>
          <w:szCs w:val="28"/>
          <w:bdr w:val="none" w:sz="0" w:space="0" w:color="auto" w:frame="1"/>
          <w:lang w:val="uk-UA" w:eastAsia="ru-RU"/>
        </w:rPr>
        <w:t>їх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 роботу;</w:t>
      </w:r>
    </w:p>
    <w:p w:rsidR="00F35E80" w:rsidRPr="00E37C5D" w:rsidRDefault="00F35E80" w:rsidP="00E37C5D">
      <w:pPr>
        <w:numPr>
          <w:ilvl w:val="0"/>
          <w:numId w:val="2"/>
        </w:numPr>
        <w:shd w:val="clear" w:color="auto" w:fill="FFFFFF"/>
        <w:spacing w:after="0" w:line="240" w:lineRule="auto"/>
        <w:ind w:left="601" w:right="22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затверджує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ведучих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фокусних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груп;</w:t>
      </w:r>
    </w:p>
    <w:p w:rsidR="00F35E80" w:rsidRPr="00E37C5D" w:rsidRDefault="00F35E80" w:rsidP="00E37C5D">
      <w:pPr>
        <w:numPr>
          <w:ilvl w:val="0"/>
          <w:numId w:val="2"/>
        </w:numPr>
        <w:shd w:val="clear" w:color="auto" w:fill="FFFFFF"/>
        <w:spacing w:after="0" w:line="240" w:lineRule="auto"/>
        <w:ind w:left="601" w:right="22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затверджує теми соціально-психологічних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досліджень;</w:t>
      </w:r>
    </w:p>
    <w:p w:rsidR="00F35E80" w:rsidRPr="00E37C5D" w:rsidRDefault="00F35E80" w:rsidP="00E37C5D">
      <w:pPr>
        <w:numPr>
          <w:ilvl w:val="0"/>
          <w:numId w:val="2"/>
        </w:numPr>
        <w:shd w:val="clear" w:color="auto" w:fill="FFFFFF"/>
        <w:spacing w:after="0" w:line="240" w:lineRule="auto"/>
        <w:ind w:left="601" w:right="22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залучає до роботи </w:t>
      </w:r>
      <w:r w:rsid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pacing w:val="-3"/>
          <w:sz w:val="28"/>
          <w:szCs w:val="28"/>
          <w:bdr w:val="none" w:sz="0" w:space="0" w:color="auto" w:frame="1"/>
          <w:lang w:val="uk-UA" w:eastAsia="ru-RU"/>
        </w:rPr>
        <w:t>фахівців 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та  спеціалістів  з  обговорюваних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питань;</w:t>
      </w:r>
    </w:p>
    <w:p w:rsidR="00F35E80" w:rsidRPr="00E37C5D" w:rsidRDefault="00F35E80" w:rsidP="00E37C5D">
      <w:pPr>
        <w:numPr>
          <w:ilvl w:val="0"/>
          <w:numId w:val="2"/>
        </w:numPr>
        <w:shd w:val="clear" w:color="auto" w:fill="FFFFFF"/>
        <w:spacing w:after="0" w:line="240" w:lineRule="auto"/>
        <w:ind w:left="601" w:right="22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приймає участь у розробці та подає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прое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кт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Стратегії</w:t>
      </w:r>
      <w:r w:rsidR="002675D2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</w:t>
      </w:r>
      <w:r w:rsidR="00414A14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звитку на затвердження</w:t>
      </w:r>
      <w:r w:rsid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="00414A14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Петропавлівській</w:t>
      </w:r>
      <w:proofErr w:type="spellEnd"/>
      <w:r w:rsid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сільській</w:t>
      </w:r>
      <w:r w:rsid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раді.</w:t>
      </w:r>
    </w:p>
    <w:p w:rsidR="00F35E80" w:rsidRPr="00E37C5D" w:rsidRDefault="00F35E80" w:rsidP="00E37C5D">
      <w:pPr>
        <w:shd w:val="clear" w:color="auto" w:fill="FFFFFF"/>
        <w:spacing w:after="0" w:line="240" w:lineRule="auto"/>
        <w:ind w:left="376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t> </w:t>
      </w:r>
    </w:p>
    <w:p w:rsidR="00F35E80" w:rsidRPr="00E37C5D" w:rsidRDefault="00F35E80" w:rsidP="00E37C5D">
      <w:pPr>
        <w:numPr>
          <w:ilvl w:val="0"/>
          <w:numId w:val="3"/>
        </w:numPr>
        <w:shd w:val="clear" w:color="auto" w:fill="FFFFFF"/>
        <w:spacing w:after="0" w:line="240" w:lineRule="auto"/>
        <w:ind w:left="225" w:right="225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Повноваження /правові</w:t>
      </w:r>
      <w:r w:rsid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гарантії</w:t>
      </w:r>
      <w:r w:rsid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діяльності </w:t>
      </w:r>
      <w:r w:rsid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pacing w:val="-3"/>
          <w:sz w:val="28"/>
          <w:szCs w:val="28"/>
          <w:bdr w:val="none" w:sz="0" w:space="0" w:color="auto" w:frame="1"/>
          <w:lang w:val="uk-UA" w:eastAsia="ru-RU"/>
        </w:rPr>
        <w:t>робочої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 групи</w:t>
      </w:r>
    </w:p>
    <w:p w:rsidR="00F35E80" w:rsidRPr="00E37C5D" w:rsidRDefault="00F35E80" w:rsidP="00E37C5D">
      <w:pPr>
        <w:shd w:val="clear" w:color="auto" w:fill="FFFFFF"/>
        <w:spacing w:before="7" w:after="0" w:line="240" w:lineRule="auto"/>
        <w:ind w:left="1753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 </w:t>
      </w:r>
    </w:p>
    <w:p w:rsidR="00F35E80" w:rsidRPr="00E37C5D" w:rsidRDefault="00F35E80" w:rsidP="00E37C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Організація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роботи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робочої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групи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покладається на голову робочої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групи та його заступника. Голова скликає та веде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засідання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групи, дає</w:t>
      </w:r>
      <w:r w:rsid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доручення членам групи, представляє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групу у відносинах з іншими органами, об’єднаннями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громадян, підприємств, установ та організацій. Організовує роботу по реалізації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висновків та рекомендацій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робочої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групи. У разі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відсутності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голови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групи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або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неможливості ним виконувати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своїх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повноважень, головні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його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функції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здійс</w:t>
      </w:r>
      <w:r w:rsid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нює заступник  голови  або  один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 </w:t>
      </w:r>
      <w:r w:rsid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 </w:t>
      </w:r>
      <w:r w:rsidRPr="00E37C5D">
        <w:rPr>
          <w:rFonts w:ascii="Arial" w:eastAsia="Times New Roman" w:hAnsi="Arial" w:cs="Arial"/>
          <w:color w:val="333333"/>
          <w:spacing w:val="-3"/>
          <w:sz w:val="28"/>
          <w:szCs w:val="28"/>
          <w:bdr w:val="none" w:sz="0" w:space="0" w:color="auto" w:frame="1"/>
          <w:lang w:val="uk-UA" w:eastAsia="ru-RU"/>
        </w:rPr>
        <w:t>з  </w:t>
      </w:r>
      <w:r w:rsidR="00E37C5D">
        <w:rPr>
          <w:rFonts w:ascii="Arial" w:eastAsia="Times New Roman" w:hAnsi="Arial" w:cs="Arial"/>
          <w:color w:val="333333"/>
          <w:spacing w:val="-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його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помічників.  Засідання  робочої  групи  є  правовою,  якщо  в  роботі  бере участь не менш як половина </w:t>
      </w:r>
      <w:r w:rsid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pacing w:val="-3"/>
          <w:sz w:val="28"/>
          <w:szCs w:val="28"/>
          <w:bdr w:val="none" w:sz="0" w:space="0" w:color="auto" w:frame="1"/>
          <w:lang w:val="uk-UA" w:eastAsia="ru-RU"/>
        </w:rPr>
        <w:t>від 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загального складу групи.</w:t>
      </w:r>
    </w:p>
    <w:p w:rsidR="00F35E80" w:rsidRPr="00E37C5D" w:rsidRDefault="00F35E80" w:rsidP="00E37C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За результатами розгляду і вивчення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питань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робоча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група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готує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висновки і рекомендації. Висновки і рекомендації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робочою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групою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7E469A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приймаються за  взаємною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згодою</w:t>
      </w:r>
      <w:r w:rsidR="007E469A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членів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групи (консенсусом), які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приймають участь у засіданні і підписуються головою робочої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групи, а у разі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його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відсутності – заступником голови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робочої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групи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або одним </w:t>
      </w:r>
      <w:r w:rsidR="007E469A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pacing w:val="-3"/>
          <w:sz w:val="28"/>
          <w:szCs w:val="28"/>
          <w:bdr w:val="none" w:sz="0" w:space="0" w:color="auto" w:frame="1"/>
          <w:lang w:val="uk-UA" w:eastAsia="ru-RU"/>
        </w:rPr>
        <w:t>із 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помічників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голови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робочої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групи. Протокол засідань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робочої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групи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підписується головою та секретарем групи.</w:t>
      </w:r>
    </w:p>
    <w:p w:rsidR="00F35E80" w:rsidRPr="00E37C5D" w:rsidRDefault="00F35E80" w:rsidP="00E37C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Робоча</w:t>
      </w:r>
      <w:r w:rsidR="007E469A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група</w:t>
      </w:r>
      <w:r w:rsidR="007E469A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має право:</w:t>
      </w:r>
    </w:p>
    <w:p w:rsidR="00F35E80" w:rsidRPr="00E37C5D" w:rsidRDefault="00E37C5D" w:rsidP="00E37C5D">
      <w:pPr>
        <w:numPr>
          <w:ilvl w:val="0"/>
          <w:numId w:val="4"/>
        </w:numPr>
        <w:shd w:val="clear" w:color="auto" w:fill="FFFFFF"/>
        <w:spacing w:after="0" w:line="240" w:lineRule="auto"/>
        <w:ind w:left="601" w:right="22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О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тримувати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інформацію, необхідну для розробки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Стратегії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розвитку в організаціях, установах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сільської ради, незалежно </w:t>
      </w:r>
      <w:r w:rsidR="007E469A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pacing w:val="-3"/>
          <w:sz w:val="28"/>
          <w:szCs w:val="28"/>
          <w:bdr w:val="none" w:sz="0" w:space="0" w:color="auto" w:frame="1"/>
          <w:lang w:val="uk-UA" w:eastAsia="ru-RU"/>
        </w:rPr>
        <w:t>від</w:t>
      </w:r>
      <w:r w:rsidR="007E469A">
        <w:rPr>
          <w:rFonts w:ascii="Arial" w:eastAsia="Times New Roman" w:hAnsi="Arial" w:cs="Arial"/>
          <w:color w:val="333333"/>
          <w:spacing w:val="-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pacing w:val="-3"/>
          <w:sz w:val="28"/>
          <w:szCs w:val="28"/>
          <w:bdr w:val="none" w:sz="0" w:space="0" w:color="auto" w:frame="1"/>
          <w:lang w:val="uk-UA" w:eastAsia="ru-RU"/>
        </w:rPr>
        <w:t>їх 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відомчого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підпорядкування, форми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власності та господарювання;</w:t>
      </w:r>
    </w:p>
    <w:p w:rsidR="00F35E80" w:rsidRPr="00E37C5D" w:rsidRDefault="00E37C5D" w:rsidP="00E37C5D">
      <w:pPr>
        <w:numPr>
          <w:ilvl w:val="0"/>
          <w:numId w:val="4"/>
        </w:numPr>
        <w:shd w:val="clear" w:color="auto" w:fill="FFFFFF"/>
        <w:spacing w:after="0" w:line="240" w:lineRule="auto"/>
        <w:ind w:left="601" w:right="22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роводити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опитування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громадян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чи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проводити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іншу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діяльність до вивчення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громадської думки щодо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Стратегії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розвитку;</w:t>
      </w:r>
    </w:p>
    <w:p w:rsidR="00F35E80" w:rsidRPr="00E37C5D" w:rsidRDefault="00E37C5D" w:rsidP="00E37C5D">
      <w:pPr>
        <w:numPr>
          <w:ilvl w:val="0"/>
          <w:numId w:val="4"/>
        </w:numPr>
        <w:shd w:val="clear" w:color="auto" w:fill="FFFFFF"/>
        <w:spacing w:after="0" w:line="240" w:lineRule="auto"/>
        <w:ind w:left="601" w:right="22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роводити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роз’яснювальну роботу з питань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розробки і втілення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Стратегії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розв</w:t>
      </w:r>
      <w:r w:rsidR="00414A14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итку </w:t>
      </w:r>
      <w:proofErr w:type="spellStart"/>
      <w:r w:rsidR="00414A14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Петропавлівської</w:t>
      </w:r>
      <w:proofErr w:type="spellEnd"/>
      <w:r w:rsidR="00414A14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сільської р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ади та значення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її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необхідності;</w:t>
      </w:r>
    </w:p>
    <w:p w:rsidR="00F35E80" w:rsidRPr="00E37C5D" w:rsidRDefault="00E37C5D" w:rsidP="00E37C5D">
      <w:pPr>
        <w:numPr>
          <w:ilvl w:val="0"/>
          <w:numId w:val="4"/>
        </w:numPr>
        <w:shd w:val="clear" w:color="auto" w:fill="FFFFFF"/>
        <w:spacing w:after="0" w:line="240" w:lineRule="auto"/>
        <w:ind w:left="601" w:right="22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lastRenderedPageBreak/>
        <w:t>В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носити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виконкому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пропозиції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щодо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розгляду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питань, які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необхідно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вирішити з метою покращення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соціально-економічної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ситуації в сільській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раді в межах розробки і втілення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Стратегії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35E80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розвитку;</w:t>
      </w:r>
    </w:p>
    <w:p w:rsidR="00F35E80" w:rsidRPr="00E37C5D" w:rsidRDefault="00F35E80" w:rsidP="00E37C5D">
      <w:pPr>
        <w:numPr>
          <w:ilvl w:val="0"/>
          <w:numId w:val="4"/>
        </w:numPr>
        <w:shd w:val="clear" w:color="auto" w:fill="FFFFFF"/>
        <w:spacing w:after="0" w:line="240" w:lineRule="auto"/>
        <w:ind w:left="601" w:right="22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приймати участь у підготовці і проведенні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громадських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слухань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щодо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7E469A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прое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кту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Стратегії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розвитку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економічного і соціального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розвитку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сільської ради;</w:t>
      </w:r>
    </w:p>
    <w:p w:rsidR="00F35E80" w:rsidRPr="00E37C5D" w:rsidRDefault="00F35E80" w:rsidP="00E37C5D">
      <w:pPr>
        <w:numPr>
          <w:ilvl w:val="0"/>
          <w:numId w:val="4"/>
        </w:numPr>
        <w:shd w:val="clear" w:color="auto" w:fill="FFFFFF"/>
        <w:spacing w:after="0" w:line="240" w:lineRule="auto"/>
        <w:ind w:left="601" w:right="225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розробляє та узгоджує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7E469A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прое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кти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договорів, пов’язаних з розробкою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Стратегії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розвитку.</w:t>
      </w:r>
    </w:p>
    <w:p w:rsidR="00F35E80" w:rsidRPr="00E37C5D" w:rsidRDefault="00F35E80" w:rsidP="00E37C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t> </w:t>
      </w:r>
    </w:p>
    <w:p w:rsidR="00F35E80" w:rsidRPr="00E37C5D" w:rsidRDefault="00F35E80" w:rsidP="00E37C5D">
      <w:pPr>
        <w:shd w:val="clear" w:color="auto" w:fill="FFFFFF"/>
        <w:spacing w:before="69" w:after="225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ІV. Обов’язки (відповідальність)  робочої</w:t>
      </w:r>
      <w:r w:rsidR="007E469A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групи</w:t>
      </w:r>
    </w:p>
    <w:p w:rsidR="00F35E80" w:rsidRPr="00E37C5D" w:rsidRDefault="00F35E80" w:rsidP="00E37C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Члени  робочої   групи   виконують   доручення   голови   групи   в межах завдань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Стратегії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розвитку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сільської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ради.</w:t>
      </w:r>
    </w:p>
    <w:p w:rsidR="00F35E80" w:rsidRPr="00E37C5D" w:rsidRDefault="00F35E80" w:rsidP="00E37C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Члени робочої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групи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несуть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особисту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відповідальність за достовірне і своєчасне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опрацювання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отриманих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інформаційних та розрахункових  документів і матеріалів, що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стосуються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виконання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завдань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Стратегії</w:t>
      </w:r>
      <w:r w:rsidR="00E37C5D"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7C5D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розвитку.</w:t>
      </w:r>
    </w:p>
    <w:p w:rsidR="00F35E80" w:rsidRPr="00E37C5D" w:rsidRDefault="00F35E80" w:rsidP="00E37C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t> </w:t>
      </w:r>
    </w:p>
    <w:p w:rsidR="00E37C5D" w:rsidRPr="00E37C5D" w:rsidRDefault="00F35E80" w:rsidP="00E37C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37C5D"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t> </w:t>
      </w:r>
    </w:p>
    <w:p w:rsidR="00E37C5D" w:rsidRDefault="00E37C5D" w:rsidP="00E37C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E37C5D" w:rsidRDefault="00E37C5D" w:rsidP="00E37C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E37C5D" w:rsidRDefault="00E37C5D" w:rsidP="00E37C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E37C5D" w:rsidRDefault="00E37C5D" w:rsidP="00E37C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E37C5D" w:rsidRDefault="00E37C5D" w:rsidP="00E37C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7E469A" w:rsidRDefault="007E469A" w:rsidP="00E37C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7E469A" w:rsidRDefault="007E469A" w:rsidP="00E37C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7E469A" w:rsidRDefault="007E469A" w:rsidP="00E37C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7E469A" w:rsidRDefault="007E469A" w:rsidP="00E37C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F35E80" w:rsidRPr="00E37C5D" w:rsidRDefault="00E37C5D" w:rsidP="00E37C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bookmarkStart w:id="0" w:name="_GoBack"/>
      <w:bookmarkEnd w:id="0"/>
      <w:r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Петропавлівський с</w:t>
      </w:r>
      <w:proofErr w:type="spellStart"/>
      <w:r w:rsidR="00F35E80" w:rsidRPr="00F35E80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eastAsia="ru-RU"/>
        </w:rPr>
        <w:t>ільський</w:t>
      </w:r>
      <w:proofErr w:type="spellEnd"/>
      <w:r w:rsidR="00F35E80" w:rsidRPr="00F35E80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eastAsia="ru-RU"/>
        </w:rPr>
        <w:t xml:space="preserve"> голова                        </w:t>
      </w:r>
      <w:r w:rsidR="00414A14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val="uk-UA" w:eastAsia="ru-RU"/>
        </w:rPr>
        <w:t>О.М.Чернова</w:t>
      </w:r>
    </w:p>
    <w:p w:rsidR="00F35E80" w:rsidRPr="00F35E80" w:rsidRDefault="00F35E80" w:rsidP="00F35E8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F35E8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3D5677" w:rsidRDefault="003D5677"/>
    <w:sectPr w:rsidR="003D5677" w:rsidSect="00BC3733">
      <w:pgSz w:w="11906" w:h="16838"/>
      <w:pgMar w:top="28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524C"/>
    <w:multiLevelType w:val="multilevel"/>
    <w:tmpl w:val="F8847828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042F2B3D"/>
    <w:multiLevelType w:val="multilevel"/>
    <w:tmpl w:val="0024A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B77FF7"/>
    <w:multiLevelType w:val="multilevel"/>
    <w:tmpl w:val="D9763910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55EE595A"/>
    <w:multiLevelType w:val="multilevel"/>
    <w:tmpl w:val="141AA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3476"/>
    <w:rsid w:val="002675D2"/>
    <w:rsid w:val="002F3BEF"/>
    <w:rsid w:val="003D5677"/>
    <w:rsid w:val="00414A14"/>
    <w:rsid w:val="00415D2F"/>
    <w:rsid w:val="00533476"/>
    <w:rsid w:val="007A2B73"/>
    <w:rsid w:val="007E469A"/>
    <w:rsid w:val="00A87C70"/>
    <w:rsid w:val="00BC3733"/>
    <w:rsid w:val="00BD79C4"/>
    <w:rsid w:val="00C24EBF"/>
    <w:rsid w:val="00D54DFC"/>
    <w:rsid w:val="00DD4444"/>
    <w:rsid w:val="00E37C5D"/>
    <w:rsid w:val="00F35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7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45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1258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2021-11-16T06:40:00Z</dcterms:created>
  <dcterms:modified xsi:type="dcterms:W3CDTF">2021-11-16T09:18:00Z</dcterms:modified>
</cp:coreProperties>
</file>