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60" w:rsidRPr="00A55860" w:rsidRDefault="00A55860" w:rsidP="00A55860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55860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4DC4EA4B" wp14:editId="165D230E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860" w:rsidRPr="00A55860" w:rsidRDefault="00A55860" w:rsidP="00A5586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A5586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A55860" w:rsidRPr="00A55860" w:rsidRDefault="00A55860" w:rsidP="00A5586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A55860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A55860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A55860" w:rsidRPr="00A55860" w:rsidRDefault="00243631" w:rsidP="00A5586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Білгород-Дністровського</w:t>
      </w:r>
      <w:r w:rsidR="00A55860" w:rsidRPr="00A55860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 xml:space="preserve"> району Одеської області </w:t>
      </w:r>
    </w:p>
    <w:p w:rsidR="00A55860" w:rsidRPr="00A55860" w:rsidRDefault="00A55860" w:rsidP="00A558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A55860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>І сесія VІІ</w:t>
      </w:r>
      <w:r w:rsidRPr="00A55860">
        <w:rPr>
          <w:rFonts w:ascii="Times New Roman" w:hAnsi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A55860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A55860" w:rsidRPr="00A55860" w:rsidRDefault="00A55860" w:rsidP="00A558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A55860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A55860" w:rsidRPr="00A55860" w:rsidRDefault="00A55860" w:rsidP="00A55860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A55860" w:rsidRPr="00A55860" w:rsidRDefault="00A55860" w:rsidP="00A558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55860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27 листопада  2020 року</w:t>
      </w:r>
      <w:r w:rsidRPr="00A55860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A55860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A55860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A55860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A55860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A55860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A55860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  <w:t xml:space="preserve">          </w:t>
      </w:r>
      <w:r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 xml:space="preserve">№ </w:t>
      </w:r>
      <w:r w:rsidR="00D63332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>15</w:t>
      </w:r>
    </w:p>
    <w:p w:rsidR="003A68D2" w:rsidRDefault="003A68D2">
      <w:pPr>
        <w:rPr>
          <w:lang w:val="uk-UA"/>
        </w:rPr>
      </w:pPr>
    </w:p>
    <w:p w:rsidR="00A55860" w:rsidRPr="00A55860" w:rsidRDefault="00A55860" w:rsidP="00243631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5586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Про умови оплати праці</w:t>
      </w:r>
      <w:r w:rsidR="00205695"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Петропавлівського</w:t>
      </w:r>
      <w:r w:rsidRPr="00A5586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сільського голови</w:t>
      </w:r>
      <w:r w:rsidR="00205695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.</w:t>
      </w:r>
      <w:r w:rsidRPr="00A5586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A55860">
        <w:rPr>
          <w:sz w:val="28"/>
          <w:szCs w:val="28"/>
        </w:rPr>
        <w:br/>
      </w:r>
      <w:r w:rsidR="0024363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Відповідно до пункту 5 частини 1 статті 26 Закону України </w:t>
      </w:r>
      <w:proofErr w:type="spellStart"/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„Про</w:t>
      </w:r>
      <w:proofErr w:type="spellEnd"/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місцеве самоврядування в Україні”, статті 21 Закону України </w:t>
      </w:r>
      <w:proofErr w:type="spellStart"/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„Про</w:t>
      </w:r>
      <w:proofErr w:type="spellEnd"/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службу в органах місцевого самоврядування”, постанови Кабінету Міністрів України від 09 березня 2006 року №268 „</w:t>
      </w:r>
      <w:r w:rsidR="0024363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х органів”,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Петропавлівська</w:t>
      </w:r>
      <w:proofErr w:type="spellEnd"/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сільська рада</w:t>
      </w:r>
    </w:p>
    <w:p w:rsidR="00A55860" w:rsidRPr="00A55860" w:rsidRDefault="00A55860" w:rsidP="00A55860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ВИРІШИЛА:</w:t>
      </w:r>
      <w:r w:rsidRPr="00A55860">
        <w:rPr>
          <w:rFonts w:ascii="Times New Roman" w:hAnsi="Times New Roman"/>
          <w:color w:val="000000" w:themeColor="text1"/>
          <w:sz w:val="28"/>
          <w:szCs w:val="28"/>
        </w:rPr>
        <w:t> </w:t>
      </w:r>
    </w:p>
    <w:p w:rsidR="00A55860" w:rsidRPr="00A55860" w:rsidRDefault="00A55860" w:rsidP="00A55860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1. Визначити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умови оплати праці Петропавлівського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сільського голов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и Чернової Оксани Миколаївни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 межах затверджених видатків на оплату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праці працівників 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Петропавлівської</w:t>
      </w:r>
      <w:proofErr w:type="spellEnd"/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сільської ради.</w:t>
      </w:r>
    </w:p>
    <w:p w:rsidR="00A55860" w:rsidRPr="00A55860" w:rsidRDefault="00A55860" w:rsidP="00A55860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2. Встановити Петропавлівському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сільському голов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і Черновій Оксані Миколаївни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A55860" w:rsidRPr="00A55860" w:rsidRDefault="00A55860" w:rsidP="00A55860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2.1. Посадов</w:t>
      </w:r>
      <w:r w:rsidR="00243631">
        <w:rPr>
          <w:rFonts w:ascii="Times New Roman" w:hAnsi="Times New Roman"/>
          <w:color w:val="000000" w:themeColor="text1"/>
          <w:sz w:val="28"/>
          <w:szCs w:val="28"/>
          <w:lang w:val="uk-UA"/>
        </w:rPr>
        <w:t>ий оклад та надбавку за сьомий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ранг посадової особи місцевого самоврядування в розмірі, визначеному додатками 50 та 57 постанови Кабінету Міністрів України від 09 березня 2006 року №268 „</w:t>
      </w:r>
      <w:r w:rsidR="0024363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органів”.</w:t>
      </w:r>
    </w:p>
    <w:p w:rsidR="00A55860" w:rsidRPr="00A55860" w:rsidRDefault="00A55860" w:rsidP="00A55860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2.2. Надбавку за вислугу </w:t>
      </w:r>
      <w:r w:rsidR="00243631">
        <w:rPr>
          <w:rFonts w:ascii="Times New Roman" w:hAnsi="Times New Roman"/>
          <w:color w:val="000000" w:themeColor="text1"/>
          <w:sz w:val="28"/>
          <w:szCs w:val="28"/>
          <w:lang w:val="uk-UA"/>
        </w:rPr>
        <w:t>років в розмірі 2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5 відсотків від посадового окладу з урахуванням надбавки за ранг. На час обрання на по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саду стаж служби Чернової О.М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., що зараховується до служби в органах міс</w:t>
      </w:r>
      <w:r w:rsidR="00243631">
        <w:rPr>
          <w:rFonts w:ascii="Times New Roman" w:hAnsi="Times New Roman"/>
          <w:color w:val="000000" w:themeColor="text1"/>
          <w:sz w:val="28"/>
          <w:szCs w:val="28"/>
          <w:lang w:val="uk-UA"/>
        </w:rPr>
        <w:t>цевого самоврядування, складає 16 років 11 місяці 15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днів.</w:t>
      </w:r>
    </w:p>
    <w:p w:rsidR="00A55860" w:rsidRPr="00A55860" w:rsidRDefault="00A55860" w:rsidP="00A55860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2.3. Надбавку</w:t>
      </w:r>
      <w:r w:rsidR="0024363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премію </w:t>
      </w: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 розмірі 50 відсотків посадового окладу з урахуванням надбавки за ранг та надбавки за вислугу років.</w:t>
      </w:r>
    </w:p>
    <w:p w:rsidR="00A55860" w:rsidRPr="00A55860" w:rsidRDefault="00A55860" w:rsidP="00A55860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55860">
        <w:rPr>
          <w:rFonts w:ascii="Times New Roman" w:hAnsi="Times New Roman"/>
          <w:color w:val="000000" w:themeColor="text1"/>
          <w:sz w:val="28"/>
          <w:szCs w:val="28"/>
          <w:lang w:val="uk-UA"/>
        </w:rPr>
        <w:t>3.2. Щорічну матеріальну допомогу на оздоровлення при наданні щорічної відпустки у розмірі посадового окладу та допомогу для вирішення соціально-побутових питань в розмірі середньомісячної заробітної плати.</w:t>
      </w:r>
    </w:p>
    <w:p w:rsidR="00243631" w:rsidRDefault="00A55860" w:rsidP="00243631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A55860">
        <w:rPr>
          <w:rFonts w:ascii="Times New Roman" w:hAnsi="Times New Roman"/>
          <w:color w:val="000000" w:themeColor="text1"/>
          <w:sz w:val="28"/>
          <w:szCs w:val="28"/>
        </w:rPr>
        <w:t> </w:t>
      </w:r>
    </w:p>
    <w:p w:rsidR="00A55860" w:rsidRPr="00243631" w:rsidRDefault="00A55860" w:rsidP="00243631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Петропавлівський сільський голова                                     О.М.Чернова</w:t>
      </w:r>
    </w:p>
    <w:sectPr w:rsidR="00A55860" w:rsidRPr="00243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6D"/>
    <w:rsid w:val="00004865"/>
    <w:rsid w:val="00205695"/>
    <w:rsid w:val="00243631"/>
    <w:rsid w:val="003A68D2"/>
    <w:rsid w:val="0046196D"/>
    <w:rsid w:val="006F35AE"/>
    <w:rsid w:val="00A55860"/>
    <w:rsid w:val="00D6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8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8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8</cp:revision>
  <cp:lastPrinted>2021-01-18T09:06:00Z</cp:lastPrinted>
  <dcterms:created xsi:type="dcterms:W3CDTF">2020-11-23T13:12:00Z</dcterms:created>
  <dcterms:modified xsi:type="dcterms:W3CDTF">2021-01-18T09:16:00Z</dcterms:modified>
</cp:coreProperties>
</file>