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AD" w:rsidRDefault="00B66BAD" w:rsidP="00B66BAD">
      <w:pPr>
        <w:spacing w:after="0" w:line="240" w:lineRule="auto"/>
        <w:ind w:right="519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A3C59" w:rsidRPr="00B66BAD" w:rsidRDefault="001A3C59" w:rsidP="001A3C59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B66BAD" w:rsidRPr="00B66BAD" w:rsidRDefault="00B66BAD" w:rsidP="00B66BAD">
      <w:pPr>
        <w:spacing w:after="0"/>
        <w:jc w:val="center"/>
        <w:rPr>
          <w:rFonts w:eastAsia="Times New Roman"/>
          <w:lang w:val="uk-UA"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526415" cy="647065"/>
            <wp:effectExtent l="0" t="0" r="6985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ЛЮБАШІВСЬКА СЕЛИЩНА РАДА</w:t>
      </w:r>
    </w:p>
    <w:p w:rsidR="00B66BAD" w:rsidRPr="00B66BAD" w:rsidRDefault="00B66BAD" w:rsidP="00B66BAD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ПОДІЛЬСЬКОГО  РАЙОНУ  ОДЕСЬКОЇ ОБЛАСТІ</w:t>
      </w:r>
    </w:p>
    <w:p w:rsidR="004C2855" w:rsidRDefault="00135F2D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Pr="00724167"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сесія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ІІІ скликання</w:t>
      </w:r>
    </w:p>
    <w:p w:rsidR="00B66BAD" w:rsidRDefault="00385052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ПРОЄКТ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="00B66BAD"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proofErr w:type="spellEnd"/>
      <w:r w:rsidR="00B66BAD" w:rsidRPr="00B6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Я</w:t>
      </w:r>
    </w:p>
    <w:p w:rsidR="004C2855" w:rsidRPr="00B66BAD" w:rsidRDefault="004C2855" w:rsidP="004C2855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B66BAD" w:rsidRPr="00B66BAD" w:rsidRDefault="003B086F" w:rsidP="0038505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_____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</w:t>
      </w:r>
      <w:r w:rsid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 w:rsidR="00135F2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травня 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202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</w:t>
      </w:r>
      <w:r w:rsidR="00B66BAD" w:rsidRPr="00B66BA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року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</w:t>
      </w:r>
      <w:r w:rsidR="0038505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 w:rsidR="0038505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№ </w:t>
      </w:r>
      <w:r w:rsidR="001A3C5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__</w:t>
      </w:r>
    </w:p>
    <w:p w:rsidR="00B66BAD" w:rsidRDefault="00B66BAD" w:rsidP="00B66BAD">
      <w:pPr>
        <w:jc w:val="center"/>
        <w:rPr>
          <w:lang w:val="uk-UA"/>
        </w:rPr>
      </w:pPr>
    </w:p>
    <w:p w:rsidR="006E2780" w:rsidRDefault="006E2780" w:rsidP="00264E5B">
      <w:pPr>
        <w:ind w:right="439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E2780">
        <w:rPr>
          <w:rFonts w:ascii="Times New Roman" w:hAnsi="Times New Roman"/>
          <w:b/>
          <w:sz w:val="24"/>
          <w:szCs w:val="24"/>
          <w:lang w:val="uk-UA"/>
        </w:rPr>
        <w:t xml:space="preserve">Про виконання рішення </w:t>
      </w:r>
      <w:proofErr w:type="spellStart"/>
      <w:r w:rsidRPr="006E2780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Pr="006E2780">
        <w:rPr>
          <w:rFonts w:ascii="Times New Roman" w:hAnsi="Times New Roman"/>
          <w:b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ради від  28 липня 2020 року           </w:t>
      </w:r>
      <w:r w:rsidRPr="006E2780">
        <w:rPr>
          <w:rFonts w:ascii="Times New Roman" w:hAnsi="Times New Roman"/>
          <w:b/>
          <w:sz w:val="24"/>
          <w:szCs w:val="24"/>
          <w:lang w:val="uk-UA"/>
        </w:rPr>
        <w:t xml:space="preserve">№ 1283 «Про затвердження програми цивільного захисту, техногенної та пожежної безпеки </w:t>
      </w:r>
      <w:proofErr w:type="spellStart"/>
      <w:r w:rsidRPr="006E2780">
        <w:rPr>
          <w:rFonts w:ascii="Times New Roman" w:hAnsi="Times New Roman"/>
          <w:b/>
          <w:sz w:val="24"/>
          <w:szCs w:val="24"/>
          <w:lang w:val="uk-UA"/>
        </w:rPr>
        <w:t>Любашівської</w:t>
      </w:r>
      <w:proofErr w:type="spellEnd"/>
      <w:r w:rsidRPr="006E2780">
        <w:rPr>
          <w:rFonts w:ascii="Times New Roman" w:hAnsi="Times New Roman"/>
          <w:b/>
          <w:sz w:val="24"/>
          <w:szCs w:val="24"/>
          <w:lang w:val="uk-UA"/>
        </w:rPr>
        <w:t xml:space="preserve"> селищної об’єднаної територіальної громади на 2020 рік»</w:t>
      </w:r>
      <w:bookmarkStart w:id="0" w:name="_GoBack"/>
      <w:bookmarkEnd w:id="0"/>
    </w:p>
    <w:p w:rsidR="00264E5B" w:rsidRDefault="00264E5B" w:rsidP="006E2780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35F2D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Відповідно до </w:t>
      </w:r>
      <w:r w:rsidRPr="00135F2D">
        <w:rPr>
          <w:rFonts w:ascii="Times New Roman" w:hAnsi="Times New Roman"/>
          <w:sz w:val="24"/>
          <w:szCs w:val="24"/>
          <w:lang w:val="uk-UA"/>
        </w:rPr>
        <w:t xml:space="preserve">пункту 22 частини 1 статті </w:t>
      </w:r>
      <w:r w:rsidRPr="00135F2D">
        <w:rPr>
          <w:rFonts w:ascii="Times New Roman" w:hAnsi="Times New Roman"/>
          <w:color w:val="000000"/>
          <w:sz w:val="24"/>
          <w:szCs w:val="24"/>
          <w:lang w:val="uk-UA"/>
        </w:rPr>
        <w:t>ст. 26</w:t>
      </w:r>
      <w:r w:rsidR="001B5178" w:rsidRPr="00135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B5178" w:rsidRPr="00135F2D">
        <w:rPr>
          <w:rFonts w:ascii="Times New Roman" w:hAnsi="Times New Roman"/>
          <w:color w:val="000000"/>
          <w:sz w:val="24"/>
          <w:szCs w:val="24"/>
          <w:lang w:val="uk-UA"/>
        </w:rPr>
        <w:t>Закону України «Про місцеве самоврядування в Україні»</w:t>
      </w:r>
      <w:r w:rsidRPr="00135F2D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="001B5178" w:rsidRPr="00135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780">
        <w:rPr>
          <w:rFonts w:ascii="Times New Roman" w:hAnsi="Times New Roman"/>
          <w:sz w:val="24"/>
          <w:szCs w:val="24"/>
          <w:lang w:val="uk-UA"/>
        </w:rPr>
        <w:t xml:space="preserve">заслухавши інформацію </w:t>
      </w:r>
      <w:r w:rsidR="006E2780" w:rsidRPr="006E2780">
        <w:rPr>
          <w:rFonts w:ascii="Times New Roman" w:hAnsi="Times New Roman"/>
          <w:sz w:val="24"/>
          <w:szCs w:val="24"/>
          <w:lang w:val="uk-UA"/>
        </w:rPr>
        <w:t xml:space="preserve">начальника </w:t>
      </w:r>
      <w:proofErr w:type="spellStart"/>
      <w:r w:rsidR="006E2780" w:rsidRPr="006E2780">
        <w:rPr>
          <w:rFonts w:ascii="Times New Roman" w:hAnsi="Times New Roman"/>
          <w:sz w:val="24"/>
          <w:szCs w:val="24"/>
          <w:lang w:val="uk-UA"/>
        </w:rPr>
        <w:t>Любашівського</w:t>
      </w:r>
      <w:proofErr w:type="spellEnd"/>
      <w:r w:rsidR="006E2780" w:rsidRPr="006E27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780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6E2780" w:rsidRPr="006E2780">
        <w:rPr>
          <w:rFonts w:ascii="Times New Roman" w:hAnsi="Times New Roman"/>
          <w:sz w:val="24"/>
          <w:szCs w:val="24"/>
          <w:lang w:val="uk-UA"/>
        </w:rPr>
        <w:t xml:space="preserve">РС ГУ ДСНС України в Одеській області підполковник служби цивільного захисту </w:t>
      </w:r>
      <w:proofErr w:type="spellStart"/>
      <w:r w:rsidR="006E2780" w:rsidRPr="006E2780">
        <w:rPr>
          <w:rFonts w:ascii="Times New Roman" w:hAnsi="Times New Roman"/>
          <w:sz w:val="24"/>
          <w:szCs w:val="24"/>
          <w:lang w:val="uk-UA"/>
        </w:rPr>
        <w:t>Черешньовського</w:t>
      </w:r>
      <w:proofErr w:type="spellEnd"/>
      <w:r w:rsidR="006E2780" w:rsidRPr="006E2780">
        <w:rPr>
          <w:rFonts w:ascii="Times New Roman" w:hAnsi="Times New Roman"/>
          <w:sz w:val="24"/>
          <w:szCs w:val="24"/>
          <w:lang w:val="uk-UA"/>
        </w:rPr>
        <w:t xml:space="preserve"> Д.В. «Про виконання рішення </w:t>
      </w:r>
      <w:proofErr w:type="spellStart"/>
      <w:r w:rsidR="006E2780" w:rsidRPr="006E2780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="006E2780" w:rsidRPr="006E2780">
        <w:rPr>
          <w:rFonts w:ascii="Times New Roman" w:hAnsi="Times New Roman"/>
          <w:sz w:val="24"/>
          <w:szCs w:val="24"/>
          <w:lang w:val="uk-UA"/>
        </w:rPr>
        <w:t xml:space="preserve"> селищної ради </w:t>
      </w:r>
      <w:r w:rsidR="006E2780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="006E2780" w:rsidRPr="006E2780">
        <w:rPr>
          <w:rFonts w:ascii="Times New Roman" w:hAnsi="Times New Roman"/>
          <w:sz w:val="24"/>
          <w:szCs w:val="24"/>
          <w:lang w:val="uk-UA"/>
        </w:rPr>
        <w:t xml:space="preserve">від  28 липня 2020 року   № 1283 «Про затвердження програми цивільного захисту, техногенної та пожежної безпеки </w:t>
      </w:r>
      <w:proofErr w:type="spellStart"/>
      <w:r w:rsidR="006E2780" w:rsidRPr="006E2780">
        <w:rPr>
          <w:rFonts w:ascii="Times New Roman" w:hAnsi="Times New Roman"/>
          <w:sz w:val="24"/>
          <w:szCs w:val="24"/>
          <w:lang w:val="uk-UA"/>
        </w:rPr>
        <w:t>Любашівської</w:t>
      </w:r>
      <w:proofErr w:type="spellEnd"/>
      <w:r w:rsidR="006E2780" w:rsidRPr="006E2780">
        <w:rPr>
          <w:rFonts w:ascii="Times New Roman" w:hAnsi="Times New Roman"/>
          <w:sz w:val="24"/>
          <w:szCs w:val="24"/>
          <w:lang w:val="uk-UA"/>
        </w:rPr>
        <w:t xml:space="preserve"> селищної об’єднаної територіальної громади на 2020 рік»</w:t>
      </w:r>
      <w:r w:rsidR="00135F2D" w:rsidRPr="006E2780">
        <w:rPr>
          <w:rFonts w:ascii="Times New Roman" w:hAnsi="Times New Roman"/>
          <w:sz w:val="24"/>
          <w:szCs w:val="24"/>
          <w:lang w:val="uk-UA"/>
        </w:rPr>
        <w:t>,</w:t>
      </w:r>
      <w:r w:rsidRPr="006E27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E2780"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6E2780" w:rsidRPr="006E2780" w:rsidRDefault="006E2780" w:rsidP="006E278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5ECE" w:rsidRDefault="00F95ECE" w:rsidP="006E2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D4739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>ВИРІШИЛА:</w:t>
      </w:r>
      <w:r w:rsidRPr="004D4739">
        <w:rPr>
          <w:rFonts w:ascii="Times New Roman" w:hAnsi="Times New Roman"/>
          <w:b/>
          <w:sz w:val="24"/>
          <w:szCs w:val="24"/>
          <w:lang w:val="uk-UA"/>
        </w:rPr>
        <w:t xml:space="preserve">         </w:t>
      </w:r>
    </w:p>
    <w:p w:rsidR="006E2780" w:rsidRPr="004D4739" w:rsidRDefault="006E2780" w:rsidP="006E2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C261D" w:rsidRDefault="00F95ECE" w:rsidP="006E2780">
      <w:pPr>
        <w:pStyle w:val="2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 w:rsidRPr="002C261D">
        <w:rPr>
          <w:rFonts w:eastAsia="Calibri"/>
          <w:color w:val="000000"/>
          <w:sz w:val="24"/>
          <w:szCs w:val="24"/>
          <w:lang w:eastAsia="en-US"/>
        </w:rPr>
        <w:t>1.</w:t>
      </w:r>
      <w:r w:rsidR="006E2780" w:rsidRPr="006E2780">
        <w:rPr>
          <w:sz w:val="24"/>
          <w:szCs w:val="24"/>
        </w:rPr>
        <w:t xml:space="preserve"> </w:t>
      </w:r>
      <w:r w:rsidR="006E2780">
        <w:rPr>
          <w:sz w:val="24"/>
          <w:szCs w:val="24"/>
        </w:rPr>
        <w:t xml:space="preserve">Інформацію </w:t>
      </w:r>
      <w:r w:rsidR="006E2780" w:rsidRPr="006E2780">
        <w:rPr>
          <w:sz w:val="24"/>
          <w:szCs w:val="24"/>
        </w:rPr>
        <w:t xml:space="preserve">начальника </w:t>
      </w:r>
      <w:proofErr w:type="spellStart"/>
      <w:r w:rsidR="006E2780" w:rsidRPr="006E2780">
        <w:rPr>
          <w:sz w:val="24"/>
          <w:szCs w:val="24"/>
        </w:rPr>
        <w:t>Любашівського</w:t>
      </w:r>
      <w:proofErr w:type="spellEnd"/>
      <w:r w:rsidR="006E2780" w:rsidRPr="006E2780">
        <w:rPr>
          <w:sz w:val="24"/>
          <w:szCs w:val="24"/>
        </w:rPr>
        <w:t xml:space="preserve"> РС ГУ ДСНС України в Одеській області підполковник служби цивільного захисту </w:t>
      </w:r>
      <w:proofErr w:type="spellStart"/>
      <w:r w:rsidR="006E2780" w:rsidRPr="006E2780">
        <w:rPr>
          <w:sz w:val="24"/>
          <w:szCs w:val="24"/>
        </w:rPr>
        <w:t>Черешньовського</w:t>
      </w:r>
      <w:proofErr w:type="spellEnd"/>
      <w:r w:rsidR="006E2780" w:rsidRPr="006E2780">
        <w:rPr>
          <w:sz w:val="24"/>
          <w:szCs w:val="24"/>
        </w:rPr>
        <w:t xml:space="preserve"> Д.В. «Про виконання рішення </w:t>
      </w:r>
      <w:proofErr w:type="spellStart"/>
      <w:r w:rsidR="006E2780" w:rsidRPr="006E2780">
        <w:rPr>
          <w:sz w:val="24"/>
          <w:szCs w:val="24"/>
        </w:rPr>
        <w:t>Любашівської</w:t>
      </w:r>
      <w:proofErr w:type="spellEnd"/>
      <w:r w:rsidR="006E2780" w:rsidRPr="006E2780">
        <w:rPr>
          <w:sz w:val="24"/>
          <w:szCs w:val="24"/>
        </w:rPr>
        <w:t xml:space="preserve"> селищної ради від  28 липня 2020 року   № 1283 «Про затвердження програми цивільного захисту, техногенної та пожежної безпеки </w:t>
      </w:r>
      <w:proofErr w:type="spellStart"/>
      <w:r w:rsidR="006E2780" w:rsidRPr="006E2780">
        <w:rPr>
          <w:sz w:val="24"/>
          <w:szCs w:val="24"/>
        </w:rPr>
        <w:t>Любашівської</w:t>
      </w:r>
      <w:proofErr w:type="spellEnd"/>
      <w:r w:rsidR="006E2780" w:rsidRPr="006E2780">
        <w:rPr>
          <w:sz w:val="24"/>
          <w:szCs w:val="24"/>
        </w:rPr>
        <w:t xml:space="preserve"> селищної об’єднаної територіальної громади на 2020 рік»</w:t>
      </w:r>
      <w:r w:rsidR="006E2780">
        <w:rPr>
          <w:sz w:val="24"/>
          <w:szCs w:val="24"/>
        </w:rPr>
        <w:t xml:space="preserve"> взяти до відома.</w:t>
      </w:r>
    </w:p>
    <w:p w:rsidR="00385052" w:rsidRDefault="00385052" w:rsidP="006E2780">
      <w:pPr>
        <w:pStyle w:val="2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</w:p>
    <w:p w:rsidR="006E2780" w:rsidRDefault="006E2780" w:rsidP="006E2780">
      <w:pPr>
        <w:pStyle w:val="2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Вважати, що завдання </w:t>
      </w:r>
      <w:r w:rsidRPr="006E2780">
        <w:rPr>
          <w:sz w:val="24"/>
          <w:szCs w:val="24"/>
        </w:rPr>
        <w:t xml:space="preserve">програми цивільного захисту, техногенної та пожежної безпеки </w:t>
      </w:r>
      <w:proofErr w:type="spellStart"/>
      <w:r w:rsidRPr="006E2780">
        <w:rPr>
          <w:sz w:val="24"/>
          <w:szCs w:val="24"/>
        </w:rPr>
        <w:t>Любашівської</w:t>
      </w:r>
      <w:proofErr w:type="spellEnd"/>
      <w:r w:rsidRPr="006E2780">
        <w:rPr>
          <w:sz w:val="24"/>
          <w:szCs w:val="24"/>
        </w:rPr>
        <w:t xml:space="preserve"> селищної об’єднаної територіальної громади на 2020 рік»</w:t>
      </w:r>
      <w:r>
        <w:rPr>
          <w:sz w:val="24"/>
          <w:szCs w:val="24"/>
        </w:rPr>
        <w:t xml:space="preserve"> виконані частково. </w:t>
      </w:r>
    </w:p>
    <w:p w:rsidR="00385052" w:rsidRDefault="00385052" w:rsidP="006E2780">
      <w:pPr>
        <w:pStyle w:val="2"/>
        <w:tabs>
          <w:tab w:val="left" w:pos="9639"/>
          <w:tab w:val="left" w:pos="10773"/>
        </w:tabs>
        <w:ind w:right="-1" w:firstLine="425"/>
        <w:contextualSpacing/>
        <w:jc w:val="both"/>
        <w:rPr>
          <w:sz w:val="24"/>
          <w:szCs w:val="24"/>
        </w:rPr>
      </w:pPr>
    </w:p>
    <w:p w:rsidR="006E2780" w:rsidRPr="00385052" w:rsidRDefault="00385052" w:rsidP="0038505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 Контроль за виконанням даного рішення покласти на постійну комісію з питань планування, фінансів, бюджету та соціально-економічного розвитку.</w:t>
      </w:r>
    </w:p>
    <w:p w:rsidR="006E2780" w:rsidRDefault="006E2780" w:rsidP="00B66BAD">
      <w:pPr>
        <w:tabs>
          <w:tab w:val="num" w:pos="0"/>
        </w:tabs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66BAD" w:rsidRPr="004D4739" w:rsidRDefault="001B5178" w:rsidP="00B66BAD">
      <w:pPr>
        <w:tabs>
          <w:tab w:val="num" w:pos="0"/>
        </w:tabs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елищний голова          </w:t>
      </w:r>
      <w:r w:rsidR="006E2780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</w:t>
      </w:r>
      <w:r w:rsidR="00B66BAD" w:rsidRPr="004D473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Геннадій  Павлов </w:t>
      </w:r>
    </w:p>
    <w:p w:rsidR="006A6985" w:rsidRDefault="006A6985" w:rsidP="006A6985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A6985" w:rsidRDefault="006A6985" w:rsidP="006A6985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A6985" w:rsidRPr="00544431" w:rsidRDefault="006A6985" w:rsidP="006A6985">
      <w:pPr>
        <w:spacing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44431">
        <w:rPr>
          <w:rFonts w:ascii="Times New Roman" w:hAnsi="Times New Roman"/>
          <w:b/>
          <w:sz w:val="24"/>
          <w:szCs w:val="24"/>
          <w:lang w:val="uk-UA"/>
        </w:rPr>
        <w:t>Погоджено  :</w:t>
      </w:r>
    </w:p>
    <w:p w:rsidR="006A6985" w:rsidRDefault="006A6985" w:rsidP="006A698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7797"/>
        <w:gridCol w:w="2410"/>
      </w:tblGrid>
      <w:tr w:rsidR="006A6985" w:rsidRPr="00544431" w:rsidTr="00A43C97">
        <w:trPr>
          <w:trHeight w:val="936"/>
        </w:trPr>
        <w:tc>
          <w:tcPr>
            <w:tcW w:w="7797" w:type="dxa"/>
            <w:shd w:val="clear" w:color="auto" w:fill="auto"/>
          </w:tcPr>
          <w:p w:rsidR="006A6985" w:rsidRPr="002E3B7C" w:rsidRDefault="006A6985" w:rsidP="00A43C97">
            <w:pPr>
              <w:tabs>
                <w:tab w:val="left" w:pos="0"/>
              </w:tabs>
              <w:spacing w:after="0" w:line="240" w:lineRule="auto"/>
              <w:ind w:left="-153" w:firstLine="15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Секретар </w:t>
            </w:r>
            <w:proofErr w:type="spellStart"/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>Любашівської</w:t>
            </w:r>
            <w:proofErr w:type="spellEnd"/>
          </w:p>
          <w:p w:rsidR="006A6985" w:rsidRPr="002E3B7C" w:rsidRDefault="006A6985" w:rsidP="00A43C9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селищної ради  </w:t>
            </w:r>
          </w:p>
          <w:p w:rsidR="006A6985" w:rsidRPr="002E3B7C" w:rsidRDefault="006A6985" w:rsidP="00A43C9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</w:tcPr>
          <w:p w:rsidR="006A6985" w:rsidRPr="002E3B7C" w:rsidRDefault="006A6985" w:rsidP="00A43C97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>Мокряк Л.М.</w:t>
            </w:r>
          </w:p>
        </w:tc>
      </w:tr>
      <w:tr w:rsidR="006A6985" w:rsidRPr="002E3B7C" w:rsidTr="00A43C97">
        <w:tc>
          <w:tcPr>
            <w:tcW w:w="7797" w:type="dxa"/>
            <w:shd w:val="clear" w:color="auto" w:fill="auto"/>
          </w:tcPr>
          <w:p w:rsidR="006A6985" w:rsidRPr="002E3B7C" w:rsidRDefault="006A6985" w:rsidP="00A43C97">
            <w:pPr>
              <w:spacing w:after="0" w:line="240" w:lineRule="auto"/>
              <w:ind w:left="720" w:right="-1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6985" w:rsidRPr="002E3B7C" w:rsidRDefault="006A6985" w:rsidP="00A43C97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загальної</w:t>
            </w:r>
          </w:p>
          <w:p w:rsidR="006A6985" w:rsidRPr="002E3B7C" w:rsidRDefault="006A6985" w:rsidP="00A43C97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>та організаційної роботи</w:t>
            </w:r>
            <w:r w:rsidR="000F3D6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:rsidR="006A6985" w:rsidRPr="002E3B7C" w:rsidRDefault="006A6985" w:rsidP="00A43C97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  <w:p w:rsidR="006A6985" w:rsidRPr="002E3B7C" w:rsidRDefault="006A6985" w:rsidP="00A43C97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>Гладкий О.М.</w:t>
            </w:r>
          </w:p>
        </w:tc>
      </w:tr>
      <w:tr w:rsidR="006A6985" w:rsidRPr="002E3B7C" w:rsidTr="00A43C97">
        <w:tc>
          <w:tcPr>
            <w:tcW w:w="7797" w:type="dxa"/>
            <w:shd w:val="clear" w:color="auto" w:fill="auto"/>
          </w:tcPr>
          <w:p w:rsidR="006A6985" w:rsidRPr="002E3B7C" w:rsidRDefault="006A6985" w:rsidP="00A43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6A6985" w:rsidRPr="002E3B7C" w:rsidRDefault="006A6985" w:rsidP="00A43C97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6A6985" w:rsidRPr="002E3B7C" w:rsidTr="00A43C97">
        <w:tc>
          <w:tcPr>
            <w:tcW w:w="7797" w:type="dxa"/>
            <w:shd w:val="clear" w:color="auto" w:fill="auto"/>
          </w:tcPr>
          <w:p w:rsidR="006A6985" w:rsidRPr="002E3B7C" w:rsidRDefault="006A6985" w:rsidP="00A43C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6A6985" w:rsidRPr="002E3B7C" w:rsidRDefault="006A6985" w:rsidP="00A43C97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6A6985" w:rsidRPr="00385052" w:rsidTr="00A43C97">
        <w:tc>
          <w:tcPr>
            <w:tcW w:w="7797" w:type="dxa"/>
            <w:shd w:val="clear" w:color="auto" w:fill="auto"/>
          </w:tcPr>
          <w:p w:rsidR="006A6985" w:rsidRPr="002E3B7C" w:rsidRDefault="006A6985" w:rsidP="00A43C97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6985" w:rsidRPr="002E3B7C" w:rsidRDefault="006A6985" w:rsidP="00A43C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правового забезпечення </w:t>
            </w:r>
            <w:proofErr w:type="spellStart"/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>зв’язків</w:t>
            </w:r>
            <w:proofErr w:type="spellEnd"/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6A6985" w:rsidRPr="002E3B7C" w:rsidRDefault="006A6985" w:rsidP="00A43C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правоохоронними  </w:t>
            </w:r>
            <w:proofErr w:type="spellStart"/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>органами,оборонної</w:t>
            </w:r>
            <w:proofErr w:type="spellEnd"/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6A6985" w:rsidRPr="002E3B7C" w:rsidRDefault="006A6985" w:rsidP="000F3D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мобілізаційної роботи селищної ради                                                   </w:t>
            </w:r>
          </w:p>
          <w:p w:rsidR="000F3D66" w:rsidRDefault="000F3D66" w:rsidP="00A43C97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0ECB" w:rsidRDefault="00690ECB" w:rsidP="00A43C97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Голова п</w:t>
            </w:r>
            <w:r w:rsidRPr="00690ECB">
              <w:rPr>
                <w:rFonts w:ascii="Times New Roman" w:hAnsi="Times New Roman"/>
                <w:sz w:val="24"/>
                <w:szCs w:val="24"/>
                <w:lang w:val="uk-UA"/>
              </w:rPr>
              <w:t>остійн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690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комісія з питань планування, </w:t>
            </w:r>
          </w:p>
          <w:p w:rsidR="006A6985" w:rsidRPr="002E3B7C" w:rsidRDefault="00690ECB" w:rsidP="00A43C97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0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фінансів, бюджету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соціально-економічного розвитку</w:t>
            </w:r>
          </w:p>
          <w:p w:rsidR="006A6985" w:rsidRPr="002E3B7C" w:rsidRDefault="006A6985" w:rsidP="00A43C97">
            <w:pPr>
              <w:spacing w:after="0" w:line="240" w:lineRule="auto"/>
              <w:ind w:left="720" w:hanging="6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6A6985" w:rsidRPr="002E3B7C" w:rsidRDefault="006A6985" w:rsidP="00A43C97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0ECB" w:rsidRDefault="006A6985" w:rsidP="00A43C97">
            <w:pPr>
              <w:spacing w:after="160" w:line="240" w:lineRule="auto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>Довганюк</w:t>
            </w:r>
            <w:proofErr w:type="spellEnd"/>
            <w:r w:rsidRPr="002E3B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</w:t>
            </w:r>
          </w:p>
          <w:p w:rsidR="00690ECB" w:rsidRPr="00690ECB" w:rsidRDefault="00690ECB" w:rsidP="00690E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0ECB" w:rsidRDefault="00690ECB" w:rsidP="00690E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6985" w:rsidRPr="00690ECB" w:rsidRDefault="000F3D66" w:rsidP="00690EC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90ECB">
              <w:rPr>
                <w:rFonts w:ascii="Times New Roman" w:hAnsi="Times New Roman"/>
                <w:sz w:val="24"/>
                <w:szCs w:val="24"/>
                <w:lang w:val="uk-UA"/>
              </w:rPr>
              <w:t>Лацик</w:t>
            </w:r>
            <w:proofErr w:type="spellEnd"/>
            <w:r w:rsidR="00690EC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С.Р.</w:t>
            </w:r>
          </w:p>
        </w:tc>
      </w:tr>
    </w:tbl>
    <w:p w:rsidR="006A6985" w:rsidRPr="00690ECB" w:rsidRDefault="006A6985" w:rsidP="006A698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A6985" w:rsidRPr="00E95093" w:rsidRDefault="006A6985" w:rsidP="006A69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E95093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E95093">
        <w:rPr>
          <w:rFonts w:ascii="Times New Roman" w:hAnsi="Times New Roman"/>
          <w:b/>
          <w:sz w:val="24"/>
          <w:szCs w:val="24"/>
        </w:rPr>
        <w:t>ідготував</w:t>
      </w:r>
      <w:proofErr w:type="spellEnd"/>
      <w:r w:rsidRPr="00E95093">
        <w:rPr>
          <w:rFonts w:ascii="Times New Roman" w:hAnsi="Times New Roman"/>
          <w:b/>
          <w:sz w:val="24"/>
          <w:szCs w:val="24"/>
        </w:rPr>
        <w:t>:</w:t>
      </w:r>
    </w:p>
    <w:p w:rsidR="006A6985" w:rsidRPr="000F3D66" w:rsidRDefault="006A6985" w:rsidP="006A698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Начальник </w:t>
      </w:r>
      <w:proofErr w:type="spellStart"/>
      <w:r w:rsidRP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Любашівського</w:t>
      </w:r>
      <w:proofErr w:type="spellEnd"/>
      <w:r w:rsidRP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РС ГУ </w:t>
      </w:r>
    </w:p>
    <w:p w:rsidR="006A6985" w:rsidRPr="000F3D66" w:rsidRDefault="006A6985" w:rsidP="006A698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ДСНС України в Одеській області</w:t>
      </w:r>
    </w:p>
    <w:p w:rsidR="006A6985" w:rsidRPr="000F3D66" w:rsidRDefault="006A6985" w:rsidP="006A698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підполковник служби цивільного захисту</w:t>
      </w:r>
      <w:r w:rsidRP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ab/>
      </w:r>
      <w:r w:rsidRP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ab/>
        <w:t xml:space="preserve">             </w:t>
      </w:r>
      <w:r w:rsid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          </w:t>
      </w:r>
      <w:proofErr w:type="spellStart"/>
      <w:r w:rsidRP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Черешньовський</w:t>
      </w:r>
      <w:proofErr w:type="spellEnd"/>
      <w:r w:rsidRPr="000F3D66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Д.В.</w:t>
      </w:r>
    </w:p>
    <w:p w:rsidR="006A6985" w:rsidRPr="000F3D66" w:rsidRDefault="006A6985" w:rsidP="006A698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66BAD" w:rsidRPr="000F3D66" w:rsidRDefault="00B66BAD" w:rsidP="0021276A">
      <w:pPr>
        <w:pStyle w:val="a7"/>
        <w:spacing w:line="216" w:lineRule="auto"/>
        <w:jc w:val="both"/>
        <w:rPr>
          <w:rFonts w:ascii="Times New Roman" w:hAnsi="Times New Roman"/>
          <w:sz w:val="24"/>
          <w:szCs w:val="24"/>
        </w:rPr>
      </w:pPr>
    </w:p>
    <w:sectPr w:rsidR="00B66BAD" w:rsidRPr="000F3D66" w:rsidSect="00B66BA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98"/>
    <w:rsid w:val="00054221"/>
    <w:rsid w:val="000F3D66"/>
    <w:rsid w:val="00135F2D"/>
    <w:rsid w:val="001A3C59"/>
    <w:rsid w:val="001B5178"/>
    <w:rsid w:val="0021276A"/>
    <w:rsid w:val="00264E5B"/>
    <w:rsid w:val="002C261D"/>
    <w:rsid w:val="003631AF"/>
    <w:rsid w:val="00385052"/>
    <w:rsid w:val="003B086F"/>
    <w:rsid w:val="004C2855"/>
    <w:rsid w:val="004D4739"/>
    <w:rsid w:val="004F0937"/>
    <w:rsid w:val="004F7245"/>
    <w:rsid w:val="0052577F"/>
    <w:rsid w:val="00543F0E"/>
    <w:rsid w:val="00690ECB"/>
    <w:rsid w:val="006A6985"/>
    <w:rsid w:val="006E2780"/>
    <w:rsid w:val="00724167"/>
    <w:rsid w:val="00754C98"/>
    <w:rsid w:val="00806D74"/>
    <w:rsid w:val="008259E9"/>
    <w:rsid w:val="00B61980"/>
    <w:rsid w:val="00B66BAD"/>
    <w:rsid w:val="00F9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E2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42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4221"/>
    <w:rPr>
      <w:rFonts w:ascii="Cambria" w:eastAsia="Times New Roman" w:hAnsi="Cambria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5422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54221"/>
    <w:rPr>
      <w:rFonts w:ascii="Cambria" w:eastAsia="Times New Roman" w:hAnsi="Cambria"/>
      <w:b/>
      <w:bCs/>
      <w:kern w:val="28"/>
      <w:sz w:val="32"/>
      <w:szCs w:val="32"/>
    </w:rPr>
  </w:style>
  <w:style w:type="character" w:styleId="a5">
    <w:name w:val="Emphasis"/>
    <w:qFormat/>
    <w:rsid w:val="00054221"/>
    <w:rPr>
      <w:i/>
      <w:iCs/>
    </w:rPr>
  </w:style>
  <w:style w:type="paragraph" w:styleId="a6">
    <w:name w:val="No Spacing"/>
    <w:uiPriority w:val="99"/>
    <w:qFormat/>
    <w:rsid w:val="00054221"/>
    <w:rPr>
      <w:sz w:val="22"/>
      <w:szCs w:val="22"/>
    </w:rPr>
  </w:style>
  <w:style w:type="paragraph" w:styleId="2">
    <w:name w:val="Body Text 2"/>
    <w:basedOn w:val="a"/>
    <w:link w:val="20"/>
    <w:semiHidden/>
    <w:unhideWhenUsed/>
    <w:rsid w:val="00F95ECE"/>
    <w:pPr>
      <w:tabs>
        <w:tab w:val="left" w:pos="5245"/>
        <w:tab w:val="left" w:pos="5387"/>
        <w:tab w:val="left" w:pos="5529"/>
      </w:tabs>
      <w:spacing w:after="0" w:line="240" w:lineRule="auto"/>
      <w:ind w:right="4393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F95ECE"/>
    <w:rPr>
      <w:rFonts w:ascii="Times New Roman" w:eastAsia="Times New Roman" w:hAnsi="Times New Roman"/>
      <w:sz w:val="28"/>
      <w:lang w:val="uk-UA" w:eastAsia="ru-RU"/>
    </w:rPr>
  </w:style>
  <w:style w:type="paragraph" w:customStyle="1" w:styleId="a7">
    <w:name w:val="Без інтервалів"/>
    <w:qFormat/>
    <w:rsid w:val="00F95ECE"/>
    <w:rPr>
      <w:rFonts w:eastAsia="Times New Roman"/>
      <w:sz w:val="22"/>
      <w:szCs w:val="2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B6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A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E2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16</cp:revision>
  <cp:lastPrinted>2021-05-05T12:30:00Z</cp:lastPrinted>
  <dcterms:created xsi:type="dcterms:W3CDTF">2021-02-03T12:48:00Z</dcterms:created>
  <dcterms:modified xsi:type="dcterms:W3CDTF">2021-05-05T12:30:00Z</dcterms:modified>
</cp:coreProperties>
</file>