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50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18"/>
        <w:gridCol w:w="6527"/>
      </w:tblGrid>
      <w:tr w:rsidR="00D20410" w:rsidRPr="009F436C" w:rsidTr="002F096A">
        <w:trPr>
          <w:trHeight w:val="558"/>
        </w:trPr>
        <w:tc>
          <w:tcPr>
            <w:tcW w:w="2518" w:type="dxa"/>
            <w:vMerge w:val="restart"/>
          </w:tcPr>
          <w:p w:rsidR="00D20410" w:rsidRPr="009F436C" w:rsidRDefault="00D20410" w:rsidP="002F096A">
            <w:pPr>
              <w:spacing w:after="0"/>
              <w:jc w:val="center"/>
              <w:rPr>
                <w:sz w:val="24"/>
                <w:szCs w:val="24"/>
                <w:lang w:val="uk-UA"/>
              </w:rPr>
            </w:pPr>
            <w:r w:rsidRPr="009F436C">
              <w:rPr>
                <w:noProof/>
                <w:lang w:eastAsia="ru-RU"/>
              </w:rPr>
              <w:drawing>
                <wp:inline distT="0" distB="0" distL="0" distR="0">
                  <wp:extent cx="1019175" cy="1333500"/>
                  <wp:effectExtent l="0" t="0" r="9525" b="0"/>
                  <wp:docPr id="12" name="Рисунок 12" descr="Любашівська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Любашівська - "/>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19175" cy="1333500"/>
                          </a:xfrm>
                          <a:prstGeom prst="rect">
                            <a:avLst/>
                          </a:prstGeom>
                          <a:noFill/>
                          <a:ln>
                            <a:noFill/>
                          </a:ln>
                        </pic:spPr>
                      </pic:pic>
                    </a:graphicData>
                  </a:graphic>
                </wp:inline>
              </w:drawing>
            </w:r>
          </w:p>
        </w:tc>
        <w:tc>
          <w:tcPr>
            <w:tcW w:w="6527" w:type="dxa"/>
          </w:tcPr>
          <w:p w:rsidR="00D20410" w:rsidRPr="009F436C" w:rsidRDefault="00D20410" w:rsidP="002F096A">
            <w:pPr>
              <w:rPr>
                <w:b/>
                <w:bCs/>
                <w:sz w:val="24"/>
                <w:szCs w:val="24"/>
                <w:lang w:val="uk-UA"/>
              </w:rPr>
            </w:pPr>
            <w:r w:rsidRPr="009F436C">
              <w:rPr>
                <w:b/>
                <w:bCs/>
                <w:sz w:val="24"/>
                <w:szCs w:val="24"/>
                <w:lang w:val="uk-UA"/>
              </w:rPr>
              <w:t>ЛЮБАШІВСЬКА СЕЛИЩНА РАДА</w:t>
            </w:r>
          </w:p>
        </w:tc>
      </w:tr>
      <w:tr w:rsidR="00D20410" w:rsidRPr="009F436C" w:rsidTr="002F096A">
        <w:trPr>
          <w:trHeight w:val="4915"/>
        </w:trPr>
        <w:tc>
          <w:tcPr>
            <w:tcW w:w="2518" w:type="dxa"/>
            <w:vMerge/>
          </w:tcPr>
          <w:p w:rsidR="00D20410" w:rsidRPr="009F436C" w:rsidRDefault="00D20410" w:rsidP="002F096A">
            <w:pPr>
              <w:spacing w:after="0"/>
              <w:jc w:val="center"/>
              <w:rPr>
                <w:sz w:val="24"/>
                <w:szCs w:val="24"/>
                <w:lang w:val="uk-UA"/>
              </w:rPr>
            </w:pPr>
          </w:p>
        </w:tc>
        <w:tc>
          <w:tcPr>
            <w:tcW w:w="6527" w:type="dxa"/>
          </w:tcPr>
          <w:p w:rsidR="00D20410" w:rsidRPr="009F436C" w:rsidRDefault="00D20410" w:rsidP="002F096A">
            <w:pPr>
              <w:spacing w:after="0"/>
              <w:rPr>
                <w:b/>
                <w:bCs/>
                <w:sz w:val="24"/>
                <w:szCs w:val="24"/>
                <w:lang w:val="uk-UA"/>
              </w:rPr>
            </w:pPr>
            <w:r w:rsidRPr="009F436C">
              <w:rPr>
                <w:b/>
                <w:bCs/>
                <w:sz w:val="24"/>
                <w:szCs w:val="24"/>
                <w:lang w:val="uk-UA"/>
              </w:rPr>
              <w:t xml:space="preserve">ТЕХНОЛОГІЧНА КАРТКА  АДМІНІСТРАТИВНОЇ </w:t>
            </w:r>
          </w:p>
          <w:p w:rsidR="00D20410" w:rsidRPr="009F436C" w:rsidRDefault="00D20410" w:rsidP="002F096A">
            <w:pPr>
              <w:spacing w:after="0"/>
              <w:rPr>
                <w:b/>
                <w:bCs/>
                <w:sz w:val="24"/>
                <w:szCs w:val="24"/>
                <w:lang w:val="uk-UA"/>
              </w:rPr>
            </w:pPr>
            <w:r w:rsidRPr="009F436C">
              <w:rPr>
                <w:b/>
                <w:bCs/>
                <w:sz w:val="24"/>
                <w:szCs w:val="24"/>
                <w:lang w:val="uk-UA"/>
              </w:rPr>
              <w:t xml:space="preserve">ПОСЛУГИ  </w:t>
            </w:r>
          </w:p>
          <w:p w:rsidR="00D20410" w:rsidRPr="009F436C" w:rsidRDefault="00F06FD5" w:rsidP="002F096A">
            <w:pPr>
              <w:spacing w:after="0"/>
              <w:jc w:val="center"/>
              <w:rPr>
                <w:b/>
                <w:bCs/>
                <w:sz w:val="24"/>
                <w:szCs w:val="24"/>
                <w:lang w:val="uk-UA"/>
              </w:rPr>
            </w:pPr>
            <w:r w:rsidRPr="009F436C">
              <w:rPr>
                <w:b/>
                <w:bCs/>
                <w:sz w:val="24"/>
                <w:szCs w:val="24"/>
                <w:lang w:val="uk-UA"/>
              </w:rPr>
              <w:t>№ 08-23</w:t>
            </w:r>
          </w:p>
          <w:p w:rsidR="00D20410" w:rsidRPr="009F436C" w:rsidRDefault="00D20410" w:rsidP="002F096A">
            <w:pPr>
              <w:spacing w:after="0"/>
              <w:jc w:val="center"/>
              <w:rPr>
                <w:i/>
                <w:iCs/>
                <w:sz w:val="24"/>
                <w:szCs w:val="24"/>
                <w:lang w:val="uk-UA"/>
              </w:rPr>
            </w:pPr>
            <w:r w:rsidRPr="009F436C">
              <w:rPr>
                <w:i/>
                <w:iCs/>
                <w:sz w:val="24"/>
                <w:szCs w:val="24"/>
                <w:lang w:val="uk-UA"/>
              </w:rPr>
              <w:t xml:space="preserve"> (адміністративна послуга надається через Центр надання адміністративних послуг)</w:t>
            </w:r>
          </w:p>
          <w:p w:rsidR="002943CE" w:rsidRDefault="002943CE" w:rsidP="002943CE">
            <w:pPr>
              <w:spacing w:after="0"/>
              <w:rPr>
                <w:rFonts w:eastAsia="Times New Roman" w:cs="Times New Roman"/>
                <w:b/>
                <w:color w:val="000000"/>
                <w:sz w:val="24"/>
                <w:szCs w:val="24"/>
                <w:lang w:val="uk-UA" w:eastAsia="ru-RU"/>
              </w:rPr>
            </w:pPr>
          </w:p>
          <w:p w:rsidR="002943CE" w:rsidRDefault="002943CE" w:rsidP="002943CE">
            <w:pPr>
              <w:spacing w:after="0"/>
              <w:rPr>
                <w:rFonts w:eastAsia="Times New Roman" w:cs="Times New Roman"/>
                <w:b/>
                <w:color w:val="000000"/>
                <w:sz w:val="24"/>
                <w:szCs w:val="24"/>
                <w:lang w:val="uk-UA" w:eastAsia="ru-RU"/>
              </w:rPr>
            </w:pPr>
            <w:r w:rsidRPr="009554BE">
              <w:rPr>
                <w:rFonts w:eastAsia="Times New Roman" w:cs="Times New Roman"/>
                <w:b/>
                <w:color w:val="000000"/>
                <w:sz w:val="24"/>
                <w:szCs w:val="24"/>
                <w:lang w:val="uk-UA" w:eastAsia="ru-RU"/>
              </w:rPr>
              <w:t xml:space="preserve">Видача </w:t>
            </w:r>
            <w:r>
              <w:rPr>
                <w:rFonts w:eastAsia="Times New Roman" w:cs="Times New Roman"/>
                <w:b/>
                <w:color w:val="000000"/>
                <w:sz w:val="24"/>
                <w:szCs w:val="24"/>
                <w:lang w:val="uk-UA" w:eastAsia="ru-RU"/>
              </w:rPr>
              <w:t xml:space="preserve">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 </w:t>
            </w:r>
          </w:p>
          <w:p w:rsidR="002943CE" w:rsidRDefault="002943CE" w:rsidP="002943CE">
            <w:pPr>
              <w:spacing w:after="0"/>
              <w:jc w:val="center"/>
              <w:rPr>
                <w:i/>
                <w:iCs/>
                <w:sz w:val="24"/>
                <w:szCs w:val="24"/>
                <w:lang w:val="uk-UA"/>
              </w:rPr>
            </w:pPr>
            <w:r w:rsidRPr="00EA04BA">
              <w:rPr>
                <w:i/>
                <w:iCs/>
                <w:sz w:val="24"/>
                <w:szCs w:val="24"/>
                <w:lang w:val="uk-UA"/>
              </w:rPr>
              <w:t>(назва адміністративної послуги)</w:t>
            </w:r>
          </w:p>
          <w:p w:rsidR="007C114F" w:rsidRDefault="007C114F" w:rsidP="002F096A">
            <w:pPr>
              <w:spacing w:after="0"/>
              <w:jc w:val="center"/>
              <w:rPr>
                <w:b/>
                <w:bCs/>
                <w:sz w:val="24"/>
                <w:szCs w:val="24"/>
                <w:lang w:val="uk-UA"/>
              </w:rPr>
            </w:pPr>
          </w:p>
          <w:p w:rsidR="00D20410" w:rsidRPr="009F436C" w:rsidRDefault="00D20410" w:rsidP="002F096A">
            <w:pPr>
              <w:spacing w:after="0"/>
              <w:jc w:val="center"/>
              <w:rPr>
                <w:sz w:val="24"/>
                <w:szCs w:val="24"/>
                <w:lang w:val="uk-UA"/>
              </w:rPr>
            </w:pPr>
            <w:r w:rsidRPr="009F436C">
              <w:rPr>
                <w:b/>
                <w:bCs/>
                <w:sz w:val="24"/>
                <w:szCs w:val="24"/>
                <w:lang w:val="uk-UA"/>
              </w:rPr>
              <w:t>Відділ з питань соціальної політики Управління « Центр надання адміністративних послуг» Любашівської селищної ради</w:t>
            </w:r>
          </w:p>
          <w:p w:rsidR="00D20410" w:rsidRPr="009F436C" w:rsidRDefault="00D20410" w:rsidP="002F096A">
            <w:pPr>
              <w:spacing w:after="0"/>
              <w:jc w:val="center"/>
              <w:rPr>
                <w:sz w:val="24"/>
                <w:szCs w:val="24"/>
                <w:lang w:val="uk-UA"/>
              </w:rPr>
            </w:pPr>
            <w:r w:rsidRPr="009F436C">
              <w:rPr>
                <w:sz w:val="24"/>
                <w:szCs w:val="24"/>
                <w:lang w:val="uk-UA"/>
              </w:rPr>
              <w:t xml:space="preserve"> (найменування суб’єкта надання адміністративної послуги)</w:t>
            </w:r>
          </w:p>
        </w:tc>
      </w:tr>
    </w:tbl>
    <w:p w:rsidR="00D20410" w:rsidRPr="009F436C" w:rsidRDefault="00D20410" w:rsidP="00D20410">
      <w:pPr>
        <w:tabs>
          <w:tab w:val="left" w:pos="1530"/>
        </w:tabs>
        <w:rPr>
          <w:sz w:val="24"/>
          <w:szCs w:val="24"/>
          <w:lang w:val="uk-UA"/>
        </w:rPr>
      </w:pPr>
    </w:p>
    <w:p w:rsidR="00CE13DB" w:rsidRPr="009F436C" w:rsidRDefault="00CE13DB" w:rsidP="00CE13DB">
      <w:pPr>
        <w:tabs>
          <w:tab w:val="left" w:pos="1530"/>
        </w:tabs>
        <w:rPr>
          <w:sz w:val="24"/>
          <w:szCs w:val="24"/>
          <w:lang w:val="uk-UA"/>
        </w:rPr>
      </w:pPr>
    </w:p>
    <w:p w:rsidR="00233852" w:rsidRPr="009F436C" w:rsidRDefault="00233852" w:rsidP="00F23E0D">
      <w:pPr>
        <w:tabs>
          <w:tab w:val="left" w:pos="1530"/>
        </w:tabs>
        <w:rPr>
          <w:sz w:val="24"/>
          <w:szCs w:val="24"/>
          <w:lang w:val="uk-UA"/>
        </w:rPr>
      </w:pPr>
    </w:p>
    <w:tbl>
      <w:tblPr>
        <w:tblpPr w:leftFromText="180" w:rightFromText="180" w:vertAnchor="text" w:horzAnchor="margin" w:tblpY="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15"/>
        <w:gridCol w:w="4260"/>
      </w:tblGrid>
      <w:tr w:rsidR="00F919CC" w:rsidRPr="009F436C" w:rsidTr="00F919CC">
        <w:trPr>
          <w:trHeight w:val="630"/>
        </w:trPr>
        <w:tc>
          <w:tcPr>
            <w:tcW w:w="4815" w:type="dxa"/>
          </w:tcPr>
          <w:p w:rsidR="00F919CC" w:rsidRPr="009F436C" w:rsidRDefault="00F919CC" w:rsidP="00F919CC">
            <w:pPr>
              <w:spacing w:after="0"/>
              <w:jc w:val="center"/>
              <w:rPr>
                <w:sz w:val="24"/>
                <w:szCs w:val="24"/>
                <w:lang w:val="uk-UA"/>
              </w:rPr>
            </w:pPr>
            <w:r w:rsidRPr="009F436C">
              <w:rPr>
                <w:sz w:val="24"/>
                <w:szCs w:val="24"/>
                <w:lang w:val="uk-UA"/>
              </w:rPr>
              <w:t>ПІДГОТОВЛЕНО:</w:t>
            </w:r>
          </w:p>
        </w:tc>
        <w:tc>
          <w:tcPr>
            <w:tcW w:w="4260" w:type="dxa"/>
          </w:tcPr>
          <w:p w:rsidR="00F919CC" w:rsidRPr="009F436C" w:rsidRDefault="00F919CC" w:rsidP="00F919CC">
            <w:pPr>
              <w:spacing w:after="0"/>
              <w:jc w:val="center"/>
              <w:rPr>
                <w:sz w:val="24"/>
                <w:szCs w:val="24"/>
                <w:lang w:val="uk-UA"/>
              </w:rPr>
            </w:pPr>
            <w:r w:rsidRPr="009F436C">
              <w:rPr>
                <w:sz w:val="24"/>
                <w:szCs w:val="24"/>
                <w:lang w:val="uk-UA"/>
              </w:rPr>
              <w:t>ЗАТВЕРДЖЕНО:</w:t>
            </w:r>
          </w:p>
        </w:tc>
      </w:tr>
      <w:tr w:rsidR="00F919CC" w:rsidRPr="009F436C" w:rsidTr="00F919CC">
        <w:trPr>
          <w:trHeight w:val="1893"/>
        </w:trPr>
        <w:tc>
          <w:tcPr>
            <w:tcW w:w="4815" w:type="dxa"/>
          </w:tcPr>
          <w:p w:rsidR="00F919CC" w:rsidRPr="009F436C" w:rsidRDefault="00F919CC" w:rsidP="00F919CC">
            <w:pPr>
              <w:spacing w:after="0"/>
              <w:jc w:val="center"/>
              <w:rPr>
                <w:b/>
                <w:bCs/>
                <w:sz w:val="24"/>
                <w:szCs w:val="24"/>
                <w:lang w:val="uk-UA"/>
              </w:rPr>
            </w:pPr>
            <w:r w:rsidRPr="009F436C">
              <w:rPr>
                <w:b/>
                <w:bCs/>
                <w:sz w:val="24"/>
                <w:szCs w:val="24"/>
                <w:lang w:val="uk-UA"/>
              </w:rPr>
              <w:t xml:space="preserve">Заступник начальника -начальник відділу з питань соціальної політики  Управління «Центр надання адміністративних послуг»  </w:t>
            </w:r>
          </w:p>
          <w:p w:rsidR="00F919CC" w:rsidRPr="009F436C" w:rsidRDefault="00F919CC" w:rsidP="00F919CC">
            <w:pPr>
              <w:spacing w:after="0"/>
              <w:jc w:val="center"/>
              <w:rPr>
                <w:b/>
                <w:bCs/>
                <w:sz w:val="24"/>
                <w:szCs w:val="24"/>
                <w:lang w:val="uk-UA"/>
              </w:rPr>
            </w:pPr>
            <w:r w:rsidRPr="009F436C">
              <w:rPr>
                <w:b/>
                <w:bCs/>
                <w:sz w:val="24"/>
                <w:szCs w:val="24"/>
                <w:lang w:val="uk-UA"/>
              </w:rPr>
              <w:t>Любашівської селищної ради</w:t>
            </w:r>
          </w:p>
          <w:p w:rsidR="00F919CC" w:rsidRPr="009F436C" w:rsidRDefault="00F919CC" w:rsidP="00F919CC">
            <w:pPr>
              <w:spacing w:after="0"/>
              <w:jc w:val="center"/>
              <w:rPr>
                <w:sz w:val="24"/>
                <w:szCs w:val="24"/>
                <w:lang w:val="uk-UA"/>
              </w:rPr>
            </w:pPr>
            <w:r w:rsidRPr="009F436C">
              <w:rPr>
                <w:sz w:val="24"/>
                <w:szCs w:val="24"/>
                <w:lang w:val="uk-UA"/>
              </w:rPr>
              <w:t xml:space="preserve"> _________________      С.Л. Чолак</w:t>
            </w:r>
          </w:p>
          <w:p w:rsidR="00F919CC" w:rsidRPr="009F436C" w:rsidRDefault="00F919CC" w:rsidP="00F919CC">
            <w:pPr>
              <w:spacing w:after="0"/>
              <w:jc w:val="center"/>
              <w:rPr>
                <w:sz w:val="24"/>
                <w:szCs w:val="24"/>
                <w:lang w:val="uk-UA"/>
              </w:rPr>
            </w:pPr>
            <w:r w:rsidRPr="009F436C">
              <w:rPr>
                <w:sz w:val="24"/>
                <w:szCs w:val="24"/>
                <w:lang w:val="uk-UA"/>
              </w:rPr>
              <w:t>(підпис)                         (ПІБ керівника)</w:t>
            </w:r>
          </w:p>
          <w:p w:rsidR="00F919CC" w:rsidRPr="009F436C" w:rsidRDefault="00F919CC" w:rsidP="00F919CC">
            <w:pPr>
              <w:rPr>
                <w:sz w:val="24"/>
                <w:szCs w:val="24"/>
                <w:lang w:val="uk-UA"/>
              </w:rPr>
            </w:pPr>
            <w:r w:rsidRPr="009F436C">
              <w:rPr>
                <w:sz w:val="24"/>
                <w:szCs w:val="24"/>
                <w:lang w:val="uk-UA"/>
              </w:rPr>
              <w:t>«____»___________________ 20___ р.</w:t>
            </w:r>
          </w:p>
        </w:tc>
        <w:tc>
          <w:tcPr>
            <w:tcW w:w="4260" w:type="dxa"/>
          </w:tcPr>
          <w:p w:rsidR="00F919CC" w:rsidRPr="009F436C" w:rsidRDefault="00F919CC" w:rsidP="00F919CC">
            <w:pPr>
              <w:spacing w:after="0"/>
              <w:jc w:val="center"/>
              <w:rPr>
                <w:b/>
                <w:bCs/>
                <w:sz w:val="24"/>
                <w:szCs w:val="24"/>
                <w:lang w:val="uk-UA"/>
              </w:rPr>
            </w:pPr>
            <w:r w:rsidRPr="009F436C">
              <w:rPr>
                <w:b/>
                <w:bCs/>
                <w:sz w:val="24"/>
                <w:szCs w:val="24"/>
                <w:lang w:val="uk-UA"/>
              </w:rPr>
              <w:t xml:space="preserve">Рішення виконавчого комітету Любашівської селищної ради </w:t>
            </w:r>
          </w:p>
          <w:p w:rsidR="00F919CC" w:rsidRPr="009F436C" w:rsidRDefault="00F919CC" w:rsidP="00F919CC">
            <w:pPr>
              <w:spacing w:after="0"/>
              <w:jc w:val="center"/>
              <w:rPr>
                <w:b/>
                <w:sz w:val="24"/>
                <w:szCs w:val="24"/>
                <w:lang w:val="uk-UA"/>
              </w:rPr>
            </w:pPr>
            <w:r w:rsidRPr="009F436C">
              <w:rPr>
                <w:b/>
                <w:bCs/>
                <w:sz w:val="24"/>
                <w:szCs w:val="24"/>
                <w:lang w:val="uk-UA"/>
              </w:rPr>
              <w:t>від</w:t>
            </w:r>
            <w:r w:rsidRPr="009F436C">
              <w:rPr>
                <w:b/>
                <w:sz w:val="24"/>
                <w:szCs w:val="24"/>
                <w:lang w:val="uk-UA"/>
              </w:rPr>
              <w:t>08 квітня 2021 року</w:t>
            </w:r>
          </w:p>
          <w:p w:rsidR="00F919CC" w:rsidRPr="009F436C" w:rsidRDefault="00F919CC" w:rsidP="00F919CC">
            <w:pPr>
              <w:spacing w:after="0"/>
              <w:rPr>
                <w:sz w:val="24"/>
                <w:szCs w:val="24"/>
                <w:lang w:val="uk-UA"/>
              </w:rPr>
            </w:pPr>
            <w:r w:rsidRPr="009F436C">
              <w:rPr>
                <w:b/>
                <w:sz w:val="24"/>
                <w:szCs w:val="24"/>
                <w:lang w:val="uk-UA"/>
              </w:rPr>
              <w:t xml:space="preserve">                            № 60</w:t>
            </w:r>
          </w:p>
        </w:tc>
      </w:tr>
    </w:tbl>
    <w:p w:rsidR="004457F4" w:rsidRDefault="004457F4" w:rsidP="00F23E0D">
      <w:pPr>
        <w:tabs>
          <w:tab w:val="left" w:pos="1530"/>
        </w:tabs>
        <w:rPr>
          <w:sz w:val="24"/>
          <w:szCs w:val="24"/>
          <w:lang w:val="uk-UA"/>
        </w:rPr>
      </w:pPr>
    </w:p>
    <w:p w:rsidR="00F919CC" w:rsidRDefault="00F919CC" w:rsidP="00F23E0D">
      <w:pPr>
        <w:tabs>
          <w:tab w:val="left" w:pos="1530"/>
        </w:tabs>
        <w:rPr>
          <w:sz w:val="24"/>
          <w:szCs w:val="24"/>
          <w:lang w:val="uk-UA"/>
        </w:rPr>
      </w:pPr>
    </w:p>
    <w:p w:rsidR="00F919CC" w:rsidRDefault="00F919CC" w:rsidP="00F23E0D">
      <w:pPr>
        <w:tabs>
          <w:tab w:val="left" w:pos="1530"/>
        </w:tabs>
        <w:rPr>
          <w:sz w:val="24"/>
          <w:szCs w:val="24"/>
          <w:lang w:val="uk-UA"/>
        </w:rPr>
      </w:pPr>
    </w:p>
    <w:p w:rsidR="00F919CC" w:rsidRDefault="00F919CC" w:rsidP="00F23E0D">
      <w:pPr>
        <w:tabs>
          <w:tab w:val="left" w:pos="1530"/>
        </w:tabs>
        <w:rPr>
          <w:sz w:val="24"/>
          <w:szCs w:val="24"/>
          <w:lang w:val="uk-UA"/>
        </w:rPr>
      </w:pPr>
    </w:p>
    <w:p w:rsidR="00F919CC" w:rsidRDefault="00F919CC" w:rsidP="00F23E0D">
      <w:pPr>
        <w:tabs>
          <w:tab w:val="left" w:pos="1530"/>
        </w:tabs>
        <w:rPr>
          <w:sz w:val="24"/>
          <w:szCs w:val="24"/>
          <w:lang w:val="uk-UA"/>
        </w:rPr>
      </w:pPr>
    </w:p>
    <w:p w:rsidR="00F919CC" w:rsidRDefault="00F919CC" w:rsidP="00F23E0D">
      <w:pPr>
        <w:tabs>
          <w:tab w:val="left" w:pos="1530"/>
        </w:tabs>
        <w:rPr>
          <w:sz w:val="24"/>
          <w:szCs w:val="24"/>
          <w:lang w:val="uk-UA"/>
        </w:rPr>
      </w:pPr>
    </w:p>
    <w:p w:rsidR="00F919CC" w:rsidRDefault="00F919CC" w:rsidP="00F23E0D">
      <w:pPr>
        <w:tabs>
          <w:tab w:val="left" w:pos="1530"/>
        </w:tabs>
        <w:rPr>
          <w:sz w:val="24"/>
          <w:szCs w:val="24"/>
          <w:lang w:val="uk-UA"/>
        </w:rPr>
      </w:pPr>
    </w:p>
    <w:p w:rsidR="00F919CC" w:rsidRDefault="00F919CC" w:rsidP="00F23E0D">
      <w:pPr>
        <w:tabs>
          <w:tab w:val="left" w:pos="1530"/>
        </w:tabs>
        <w:rPr>
          <w:sz w:val="24"/>
          <w:szCs w:val="24"/>
          <w:lang w:val="uk-UA"/>
        </w:rPr>
      </w:pPr>
    </w:p>
    <w:p w:rsidR="00F919CC" w:rsidRDefault="00F919CC" w:rsidP="00F23E0D">
      <w:pPr>
        <w:tabs>
          <w:tab w:val="left" w:pos="1530"/>
        </w:tabs>
        <w:rPr>
          <w:sz w:val="24"/>
          <w:szCs w:val="24"/>
          <w:lang w:val="uk-UA"/>
        </w:rPr>
      </w:pPr>
    </w:p>
    <w:p w:rsidR="00F919CC" w:rsidRDefault="00F919CC" w:rsidP="00F23E0D">
      <w:pPr>
        <w:tabs>
          <w:tab w:val="left" w:pos="1530"/>
        </w:tabs>
        <w:rPr>
          <w:sz w:val="24"/>
          <w:szCs w:val="24"/>
          <w:lang w:val="uk-UA"/>
        </w:rPr>
      </w:pPr>
    </w:p>
    <w:p w:rsidR="00F919CC" w:rsidRDefault="00F919CC" w:rsidP="00F23E0D">
      <w:pPr>
        <w:tabs>
          <w:tab w:val="left" w:pos="1530"/>
        </w:tabs>
        <w:rPr>
          <w:sz w:val="24"/>
          <w:szCs w:val="24"/>
          <w:lang w:val="uk-UA"/>
        </w:rPr>
      </w:pPr>
    </w:p>
    <w:p w:rsidR="00F919CC" w:rsidRDefault="00F919CC" w:rsidP="00F23E0D">
      <w:pPr>
        <w:tabs>
          <w:tab w:val="left" w:pos="1530"/>
        </w:tabs>
        <w:rPr>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0"/>
        <w:gridCol w:w="3495"/>
        <w:gridCol w:w="2041"/>
        <w:gridCol w:w="1642"/>
        <w:gridCol w:w="1606"/>
      </w:tblGrid>
      <w:tr w:rsidR="00F919CC" w:rsidRPr="009F436C" w:rsidTr="00E850FD">
        <w:trPr>
          <w:trHeight w:val="645"/>
        </w:trPr>
        <w:tc>
          <w:tcPr>
            <w:tcW w:w="560" w:type="dxa"/>
          </w:tcPr>
          <w:p w:rsidR="00F919CC" w:rsidRPr="009F436C" w:rsidRDefault="00F919CC" w:rsidP="00E850FD">
            <w:pPr>
              <w:spacing w:after="0"/>
              <w:jc w:val="center"/>
              <w:rPr>
                <w:sz w:val="24"/>
                <w:szCs w:val="24"/>
                <w:lang w:val="uk-UA"/>
              </w:rPr>
            </w:pPr>
            <w:r w:rsidRPr="009F436C">
              <w:rPr>
                <w:sz w:val="24"/>
                <w:szCs w:val="24"/>
                <w:lang w:val="uk-UA"/>
              </w:rPr>
              <w:t>№ з/п</w:t>
            </w:r>
          </w:p>
        </w:tc>
        <w:tc>
          <w:tcPr>
            <w:tcW w:w="3495" w:type="dxa"/>
          </w:tcPr>
          <w:p w:rsidR="00F919CC" w:rsidRPr="009F436C" w:rsidRDefault="00F919CC" w:rsidP="00E850FD">
            <w:pPr>
              <w:spacing w:after="0"/>
              <w:jc w:val="center"/>
              <w:rPr>
                <w:b/>
                <w:bCs/>
                <w:szCs w:val="28"/>
                <w:lang w:val="uk-UA"/>
              </w:rPr>
            </w:pPr>
            <w:r w:rsidRPr="009F436C">
              <w:rPr>
                <w:b/>
                <w:bCs/>
                <w:szCs w:val="28"/>
                <w:lang w:val="uk-UA"/>
              </w:rPr>
              <w:t>Етапи послуги</w:t>
            </w:r>
          </w:p>
        </w:tc>
        <w:tc>
          <w:tcPr>
            <w:tcW w:w="2041" w:type="dxa"/>
          </w:tcPr>
          <w:p w:rsidR="00F919CC" w:rsidRPr="009F436C" w:rsidRDefault="00F919CC" w:rsidP="00E850FD">
            <w:pPr>
              <w:spacing w:after="0"/>
              <w:jc w:val="center"/>
              <w:rPr>
                <w:b/>
                <w:bCs/>
                <w:szCs w:val="28"/>
                <w:lang w:val="uk-UA"/>
              </w:rPr>
            </w:pPr>
            <w:r w:rsidRPr="009F436C">
              <w:rPr>
                <w:b/>
                <w:bCs/>
                <w:szCs w:val="28"/>
                <w:lang w:val="uk-UA"/>
              </w:rPr>
              <w:t>Відповідальна посадова особа і структурний підрозділ</w:t>
            </w:r>
          </w:p>
        </w:tc>
        <w:tc>
          <w:tcPr>
            <w:tcW w:w="1642" w:type="dxa"/>
          </w:tcPr>
          <w:p w:rsidR="00F919CC" w:rsidRPr="009F436C" w:rsidRDefault="00F919CC" w:rsidP="00E850FD">
            <w:pPr>
              <w:spacing w:after="0"/>
              <w:jc w:val="center"/>
              <w:rPr>
                <w:b/>
                <w:bCs/>
                <w:szCs w:val="28"/>
                <w:lang w:val="uk-UA"/>
              </w:rPr>
            </w:pPr>
            <w:r w:rsidRPr="009F436C">
              <w:rPr>
                <w:b/>
                <w:bCs/>
                <w:szCs w:val="28"/>
                <w:lang w:val="uk-UA"/>
              </w:rPr>
              <w:t xml:space="preserve">Дія </w:t>
            </w:r>
          </w:p>
          <w:p w:rsidR="00F919CC" w:rsidRPr="009F436C" w:rsidRDefault="00F919CC" w:rsidP="00E850FD">
            <w:pPr>
              <w:spacing w:after="0"/>
              <w:jc w:val="center"/>
              <w:rPr>
                <w:b/>
                <w:bCs/>
                <w:szCs w:val="28"/>
                <w:lang w:val="uk-UA"/>
              </w:rPr>
            </w:pPr>
          </w:p>
          <w:p w:rsidR="00F919CC" w:rsidRPr="009F436C" w:rsidRDefault="00F919CC" w:rsidP="00E850FD">
            <w:pPr>
              <w:spacing w:after="0"/>
              <w:jc w:val="center"/>
              <w:rPr>
                <w:b/>
                <w:bCs/>
                <w:szCs w:val="28"/>
                <w:lang w:val="uk-UA"/>
              </w:rPr>
            </w:pPr>
            <w:r w:rsidRPr="009F436C">
              <w:rPr>
                <w:b/>
                <w:bCs/>
                <w:szCs w:val="28"/>
                <w:lang w:val="uk-UA"/>
              </w:rPr>
              <w:t>(В, У, П, З)</w:t>
            </w:r>
          </w:p>
        </w:tc>
        <w:tc>
          <w:tcPr>
            <w:tcW w:w="1606" w:type="dxa"/>
          </w:tcPr>
          <w:p w:rsidR="00F919CC" w:rsidRPr="009F436C" w:rsidRDefault="00F919CC" w:rsidP="00E850FD">
            <w:pPr>
              <w:rPr>
                <w:b/>
                <w:bCs/>
                <w:szCs w:val="28"/>
                <w:lang w:val="uk-UA"/>
              </w:rPr>
            </w:pPr>
            <w:r w:rsidRPr="009F436C">
              <w:rPr>
                <w:b/>
                <w:bCs/>
                <w:szCs w:val="28"/>
                <w:lang w:val="uk-UA"/>
              </w:rPr>
              <w:t xml:space="preserve">Термін виконання (днів) </w:t>
            </w:r>
          </w:p>
          <w:p w:rsidR="00F919CC" w:rsidRPr="009F436C" w:rsidRDefault="00F919CC" w:rsidP="00E850FD">
            <w:pPr>
              <w:spacing w:after="0"/>
              <w:jc w:val="center"/>
              <w:rPr>
                <w:b/>
                <w:bCs/>
                <w:szCs w:val="28"/>
                <w:lang w:val="uk-UA"/>
              </w:rPr>
            </w:pPr>
          </w:p>
        </w:tc>
      </w:tr>
      <w:tr w:rsidR="00F919CC" w:rsidRPr="009F436C" w:rsidTr="00E850FD">
        <w:trPr>
          <w:trHeight w:val="315"/>
        </w:trPr>
        <w:tc>
          <w:tcPr>
            <w:tcW w:w="560" w:type="dxa"/>
          </w:tcPr>
          <w:p w:rsidR="00F919CC" w:rsidRPr="009F436C" w:rsidRDefault="00F919CC" w:rsidP="00E850FD">
            <w:pPr>
              <w:spacing w:after="0"/>
              <w:jc w:val="center"/>
              <w:rPr>
                <w:sz w:val="24"/>
                <w:szCs w:val="24"/>
                <w:lang w:val="uk-UA"/>
              </w:rPr>
            </w:pPr>
            <w:r w:rsidRPr="009F436C">
              <w:rPr>
                <w:sz w:val="24"/>
                <w:szCs w:val="24"/>
                <w:lang w:val="uk-UA"/>
              </w:rPr>
              <w:t>1</w:t>
            </w:r>
          </w:p>
        </w:tc>
        <w:tc>
          <w:tcPr>
            <w:tcW w:w="3495" w:type="dxa"/>
          </w:tcPr>
          <w:p w:rsidR="00F919CC" w:rsidRPr="009F436C" w:rsidRDefault="00F919CC" w:rsidP="00E850FD">
            <w:pPr>
              <w:spacing w:after="0"/>
              <w:jc w:val="center"/>
              <w:rPr>
                <w:sz w:val="24"/>
                <w:szCs w:val="24"/>
                <w:lang w:val="uk-UA"/>
              </w:rPr>
            </w:pPr>
            <w:r w:rsidRPr="009F436C">
              <w:rPr>
                <w:rFonts w:eastAsia="Times New Roman" w:cs="Times New Roman"/>
                <w:sz w:val="24"/>
                <w:szCs w:val="24"/>
                <w:lang w:val="uk-UA" w:eastAsia="uk-UA"/>
              </w:rPr>
              <w:t>Прийом документів та реєстрація заяви для видачі дозволу</w:t>
            </w:r>
          </w:p>
        </w:tc>
        <w:tc>
          <w:tcPr>
            <w:tcW w:w="2041" w:type="dxa"/>
          </w:tcPr>
          <w:p w:rsidR="00F919CC" w:rsidRPr="009F436C" w:rsidRDefault="00F919CC" w:rsidP="00E850FD">
            <w:pPr>
              <w:spacing w:after="0"/>
              <w:jc w:val="center"/>
              <w:rPr>
                <w:sz w:val="24"/>
                <w:szCs w:val="24"/>
                <w:lang w:val="uk-UA"/>
              </w:rPr>
            </w:pPr>
            <w:r w:rsidRPr="009F436C">
              <w:rPr>
                <w:sz w:val="24"/>
                <w:szCs w:val="24"/>
                <w:lang w:val="uk-UA"/>
              </w:rPr>
              <w:t>Спеціаліст із функцією адміністратора ЦНАП відділу з питань соціальної політики селищної ради</w:t>
            </w:r>
          </w:p>
        </w:tc>
        <w:tc>
          <w:tcPr>
            <w:tcW w:w="1642" w:type="dxa"/>
          </w:tcPr>
          <w:p w:rsidR="00F919CC" w:rsidRPr="009F436C" w:rsidRDefault="00F919CC" w:rsidP="00E850FD">
            <w:pPr>
              <w:spacing w:after="0"/>
              <w:jc w:val="center"/>
              <w:rPr>
                <w:sz w:val="24"/>
                <w:szCs w:val="24"/>
                <w:lang w:val="uk-UA"/>
              </w:rPr>
            </w:pPr>
            <w:r w:rsidRPr="009F436C">
              <w:rPr>
                <w:sz w:val="24"/>
                <w:szCs w:val="24"/>
                <w:lang w:val="uk-UA"/>
              </w:rPr>
              <w:t>В</w:t>
            </w:r>
          </w:p>
        </w:tc>
        <w:tc>
          <w:tcPr>
            <w:tcW w:w="1606" w:type="dxa"/>
          </w:tcPr>
          <w:p w:rsidR="00F919CC" w:rsidRPr="009F436C" w:rsidRDefault="00F919CC" w:rsidP="00E850FD">
            <w:pPr>
              <w:spacing w:after="0"/>
              <w:jc w:val="center"/>
              <w:rPr>
                <w:sz w:val="24"/>
                <w:szCs w:val="24"/>
                <w:lang w:val="uk-UA"/>
              </w:rPr>
            </w:pPr>
            <w:r w:rsidRPr="009F436C">
              <w:rPr>
                <w:sz w:val="24"/>
                <w:szCs w:val="24"/>
                <w:lang w:val="uk-UA"/>
              </w:rPr>
              <w:t>Протягом 1 дня</w:t>
            </w:r>
          </w:p>
        </w:tc>
      </w:tr>
      <w:tr w:rsidR="00F919CC" w:rsidRPr="009F436C" w:rsidTr="00E850FD">
        <w:trPr>
          <w:trHeight w:val="330"/>
        </w:trPr>
        <w:tc>
          <w:tcPr>
            <w:tcW w:w="560" w:type="dxa"/>
          </w:tcPr>
          <w:p w:rsidR="00F919CC" w:rsidRPr="009F436C" w:rsidRDefault="00F919CC" w:rsidP="00E850FD">
            <w:pPr>
              <w:spacing w:after="0"/>
              <w:jc w:val="center"/>
              <w:rPr>
                <w:sz w:val="24"/>
                <w:szCs w:val="24"/>
                <w:lang w:val="uk-UA"/>
              </w:rPr>
            </w:pPr>
            <w:r w:rsidRPr="009F436C">
              <w:rPr>
                <w:sz w:val="24"/>
                <w:szCs w:val="24"/>
                <w:lang w:val="uk-UA"/>
              </w:rPr>
              <w:t>2</w:t>
            </w:r>
          </w:p>
        </w:tc>
        <w:tc>
          <w:tcPr>
            <w:tcW w:w="3495" w:type="dxa"/>
          </w:tcPr>
          <w:p w:rsidR="00F919CC" w:rsidRPr="009F436C" w:rsidRDefault="00F919CC" w:rsidP="00E850FD">
            <w:pPr>
              <w:spacing w:after="0"/>
              <w:jc w:val="center"/>
              <w:rPr>
                <w:sz w:val="24"/>
                <w:szCs w:val="24"/>
                <w:lang w:val="uk-UA"/>
              </w:rPr>
            </w:pPr>
            <w:r w:rsidRPr="009F436C">
              <w:rPr>
                <w:sz w:val="24"/>
                <w:szCs w:val="24"/>
                <w:lang w:val="uk-UA"/>
              </w:rPr>
              <w:t>Підготовка документів для розгляду на засіданні опікунської ради</w:t>
            </w:r>
          </w:p>
        </w:tc>
        <w:tc>
          <w:tcPr>
            <w:tcW w:w="2041" w:type="dxa"/>
          </w:tcPr>
          <w:p w:rsidR="00F919CC" w:rsidRPr="009F436C" w:rsidRDefault="00F919CC" w:rsidP="00E850FD">
            <w:pPr>
              <w:spacing w:after="0"/>
              <w:jc w:val="center"/>
              <w:rPr>
                <w:sz w:val="24"/>
                <w:szCs w:val="24"/>
                <w:lang w:val="uk-UA"/>
              </w:rPr>
            </w:pPr>
            <w:r w:rsidRPr="009F436C">
              <w:rPr>
                <w:sz w:val="24"/>
                <w:szCs w:val="24"/>
                <w:lang w:val="uk-UA"/>
              </w:rPr>
              <w:t>Спеціаліст із функцією адміністратора ЦНАП відділу з питань соціальної політики селищної ради</w:t>
            </w:r>
          </w:p>
        </w:tc>
        <w:tc>
          <w:tcPr>
            <w:tcW w:w="1642" w:type="dxa"/>
          </w:tcPr>
          <w:p w:rsidR="00F919CC" w:rsidRPr="009F436C" w:rsidRDefault="00F919CC" w:rsidP="00E850FD">
            <w:pPr>
              <w:spacing w:after="0"/>
              <w:jc w:val="center"/>
              <w:rPr>
                <w:sz w:val="24"/>
                <w:szCs w:val="24"/>
                <w:lang w:val="uk-UA"/>
              </w:rPr>
            </w:pPr>
            <w:r w:rsidRPr="009F436C">
              <w:rPr>
                <w:sz w:val="24"/>
                <w:szCs w:val="24"/>
                <w:lang w:val="uk-UA"/>
              </w:rPr>
              <w:t>В</w:t>
            </w:r>
          </w:p>
        </w:tc>
        <w:tc>
          <w:tcPr>
            <w:tcW w:w="1606" w:type="dxa"/>
          </w:tcPr>
          <w:p w:rsidR="00F919CC" w:rsidRPr="009F436C" w:rsidRDefault="00F919CC" w:rsidP="00E850FD">
            <w:pPr>
              <w:spacing w:after="0"/>
              <w:jc w:val="center"/>
              <w:rPr>
                <w:sz w:val="24"/>
                <w:szCs w:val="24"/>
                <w:lang w:val="uk-UA"/>
              </w:rPr>
            </w:pPr>
            <w:r w:rsidRPr="009F436C">
              <w:rPr>
                <w:sz w:val="24"/>
                <w:szCs w:val="24"/>
                <w:lang w:val="uk-UA"/>
              </w:rPr>
              <w:t>Протягом 1 дня</w:t>
            </w:r>
          </w:p>
        </w:tc>
      </w:tr>
      <w:tr w:rsidR="00F919CC" w:rsidRPr="009F436C" w:rsidTr="00E850FD">
        <w:trPr>
          <w:trHeight w:val="525"/>
        </w:trPr>
        <w:tc>
          <w:tcPr>
            <w:tcW w:w="560" w:type="dxa"/>
          </w:tcPr>
          <w:p w:rsidR="00F919CC" w:rsidRPr="009F436C" w:rsidRDefault="00F919CC" w:rsidP="00E850FD">
            <w:pPr>
              <w:spacing w:after="0"/>
              <w:jc w:val="center"/>
              <w:rPr>
                <w:sz w:val="24"/>
                <w:szCs w:val="24"/>
                <w:lang w:val="uk-UA"/>
              </w:rPr>
            </w:pPr>
            <w:r w:rsidRPr="009F436C">
              <w:rPr>
                <w:sz w:val="24"/>
                <w:szCs w:val="24"/>
                <w:lang w:val="uk-UA"/>
              </w:rPr>
              <w:t>3</w:t>
            </w:r>
          </w:p>
        </w:tc>
        <w:tc>
          <w:tcPr>
            <w:tcW w:w="3495" w:type="dxa"/>
          </w:tcPr>
          <w:p w:rsidR="00F919CC" w:rsidRPr="009F436C" w:rsidRDefault="00F919CC" w:rsidP="00E850FD">
            <w:pPr>
              <w:spacing w:after="0"/>
              <w:jc w:val="center"/>
              <w:rPr>
                <w:sz w:val="24"/>
                <w:szCs w:val="24"/>
                <w:lang w:val="uk-UA"/>
              </w:rPr>
            </w:pPr>
            <w:r w:rsidRPr="009F436C">
              <w:rPr>
                <w:sz w:val="24"/>
                <w:szCs w:val="24"/>
                <w:lang w:val="uk-UA"/>
              </w:rPr>
              <w:t>Розгляд документів на засіданні опікунської ради</w:t>
            </w:r>
          </w:p>
        </w:tc>
        <w:tc>
          <w:tcPr>
            <w:tcW w:w="2041" w:type="dxa"/>
          </w:tcPr>
          <w:p w:rsidR="00F919CC" w:rsidRPr="009F436C" w:rsidRDefault="00F919CC" w:rsidP="00E850FD">
            <w:pPr>
              <w:spacing w:after="0"/>
              <w:jc w:val="center"/>
              <w:rPr>
                <w:sz w:val="24"/>
                <w:szCs w:val="24"/>
                <w:lang w:val="uk-UA"/>
              </w:rPr>
            </w:pPr>
            <w:r w:rsidRPr="009F436C">
              <w:rPr>
                <w:sz w:val="24"/>
                <w:szCs w:val="24"/>
                <w:lang w:val="uk-UA"/>
              </w:rPr>
              <w:t>Спеціалісти відділу з питань соціальної політики селищної ради</w:t>
            </w:r>
          </w:p>
        </w:tc>
        <w:tc>
          <w:tcPr>
            <w:tcW w:w="1642" w:type="dxa"/>
          </w:tcPr>
          <w:p w:rsidR="00F919CC" w:rsidRPr="009F436C" w:rsidRDefault="00F919CC" w:rsidP="00E850FD">
            <w:pPr>
              <w:spacing w:after="0"/>
              <w:jc w:val="center"/>
              <w:rPr>
                <w:sz w:val="24"/>
                <w:szCs w:val="24"/>
                <w:lang w:val="uk-UA"/>
              </w:rPr>
            </w:pPr>
          </w:p>
        </w:tc>
        <w:tc>
          <w:tcPr>
            <w:tcW w:w="1606" w:type="dxa"/>
          </w:tcPr>
          <w:p w:rsidR="00F919CC" w:rsidRPr="009F436C" w:rsidRDefault="00F919CC" w:rsidP="00E850FD">
            <w:pPr>
              <w:spacing w:after="0"/>
              <w:jc w:val="center"/>
              <w:rPr>
                <w:sz w:val="24"/>
                <w:szCs w:val="24"/>
                <w:lang w:val="uk-UA"/>
              </w:rPr>
            </w:pPr>
            <w:r w:rsidRPr="009F436C">
              <w:rPr>
                <w:sz w:val="24"/>
                <w:szCs w:val="24"/>
                <w:lang w:val="uk-UA"/>
              </w:rPr>
              <w:t>Протягом 10 днів</w:t>
            </w:r>
          </w:p>
        </w:tc>
      </w:tr>
      <w:tr w:rsidR="00F919CC" w:rsidRPr="009F436C" w:rsidTr="00E850FD">
        <w:trPr>
          <w:trHeight w:val="390"/>
        </w:trPr>
        <w:tc>
          <w:tcPr>
            <w:tcW w:w="560" w:type="dxa"/>
          </w:tcPr>
          <w:p w:rsidR="00F919CC" w:rsidRPr="009F436C" w:rsidRDefault="00F919CC" w:rsidP="00E850FD">
            <w:pPr>
              <w:spacing w:after="0"/>
              <w:jc w:val="center"/>
              <w:rPr>
                <w:sz w:val="24"/>
                <w:szCs w:val="24"/>
                <w:lang w:val="uk-UA"/>
              </w:rPr>
            </w:pPr>
            <w:r w:rsidRPr="009F436C">
              <w:rPr>
                <w:sz w:val="24"/>
                <w:szCs w:val="24"/>
                <w:lang w:val="uk-UA"/>
              </w:rPr>
              <w:t>4</w:t>
            </w:r>
          </w:p>
        </w:tc>
        <w:tc>
          <w:tcPr>
            <w:tcW w:w="3495" w:type="dxa"/>
          </w:tcPr>
          <w:p w:rsidR="00F919CC" w:rsidRPr="009F436C" w:rsidRDefault="00F919CC" w:rsidP="00E850FD">
            <w:pPr>
              <w:spacing w:after="0"/>
              <w:jc w:val="center"/>
              <w:rPr>
                <w:sz w:val="24"/>
                <w:szCs w:val="24"/>
                <w:lang w:val="uk-UA"/>
              </w:rPr>
            </w:pPr>
            <w:r w:rsidRPr="009F436C">
              <w:rPr>
                <w:rFonts w:eastAsia="Times New Roman" w:cs="Times New Roman"/>
                <w:sz w:val="24"/>
                <w:szCs w:val="24"/>
                <w:lang w:val="uk-UA" w:eastAsia="ar-SA"/>
              </w:rPr>
              <w:t>Підготовка подання опікунської ради виконавчого комітету Любашівської селищної ради</w:t>
            </w:r>
          </w:p>
        </w:tc>
        <w:tc>
          <w:tcPr>
            <w:tcW w:w="2041" w:type="dxa"/>
          </w:tcPr>
          <w:p w:rsidR="00F919CC" w:rsidRPr="009F436C" w:rsidRDefault="00F919CC" w:rsidP="00E850FD">
            <w:pPr>
              <w:spacing w:after="0"/>
              <w:jc w:val="center"/>
              <w:rPr>
                <w:sz w:val="24"/>
                <w:szCs w:val="24"/>
                <w:lang w:val="uk-UA"/>
              </w:rPr>
            </w:pPr>
            <w:r w:rsidRPr="009F436C">
              <w:rPr>
                <w:sz w:val="24"/>
                <w:szCs w:val="24"/>
                <w:lang w:val="uk-UA"/>
              </w:rPr>
              <w:t>Секретар опікунської ради Любашівської селищної ради</w:t>
            </w:r>
          </w:p>
        </w:tc>
        <w:tc>
          <w:tcPr>
            <w:tcW w:w="1642" w:type="dxa"/>
          </w:tcPr>
          <w:p w:rsidR="00F919CC" w:rsidRPr="009F436C" w:rsidRDefault="00F919CC" w:rsidP="00E850FD">
            <w:pPr>
              <w:spacing w:after="0"/>
              <w:jc w:val="center"/>
              <w:rPr>
                <w:sz w:val="24"/>
                <w:szCs w:val="24"/>
                <w:lang w:val="uk-UA"/>
              </w:rPr>
            </w:pPr>
          </w:p>
        </w:tc>
        <w:tc>
          <w:tcPr>
            <w:tcW w:w="1606" w:type="dxa"/>
          </w:tcPr>
          <w:p w:rsidR="00F919CC" w:rsidRPr="009F436C" w:rsidRDefault="00F919CC" w:rsidP="00E850FD">
            <w:pPr>
              <w:spacing w:after="0"/>
              <w:jc w:val="center"/>
              <w:rPr>
                <w:sz w:val="24"/>
                <w:szCs w:val="24"/>
                <w:lang w:val="uk-UA"/>
              </w:rPr>
            </w:pPr>
            <w:r w:rsidRPr="009F436C">
              <w:rPr>
                <w:sz w:val="24"/>
                <w:szCs w:val="24"/>
                <w:lang w:val="uk-UA"/>
              </w:rPr>
              <w:t xml:space="preserve">Протягом 10 днів </w:t>
            </w:r>
          </w:p>
        </w:tc>
      </w:tr>
      <w:tr w:rsidR="00F919CC" w:rsidRPr="009F436C" w:rsidTr="00E850FD">
        <w:trPr>
          <w:trHeight w:val="360"/>
        </w:trPr>
        <w:tc>
          <w:tcPr>
            <w:tcW w:w="560" w:type="dxa"/>
          </w:tcPr>
          <w:p w:rsidR="00F919CC" w:rsidRPr="009F436C" w:rsidRDefault="00F919CC" w:rsidP="00E850FD">
            <w:pPr>
              <w:spacing w:after="0"/>
              <w:jc w:val="center"/>
              <w:rPr>
                <w:sz w:val="24"/>
                <w:szCs w:val="24"/>
                <w:lang w:val="uk-UA"/>
              </w:rPr>
            </w:pPr>
            <w:r w:rsidRPr="009F436C">
              <w:rPr>
                <w:sz w:val="24"/>
                <w:szCs w:val="24"/>
                <w:lang w:val="uk-UA"/>
              </w:rPr>
              <w:t>5</w:t>
            </w:r>
          </w:p>
        </w:tc>
        <w:tc>
          <w:tcPr>
            <w:tcW w:w="3495" w:type="dxa"/>
          </w:tcPr>
          <w:p w:rsidR="00F919CC" w:rsidRPr="009F436C" w:rsidRDefault="00F919CC" w:rsidP="00E850FD">
            <w:pPr>
              <w:spacing w:after="0"/>
              <w:jc w:val="center"/>
              <w:rPr>
                <w:sz w:val="24"/>
                <w:szCs w:val="24"/>
                <w:lang w:val="uk-UA"/>
              </w:rPr>
            </w:pPr>
            <w:r w:rsidRPr="009F436C">
              <w:rPr>
                <w:rFonts w:eastAsia="Times New Roman" w:cs="Times New Roman"/>
                <w:sz w:val="24"/>
                <w:szCs w:val="24"/>
                <w:lang w:val="uk-UA" w:eastAsia="ar-SA"/>
              </w:rPr>
              <w:t>Передача подання опікунської ради при  виконавчому комітеті Любашівської селищної ради адміністратору відділу “Центр надання адміністративних послуг”</w:t>
            </w:r>
          </w:p>
        </w:tc>
        <w:tc>
          <w:tcPr>
            <w:tcW w:w="2041" w:type="dxa"/>
          </w:tcPr>
          <w:p w:rsidR="00F919CC" w:rsidRPr="009F436C" w:rsidRDefault="00F919CC" w:rsidP="00E850FD">
            <w:pPr>
              <w:spacing w:after="0"/>
              <w:jc w:val="center"/>
              <w:rPr>
                <w:sz w:val="24"/>
                <w:szCs w:val="24"/>
                <w:lang w:val="uk-UA"/>
              </w:rPr>
            </w:pPr>
            <w:r w:rsidRPr="009F436C">
              <w:rPr>
                <w:sz w:val="24"/>
                <w:szCs w:val="24"/>
                <w:lang w:val="uk-UA"/>
              </w:rPr>
              <w:t>Секретар опікунської ради</w:t>
            </w:r>
          </w:p>
        </w:tc>
        <w:tc>
          <w:tcPr>
            <w:tcW w:w="1642" w:type="dxa"/>
          </w:tcPr>
          <w:p w:rsidR="00F919CC" w:rsidRPr="009F436C" w:rsidRDefault="00F919CC" w:rsidP="00E850FD">
            <w:pPr>
              <w:spacing w:after="0"/>
              <w:jc w:val="center"/>
              <w:rPr>
                <w:sz w:val="24"/>
                <w:szCs w:val="24"/>
                <w:lang w:val="uk-UA"/>
              </w:rPr>
            </w:pPr>
          </w:p>
        </w:tc>
        <w:tc>
          <w:tcPr>
            <w:tcW w:w="1606" w:type="dxa"/>
          </w:tcPr>
          <w:p w:rsidR="00F919CC" w:rsidRPr="009F436C" w:rsidRDefault="00F919CC" w:rsidP="00E850FD">
            <w:pPr>
              <w:spacing w:after="0"/>
              <w:jc w:val="center"/>
              <w:rPr>
                <w:sz w:val="24"/>
                <w:szCs w:val="24"/>
                <w:lang w:val="uk-UA"/>
              </w:rPr>
            </w:pPr>
            <w:r w:rsidRPr="009F436C">
              <w:rPr>
                <w:sz w:val="24"/>
                <w:szCs w:val="24"/>
                <w:lang w:val="uk-UA"/>
              </w:rPr>
              <w:t>Протягом 1 дня</w:t>
            </w:r>
          </w:p>
          <w:p w:rsidR="00F919CC" w:rsidRPr="009F436C" w:rsidRDefault="00F919CC" w:rsidP="00E850FD">
            <w:pPr>
              <w:spacing w:after="0"/>
              <w:jc w:val="center"/>
              <w:rPr>
                <w:sz w:val="24"/>
                <w:szCs w:val="24"/>
                <w:lang w:val="uk-UA"/>
              </w:rPr>
            </w:pPr>
          </w:p>
        </w:tc>
      </w:tr>
      <w:tr w:rsidR="00F919CC" w:rsidRPr="009F436C" w:rsidTr="00E850FD">
        <w:trPr>
          <w:trHeight w:val="1260"/>
        </w:trPr>
        <w:tc>
          <w:tcPr>
            <w:tcW w:w="560" w:type="dxa"/>
          </w:tcPr>
          <w:p w:rsidR="00F919CC" w:rsidRPr="009F436C" w:rsidRDefault="00F919CC" w:rsidP="00E850FD">
            <w:pPr>
              <w:spacing w:after="0"/>
              <w:jc w:val="center"/>
              <w:rPr>
                <w:sz w:val="24"/>
                <w:szCs w:val="24"/>
                <w:lang w:val="uk-UA"/>
              </w:rPr>
            </w:pPr>
            <w:r w:rsidRPr="009F436C">
              <w:rPr>
                <w:sz w:val="24"/>
                <w:szCs w:val="24"/>
                <w:lang w:val="uk-UA"/>
              </w:rPr>
              <w:t>6</w:t>
            </w:r>
          </w:p>
        </w:tc>
        <w:tc>
          <w:tcPr>
            <w:tcW w:w="3495" w:type="dxa"/>
          </w:tcPr>
          <w:p w:rsidR="00F919CC" w:rsidRPr="009F436C" w:rsidRDefault="00F919CC" w:rsidP="00E850FD">
            <w:pPr>
              <w:suppressAutoHyphens/>
              <w:spacing w:before="60" w:after="60"/>
              <w:rPr>
                <w:rFonts w:eastAsia="Times New Roman" w:cs="Times New Roman"/>
                <w:sz w:val="24"/>
                <w:szCs w:val="24"/>
                <w:lang w:val="uk-UA" w:eastAsia="ar-SA"/>
              </w:rPr>
            </w:pPr>
            <w:r w:rsidRPr="009F436C">
              <w:rPr>
                <w:rFonts w:eastAsia="Times New Roman" w:cs="Times New Roman"/>
                <w:sz w:val="24"/>
                <w:szCs w:val="24"/>
                <w:lang w:val="uk-UA" w:eastAsia="ar-SA"/>
              </w:rPr>
              <w:t>Видача особі, яка звернулась п</w:t>
            </w:r>
            <w:r w:rsidRPr="009F436C">
              <w:rPr>
                <w:rFonts w:eastAsia="Times New Roman" w:cs="Times New Roman"/>
                <w:color w:val="000000"/>
                <w:sz w:val="24"/>
                <w:szCs w:val="24"/>
                <w:lang w:val="uk-UA" w:eastAsia="ar-SA"/>
              </w:rPr>
              <w:t>исьмового повідомлення та подання опікунської ради при виконавчому комітеті Любашівської селищної  ради про можливість призначення її опікуном або піклувальником повнолітньої недієздатної особи або особи, цивільна дієздатність якої обмежена, чи повідомлення про відмову у наданні такого подання</w:t>
            </w:r>
          </w:p>
          <w:p w:rsidR="00F919CC" w:rsidRPr="009F436C" w:rsidRDefault="00F919CC" w:rsidP="00E850FD">
            <w:pPr>
              <w:spacing w:after="0"/>
              <w:jc w:val="center"/>
              <w:rPr>
                <w:sz w:val="24"/>
                <w:szCs w:val="24"/>
                <w:lang w:val="uk-UA"/>
              </w:rPr>
            </w:pPr>
          </w:p>
        </w:tc>
        <w:tc>
          <w:tcPr>
            <w:tcW w:w="2041" w:type="dxa"/>
          </w:tcPr>
          <w:p w:rsidR="00F919CC" w:rsidRPr="009F436C" w:rsidRDefault="00F919CC" w:rsidP="00E850FD">
            <w:pPr>
              <w:spacing w:after="0"/>
              <w:jc w:val="center"/>
              <w:rPr>
                <w:sz w:val="24"/>
                <w:szCs w:val="24"/>
                <w:lang w:val="uk-UA"/>
              </w:rPr>
            </w:pPr>
            <w:r w:rsidRPr="009F436C">
              <w:rPr>
                <w:sz w:val="24"/>
                <w:szCs w:val="24"/>
                <w:lang w:val="uk-UA"/>
              </w:rPr>
              <w:t>Спеціаліст із функцією адміністратора ЦНАП відділу з питань соціальної політики селищної ради</w:t>
            </w:r>
          </w:p>
        </w:tc>
        <w:tc>
          <w:tcPr>
            <w:tcW w:w="1642" w:type="dxa"/>
          </w:tcPr>
          <w:p w:rsidR="00F919CC" w:rsidRPr="009F436C" w:rsidRDefault="00F919CC" w:rsidP="00E850FD">
            <w:pPr>
              <w:spacing w:after="0"/>
              <w:jc w:val="center"/>
              <w:rPr>
                <w:sz w:val="24"/>
                <w:szCs w:val="24"/>
                <w:lang w:val="uk-UA"/>
              </w:rPr>
            </w:pPr>
          </w:p>
        </w:tc>
        <w:tc>
          <w:tcPr>
            <w:tcW w:w="1606" w:type="dxa"/>
          </w:tcPr>
          <w:p w:rsidR="00F919CC" w:rsidRPr="009F436C" w:rsidRDefault="00F919CC" w:rsidP="00E850FD">
            <w:pPr>
              <w:spacing w:after="0"/>
              <w:jc w:val="center"/>
              <w:rPr>
                <w:sz w:val="24"/>
                <w:szCs w:val="24"/>
                <w:lang w:val="uk-UA"/>
              </w:rPr>
            </w:pPr>
            <w:r w:rsidRPr="009F436C">
              <w:rPr>
                <w:sz w:val="24"/>
                <w:szCs w:val="24"/>
                <w:lang w:val="uk-UA"/>
              </w:rPr>
              <w:t>Протягом 7 днів</w:t>
            </w:r>
          </w:p>
        </w:tc>
      </w:tr>
      <w:tr w:rsidR="00F919CC" w:rsidRPr="002943CE" w:rsidTr="00E850FD">
        <w:trPr>
          <w:trHeight w:val="255"/>
        </w:trPr>
        <w:tc>
          <w:tcPr>
            <w:tcW w:w="7738" w:type="dxa"/>
            <w:gridSpan w:val="4"/>
          </w:tcPr>
          <w:p w:rsidR="00F919CC" w:rsidRPr="009F436C" w:rsidRDefault="00F919CC" w:rsidP="00E850FD">
            <w:pPr>
              <w:spacing w:after="0"/>
              <w:jc w:val="center"/>
              <w:rPr>
                <w:b/>
                <w:bCs/>
                <w:sz w:val="24"/>
                <w:szCs w:val="24"/>
                <w:lang w:val="uk-UA"/>
              </w:rPr>
            </w:pPr>
            <w:r w:rsidRPr="009F436C">
              <w:rPr>
                <w:b/>
                <w:bCs/>
                <w:sz w:val="24"/>
                <w:szCs w:val="24"/>
                <w:lang w:val="uk-UA"/>
              </w:rPr>
              <w:lastRenderedPageBreak/>
              <w:t>Загальна кількість днів надання послуги</w:t>
            </w:r>
          </w:p>
        </w:tc>
        <w:tc>
          <w:tcPr>
            <w:tcW w:w="1606" w:type="dxa"/>
          </w:tcPr>
          <w:p w:rsidR="00F919CC" w:rsidRPr="009F436C" w:rsidRDefault="00F919CC" w:rsidP="00E850FD">
            <w:pPr>
              <w:spacing w:after="0"/>
              <w:jc w:val="center"/>
              <w:rPr>
                <w:sz w:val="18"/>
                <w:szCs w:val="18"/>
                <w:lang w:val="uk-UA"/>
              </w:rPr>
            </w:pPr>
            <w:r w:rsidRPr="009F436C">
              <w:rPr>
                <w:sz w:val="18"/>
                <w:szCs w:val="18"/>
                <w:lang w:val="uk-UA"/>
              </w:rPr>
              <w:t xml:space="preserve">30 </w:t>
            </w:r>
          </w:p>
          <w:p w:rsidR="00F919CC" w:rsidRPr="009F436C" w:rsidRDefault="00F919CC" w:rsidP="00E850FD">
            <w:pPr>
              <w:spacing w:after="0"/>
              <w:jc w:val="center"/>
              <w:rPr>
                <w:sz w:val="18"/>
                <w:szCs w:val="18"/>
                <w:lang w:val="uk-UA"/>
              </w:rPr>
            </w:pPr>
            <w:r w:rsidRPr="009F436C">
              <w:rPr>
                <w:sz w:val="18"/>
                <w:szCs w:val="18"/>
                <w:lang w:val="uk-UA"/>
              </w:rPr>
              <w:t>Ст.10 п.4 ЗУ «Про адміністративні послуги» У разі надання адміністративної послуги суб’єктом надання адміністративних послуг, який діє на засадах колегіальності, рішення про надання адміністративної послуги або про відмову в її наданні приймається у строк, визначений частиною першою або другою цієї статті, а в разі неможливості прийняття зазначеного рішення у такий строк - на першому засіданні (слуханні) пі</w:t>
            </w:r>
          </w:p>
        </w:tc>
      </w:tr>
      <w:tr w:rsidR="00F919CC" w:rsidRPr="009F436C" w:rsidTr="00E850FD">
        <w:trPr>
          <w:trHeight w:val="255"/>
        </w:trPr>
        <w:tc>
          <w:tcPr>
            <w:tcW w:w="7738" w:type="dxa"/>
            <w:gridSpan w:val="4"/>
          </w:tcPr>
          <w:p w:rsidR="00F919CC" w:rsidRPr="009F436C" w:rsidRDefault="00F919CC" w:rsidP="00E850FD">
            <w:pPr>
              <w:spacing w:after="0"/>
              <w:jc w:val="center"/>
              <w:rPr>
                <w:b/>
                <w:bCs/>
                <w:sz w:val="24"/>
                <w:szCs w:val="24"/>
                <w:lang w:val="uk-UA"/>
              </w:rPr>
            </w:pPr>
            <w:r w:rsidRPr="009F436C">
              <w:rPr>
                <w:b/>
                <w:bCs/>
                <w:sz w:val="24"/>
                <w:szCs w:val="24"/>
                <w:lang w:val="uk-UA"/>
              </w:rPr>
              <w:t>Загальна кількість днів (передбачена законодавством)</w:t>
            </w:r>
          </w:p>
        </w:tc>
        <w:tc>
          <w:tcPr>
            <w:tcW w:w="1606" w:type="dxa"/>
          </w:tcPr>
          <w:p w:rsidR="00F919CC" w:rsidRPr="009F436C" w:rsidRDefault="00F919CC" w:rsidP="00E850FD">
            <w:pPr>
              <w:spacing w:after="0"/>
              <w:jc w:val="center"/>
              <w:rPr>
                <w:b/>
                <w:bCs/>
                <w:sz w:val="24"/>
                <w:szCs w:val="24"/>
                <w:lang w:val="uk-UA"/>
              </w:rPr>
            </w:pPr>
            <w:r w:rsidRPr="009F436C">
              <w:rPr>
                <w:b/>
                <w:bCs/>
                <w:sz w:val="24"/>
                <w:szCs w:val="24"/>
                <w:lang w:val="uk-UA"/>
              </w:rPr>
              <w:t>30</w:t>
            </w:r>
          </w:p>
        </w:tc>
      </w:tr>
    </w:tbl>
    <w:p w:rsidR="00F919CC" w:rsidRDefault="00F919CC" w:rsidP="00F23E0D">
      <w:pPr>
        <w:tabs>
          <w:tab w:val="left" w:pos="1530"/>
        </w:tabs>
        <w:rPr>
          <w:sz w:val="24"/>
          <w:szCs w:val="24"/>
          <w:lang w:val="uk-UA"/>
        </w:rPr>
      </w:pPr>
    </w:p>
    <w:p w:rsidR="00F919CC" w:rsidRDefault="00F919CC" w:rsidP="00F23E0D">
      <w:pPr>
        <w:tabs>
          <w:tab w:val="left" w:pos="1530"/>
        </w:tabs>
        <w:rPr>
          <w:sz w:val="24"/>
          <w:szCs w:val="24"/>
          <w:lang w:val="uk-UA"/>
        </w:rPr>
      </w:pPr>
    </w:p>
    <w:p w:rsidR="00F919CC" w:rsidRPr="009F436C" w:rsidRDefault="00F919CC" w:rsidP="00F23E0D">
      <w:pPr>
        <w:tabs>
          <w:tab w:val="left" w:pos="1530"/>
        </w:tabs>
        <w:rPr>
          <w:sz w:val="24"/>
          <w:szCs w:val="24"/>
          <w:lang w:val="uk-UA"/>
        </w:rPr>
      </w:pPr>
    </w:p>
    <w:p w:rsidR="004457F4" w:rsidRPr="009F436C" w:rsidRDefault="004457F4" w:rsidP="00F23E0D">
      <w:pPr>
        <w:tabs>
          <w:tab w:val="left" w:pos="1530"/>
        </w:tabs>
        <w:rPr>
          <w:sz w:val="24"/>
          <w:szCs w:val="24"/>
          <w:lang w:val="uk-UA"/>
        </w:rPr>
      </w:pPr>
    </w:p>
    <w:p w:rsidR="004457F4" w:rsidRPr="009F436C" w:rsidRDefault="004457F4" w:rsidP="00F23E0D">
      <w:pPr>
        <w:tabs>
          <w:tab w:val="left" w:pos="1530"/>
        </w:tabs>
        <w:rPr>
          <w:sz w:val="24"/>
          <w:szCs w:val="24"/>
          <w:lang w:val="uk-UA"/>
        </w:rPr>
      </w:pPr>
    </w:p>
    <w:p w:rsidR="004457F4" w:rsidRPr="009F436C" w:rsidRDefault="004457F4" w:rsidP="00F23E0D">
      <w:pPr>
        <w:tabs>
          <w:tab w:val="left" w:pos="1530"/>
        </w:tabs>
        <w:rPr>
          <w:sz w:val="24"/>
          <w:szCs w:val="24"/>
          <w:lang w:val="uk-UA"/>
        </w:rPr>
      </w:pPr>
    </w:p>
    <w:p w:rsidR="004457F4" w:rsidRPr="009F436C" w:rsidRDefault="004457F4" w:rsidP="00F23E0D">
      <w:pPr>
        <w:tabs>
          <w:tab w:val="left" w:pos="1530"/>
        </w:tabs>
        <w:rPr>
          <w:sz w:val="24"/>
          <w:szCs w:val="24"/>
          <w:lang w:val="uk-UA"/>
        </w:rPr>
      </w:pPr>
    </w:p>
    <w:p w:rsidR="004457F4" w:rsidRPr="009F436C" w:rsidRDefault="004457F4" w:rsidP="00F23E0D">
      <w:pPr>
        <w:tabs>
          <w:tab w:val="left" w:pos="1530"/>
        </w:tabs>
        <w:rPr>
          <w:sz w:val="24"/>
          <w:szCs w:val="24"/>
          <w:lang w:val="uk-UA"/>
        </w:rPr>
      </w:pPr>
    </w:p>
    <w:sectPr w:rsidR="004457F4" w:rsidRPr="009F436C" w:rsidSect="006C0B77">
      <w:pgSz w:w="11906" w:h="16838" w:code="9"/>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0FE7" w:rsidRDefault="00C30FE7" w:rsidP="00EA04BA">
      <w:pPr>
        <w:spacing w:after="0"/>
      </w:pPr>
      <w:r>
        <w:separator/>
      </w:r>
    </w:p>
  </w:endnote>
  <w:endnote w:type="continuationSeparator" w:id="1">
    <w:p w:rsidR="00C30FE7" w:rsidRDefault="00C30FE7" w:rsidP="00EA04B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0FE7" w:rsidRDefault="00C30FE7" w:rsidP="00EA04BA">
      <w:pPr>
        <w:spacing w:after="0"/>
      </w:pPr>
      <w:r>
        <w:separator/>
      </w:r>
    </w:p>
  </w:footnote>
  <w:footnote w:type="continuationSeparator" w:id="1">
    <w:p w:rsidR="00C30FE7" w:rsidRDefault="00C30FE7" w:rsidP="00EA04BA">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FA3EB5"/>
    <w:rsid w:val="000044D2"/>
    <w:rsid w:val="00023652"/>
    <w:rsid w:val="00046C12"/>
    <w:rsid w:val="00080970"/>
    <w:rsid w:val="00082A5A"/>
    <w:rsid w:val="00096F86"/>
    <w:rsid w:val="0009739B"/>
    <w:rsid w:val="000A0261"/>
    <w:rsid w:val="000A0494"/>
    <w:rsid w:val="000E781B"/>
    <w:rsid w:val="000F0FF0"/>
    <w:rsid w:val="000F5F0A"/>
    <w:rsid w:val="001352DE"/>
    <w:rsid w:val="001570D9"/>
    <w:rsid w:val="00166B97"/>
    <w:rsid w:val="00175ACD"/>
    <w:rsid w:val="001E33B5"/>
    <w:rsid w:val="001E7211"/>
    <w:rsid w:val="00201B2A"/>
    <w:rsid w:val="00214C12"/>
    <w:rsid w:val="00233852"/>
    <w:rsid w:val="00234DD8"/>
    <w:rsid w:val="002670DE"/>
    <w:rsid w:val="002943CE"/>
    <w:rsid w:val="002D7B41"/>
    <w:rsid w:val="002F096A"/>
    <w:rsid w:val="003137AB"/>
    <w:rsid w:val="00330CD9"/>
    <w:rsid w:val="003572DC"/>
    <w:rsid w:val="003A4EE1"/>
    <w:rsid w:val="003F2589"/>
    <w:rsid w:val="004177F2"/>
    <w:rsid w:val="00431F6A"/>
    <w:rsid w:val="00440399"/>
    <w:rsid w:val="004457F4"/>
    <w:rsid w:val="00487640"/>
    <w:rsid w:val="004B4B0C"/>
    <w:rsid w:val="004E4A1F"/>
    <w:rsid w:val="004E61C2"/>
    <w:rsid w:val="00502E32"/>
    <w:rsid w:val="0052121B"/>
    <w:rsid w:val="005427DC"/>
    <w:rsid w:val="005777AC"/>
    <w:rsid w:val="00582554"/>
    <w:rsid w:val="005C69BB"/>
    <w:rsid w:val="005F5E12"/>
    <w:rsid w:val="00624C81"/>
    <w:rsid w:val="006620BE"/>
    <w:rsid w:val="00664525"/>
    <w:rsid w:val="00677D6F"/>
    <w:rsid w:val="006B7B69"/>
    <w:rsid w:val="006C0499"/>
    <w:rsid w:val="006C0B77"/>
    <w:rsid w:val="0076506A"/>
    <w:rsid w:val="007A4F84"/>
    <w:rsid w:val="007B66E1"/>
    <w:rsid w:val="007C114F"/>
    <w:rsid w:val="007C6F7F"/>
    <w:rsid w:val="007F7092"/>
    <w:rsid w:val="00802171"/>
    <w:rsid w:val="008242FF"/>
    <w:rsid w:val="00870751"/>
    <w:rsid w:val="00893F78"/>
    <w:rsid w:val="008A3DA9"/>
    <w:rsid w:val="008B209A"/>
    <w:rsid w:val="008B3B08"/>
    <w:rsid w:val="008C7582"/>
    <w:rsid w:val="008E0082"/>
    <w:rsid w:val="00922C48"/>
    <w:rsid w:val="009554BE"/>
    <w:rsid w:val="00992F46"/>
    <w:rsid w:val="009942AD"/>
    <w:rsid w:val="009C2709"/>
    <w:rsid w:val="009F436C"/>
    <w:rsid w:val="00A20B0C"/>
    <w:rsid w:val="00A237F4"/>
    <w:rsid w:val="00A25BB6"/>
    <w:rsid w:val="00A27F81"/>
    <w:rsid w:val="00A33427"/>
    <w:rsid w:val="00A3468F"/>
    <w:rsid w:val="00A5579F"/>
    <w:rsid w:val="00A83613"/>
    <w:rsid w:val="00AB5E44"/>
    <w:rsid w:val="00AD44FA"/>
    <w:rsid w:val="00AD7C32"/>
    <w:rsid w:val="00B56FFD"/>
    <w:rsid w:val="00B915B7"/>
    <w:rsid w:val="00BF61CE"/>
    <w:rsid w:val="00C059DC"/>
    <w:rsid w:val="00C134A1"/>
    <w:rsid w:val="00C13C24"/>
    <w:rsid w:val="00C23BE4"/>
    <w:rsid w:val="00C301E6"/>
    <w:rsid w:val="00C30FE7"/>
    <w:rsid w:val="00C407C5"/>
    <w:rsid w:val="00C57A63"/>
    <w:rsid w:val="00C638AF"/>
    <w:rsid w:val="00C91BD9"/>
    <w:rsid w:val="00C9298E"/>
    <w:rsid w:val="00CA7A99"/>
    <w:rsid w:val="00CB6CAB"/>
    <w:rsid w:val="00CC00D3"/>
    <w:rsid w:val="00CE13DB"/>
    <w:rsid w:val="00CF30E2"/>
    <w:rsid w:val="00D20410"/>
    <w:rsid w:val="00D2750A"/>
    <w:rsid w:val="00D522B6"/>
    <w:rsid w:val="00D871EB"/>
    <w:rsid w:val="00DC6E44"/>
    <w:rsid w:val="00E03FF3"/>
    <w:rsid w:val="00E1486F"/>
    <w:rsid w:val="00E27CAB"/>
    <w:rsid w:val="00E52DE7"/>
    <w:rsid w:val="00E61C90"/>
    <w:rsid w:val="00E70D92"/>
    <w:rsid w:val="00E9005F"/>
    <w:rsid w:val="00E93758"/>
    <w:rsid w:val="00EA04BA"/>
    <w:rsid w:val="00EA59DF"/>
    <w:rsid w:val="00EE4070"/>
    <w:rsid w:val="00EE62AF"/>
    <w:rsid w:val="00F06FD5"/>
    <w:rsid w:val="00F0783D"/>
    <w:rsid w:val="00F1015E"/>
    <w:rsid w:val="00F12C76"/>
    <w:rsid w:val="00F23E0D"/>
    <w:rsid w:val="00F55277"/>
    <w:rsid w:val="00F66987"/>
    <w:rsid w:val="00F7306D"/>
    <w:rsid w:val="00F919CC"/>
    <w:rsid w:val="00FA3EB5"/>
    <w:rsid w:val="00FB7B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04BA"/>
    <w:pPr>
      <w:tabs>
        <w:tab w:val="center" w:pos="4677"/>
        <w:tab w:val="right" w:pos="9355"/>
      </w:tabs>
      <w:spacing w:after="0"/>
    </w:pPr>
  </w:style>
  <w:style w:type="character" w:customStyle="1" w:styleId="a4">
    <w:name w:val="Верхний колонтитул Знак"/>
    <w:basedOn w:val="a0"/>
    <w:link w:val="a3"/>
    <w:uiPriority w:val="99"/>
    <w:rsid w:val="00EA04BA"/>
    <w:rPr>
      <w:rFonts w:ascii="Times New Roman" w:hAnsi="Times New Roman"/>
      <w:sz w:val="28"/>
    </w:rPr>
  </w:style>
  <w:style w:type="paragraph" w:styleId="a5">
    <w:name w:val="footer"/>
    <w:basedOn w:val="a"/>
    <w:link w:val="a6"/>
    <w:uiPriority w:val="99"/>
    <w:unhideWhenUsed/>
    <w:rsid w:val="00EA04BA"/>
    <w:pPr>
      <w:tabs>
        <w:tab w:val="center" w:pos="4677"/>
        <w:tab w:val="right" w:pos="9355"/>
      </w:tabs>
      <w:spacing w:after="0"/>
    </w:pPr>
  </w:style>
  <w:style w:type="character" w:customStyle="1" w:styleId="a6">
    <w:name w:val="Нижний колонтитул Знак"/>
    <w:basedOn w:val="a0"/>
    <w:link w:val="a5"/>
    <w:uiPriority w:val="99"/>
    <w:rsid w:val="00EA04BA"/>
    <w:rPr>
      <w:rFonts w:ascii="Times New Roman" w:hAnsi="Times New Roman"/>
      <w:sz w:val="28"/>
    </w:rPr>
  </w:style>
  <w:style w:type="paragraph" w:styleId="a7">
    <w:name w:val="Balloon Text"/>
    <w:basedOn w:val="a"/>
    <w:link w:val="a8"/>
    <w:uiPriority w:val="99"/>
    <w:semiHidden/>
    <w:unhideWhenUsed/>
    <w:rsid w:val="00023652"/>
    <w:pPr>
      <w:spacing w:after="0"/>
    </w:pPr>
    <w:rPr>
      <w:rFonts w:ascii="Tahoma" w:hAnsi="Tahoma" w:cs="Tahoma"/>
      <w:sz w:val="16"/>
      <w:szCs w:val="16"/>
    </w:rPr>
  </w:style>
  <w:style w:type="character" w:customStyle="1" w:styleId="a8">
    <w:name w:val="Текст выноски Знак"/>
    <w:basedOn w:val="a0"/>
    <w:link w:val="a7"/>
    <w:uiPriority w:val="99"/>
    <w:semiHidden/>
    <w:rsid w:val="00023652"/>
    <w:rPr>
      <w:rFonts w:ascii="Tahoma" w:hAnsi="Tahoma" w:cs="Tahoma"/>
      <w:sz w:val="16"/>
      <w:szCs w:val="16"/>
    </w:rPr>
  </w:style>
  <w:style w:type="character" w:styleId="a9">
    <w:name w:val="Hyperlink"/>
    <w:basedOn w:val="a0"/>
    <w:uiPriority w:val="99"/>
    <w:semiHidden/>
    <w:unhideWhenUsed/>
    <w:rsid w:val="00DC6E44"/>
    <w:rPr>
      <w:color w:val="0000FF"/>
      <w:u w:val="single"/>
    </w:rPr>
  </w:style>
  <w:style w:type="paragraph" w:customStyle="1" w:styleId="rvps2">
    <w:name w:val="rvps2"/>
    <w:basedOn w:val="a"/>
    <w:rsid w:val="00E93758"/>
    <w:pPr>
      <w:spacing w:before="100" w:beforeAutospacing="1" w:after="100" w:afterAutospacing="1"/>
    </w:pPr>
    <w:rPr>
      <w:rFonts w:eastAsia="Times New Roman" w:cs="Times New Roman"/>
      <w:sz w:val="24"/>
      <w:szCs w:val="24"/>
      <w:lang w:eastAsia="ru-RU"/>
    </w:rPr>
  </w:style>
  <w:style w:type="paragraph" w:styleId="aa">
    <w:name w:val="Normal (Web)"/>
    <w:basedOn w:val="a"/>
    <w:uiPriority w:val="99"/>
    <w:unhideWhenUsed/>
    <w:rsid w:val="00E93758"/>
    <w:pPr>
      <w:spacing w:before="100" w:beforeAutospacing="1" w:after="100" w:afterAutospacing="1"/>
    </w:pPr>
    <w:rPr>
      <w:rFonts w:eastAsia="Times New Roman" w:cs="Times New Roman"/>
      <w:sz w:val="24"/>
      <w:szCs w:val="24"/>
      <w:lang w:eastAsia="ru-RU"/>
    </w:rPr>
  </w:style>
  <w:style w:type="paragraph" w:styleId="ab">
    <w:name w:val="No Spacing"/>
    <w:basedOn w:val="a"/>
    <w:uiPriority w:val="1"/>
    <w:qFormat/>
    <w:rsid w:val="00487640"/>
    <w:pPr>
      <w:spacing w:before="100" w:beforeAutospacing="1" w:after="100" w:afterAutospacing="1"/>
    </w:pPr>
    <w:rPr>
      <w:rFonts w:eastAsia="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04BA"/>
    <w:pPr>
      <w:tabs>
        <w:tab w:val="center" w:pos="4677"/>
        <w:tab w:val="right" w:pos="9355"/>
      </w:tabs>
      <w:spacing w:after="0"/>
    </w:pPr>
  </w:style>
  <w:style w:type="character" w:customStyle="1" w:styleId="a4">
    <w:name w:val="Верхний колонтитул Знак"/>
    <w:basedOn w:val="a0"/>
    <w:link w:val="a3"/>
    <w:uiPriority w:val="99"/>
    <w:rsid w:val="00EA04BA"/>
    <w:rPr>
      <w:rFonts w:ascii="Times New Roman" w:hAnsi="Times New Roman"/>
      <w:sz w:val="28"/>
    </w:rPr>
  </w:style>
  <w:style w:type="paragraph" w:styleId="a5">
    <w:name w:val="footer"/>
    <w:basedOn w:val="a"/>
    <w:link w:val="a6"/>
    <w:uiPriority w:val="99"/>
    <w:unhideWhenUsed/>
    <w:rsid w:val="00EA04BA"/>
    <w:pPr>
      <w:tabs>
        <w:tab w:val="center" w:pos="4677"/>
        <w:tab w:val="right" w:pos="9355"/>
      </w:tabs>
      <w:spacing w:after="0"/>
    </w:pPr>
  </w:style>
  <w:style w:type="character" w:customStyle="1" w:styleId="a6">
    <w:name w:val="Нижний колонтитул Знак"/>
    <w:basedOn w:val="a0"/>
    <w:link w:val="a5"/>
    <w:uiPriority w:val="99"/>
    <w:rsid w:val="00EA04BA"/>
    <w:rPr>
      <w:rFonts w:ascii="Times New Roman" w:hAnsi="Times New Roman"/>
      <w:sz w:val="28"/>
    </w:rPr>
  </w:style>
  <w:style w:type="paragraph" w:styleId="a7">
    <w:name w:val="Balloon Text"/>
    <w:basedOn w:val="a"/>
    <w:link w:val="a8"/>
    <w:uiPriority w:val="99"/>
    <w:semiHidden/>
    <w:unhideWhenUsed/>
    <w:rsid w:val="00023652"/>
    <w:pPr>
      <w:spacing w:after="0"/>
    </w:pPr>
    <w:rPr>
      <w:rFonts w:ascii="Tahoma" w:hAnsi="Tahoma" w:cs="Tahoma"/>
      <w:sz w:val="16"/>
      <w:szCs w:val="16"/>
    </w:rPr>
  </w:style>
  <w:style w:type="character" w:customStyle="1" w:styleId="a8">
    <w:name w:val="Текст выноски Знак"/>
    <w:basedOn w:val="a0"/>
    <w:link w:val="a7"/>
    <w:uiPriority w:val="99"/>
    <w:semiHidden/>
    <w:rsid w:val="00023652"/>
    <w:rPr>
      <w:rFonts w:ascii="Tahoma" w:hAnsi="Tahoma" w:cs="Tahoma"/>
      <w:sz w:val="16"/>
      <w:szCs w:val="16"/>
    </w:rPr>
  </w:style>
  <w:style w:type="character" w:styleId="a9">
    <w:name w:val="Hyperlink"/>
    <w:basedOn w:val="a0"/>
    <w:uiPriority w:val="99"/>
    <w:semiHidden/>
    <w:unhideWhenUsed/>
    <w:rsid w:val="00DC6E44"/>
    <w:rPr>
      <w:color w:val="0000FF"/>
      <w:u w:val="single"/>
    </w:rPr>
  </w:style>
  <w:style w:type="paragraph" w:customStyle="1" w:styleId="rvps2">
    <w:name w:val="rvps2"/>
    <w:basedOn w:val="a"/>
    <w:rsid w:val="00E93758"/>
    <w:pPr>
      <w:spacing w:before="100" w:beforeAutospacing="1" w:after="100" w:afterAutospacing="1"/>
    </w:pPr>
    <w:rPr>
      <w:rFonts w:eastAsia="Times New Roman" w:cs="Times New Roman"/>
      <w:sz w:val="24"/>
      <w:szCs w:val="24"/>
      <w:lang w:eastAsia="ru-RU"/>
    </w:rPr>
  </w:style>
  <w:style w:type="paragraph" w:styleId="aa">
    <w:name w:val="Normal (Web)"/>
    <w:basedOn w:val="a"/>
    <w:uiPriority w:val="99"/>
    <w:unhideWhenUsed/>
    <w:rsid w:val="00E93758"/>
    <w:pPr>
      <w:spacing w:before="100" w:beforeAutospacing="1" w:after="100" w:afterAutospacing="1"/>
    </w:pPr>
    <w:rPr>
      <w:rFonts w:eastAsia="Times New Roman" w:cs="Times New Roman"/>
      <w:sz w:val="24"/>
      <w:szCs w:val="24"/>
      <w:lang w:eastAsia="ru-RU"/>
    </w:rPr>
  </w:style>
  <w:style w:type="paragraph" w:styleId="ab">
    <w:name w:val="No Spacing"/>
    <w:basedOn w:val="a"/>
    <w:uiPriority w:val="1"/>
    <w:qFormat/>
    <w:rsid w:val="00487640"/>
    <w:pPr>
      <w:spacing w:before="100" w:beforeAutospacing="1" w:after="100" w:afterAutospacing="1"/>
    </w:pPr>
    <w:rPr>
      <w:rFonts w:eastAsia="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49982357">
      <w:bodyDiv w:val="1"/>
      <w:marLeft w:val="0"/>
      <w:marRight w:val="0"/>
      <w:marTop w:val="0"/>
      <w:marBottom w:val="0"/>
      <w:divBdr>
        <w:top w:val="none" w:sz="0" w:space="0" w:color="auto"/>
        <w:left w:val="none" w:sz="0" w:space="0" w:color="auto"/>
        <w:bottom w:val="none" w:sz="0" w:space="0" w:color="auto"/>
        <w:right w:val="none" w:sz="0" w:space="0" w:color="auto"/>
      </w:divBdr>
    </w:div>
    <w:div w:id="486677017">
      <w:bodyDiv w:val="1"/>
      <w:marLeft w:val="0"/>
      <w:marRight w:val="0"/>
      <w:marTop w:val="0"/>
      <w:marBottom w:val="0"/>
      <w:divBdr>
        <w:top w:val="none" w:sz="0" w:space="0" w:color="auto"/>
        <w:left w:val="none" w:sz="0" w:space="0" w:color="auto"/>
        <w:bottom w:val="none" w:sz="0" w:space="0" w:color="auto"/>
        <w:right w:val="none" w:sz="0" w:space="0" w:color="auto"/>
      </w:divBdr>
    </w:div>
    <w:div w:id="822814393">
      <w:bodyDiv w:val="1"/>
      <w:marLeft w:val="0"/>
      <w:marRight w:val="0"/>
      <w:marTop w:val="0"/>
      <w:marBottom w:val="0"/>
      <w:divBdr>
        <w:top w:val="none" w:sz="0" w:space="0" w:color="auto"/>
        <w:left w:val="none" w:sz="0" w:space="0" w:color="auto"/>
        <w:bottom w:val="none" w:sz="0" w:space="0" w:color="auto"/>
        <w:right w:val="none" w:sz="0" w:space="0" w:color="auto"/>
      </w:divBdr>
    </w:div>
    <w:div w:id="1120224670">
      <w:bodyDiv w:val="1"/>
      <w:marLeft w:val="0"/>
      <w:marRight w:val="0"/>
      <w:marTop w:val="0"/>
      <w:marBottom w:val="0"/>
      <w:divBdr>
        <w:top w:val="none" w:sz="0" w:space="0" w:color="auto"/>
        <w:left w:val="none" w:sz="0" w:space="0" w:color="auto"/>
        <w:bottom w:val="none" w:sz="0" w:space="0" w:color="auto"/>
        <w:right w:val="none" w:sz="0" w:space="0" w:color="auto"/>
      </w:divBdr>
    </w:div>
    <w:div w:id="1296326402">
      <w:bodyDiv w:val="1"/>
      <w:marLeft w:val="0"/>
      <w:marRight w:val="0"/>
      <w:marTop w:val="0"/>
      <w:marBottom w:val="0"/>
      <w:divBdr>
        <w:top w:val="none" w:sz="0" w:space="0" w:color="auto"/>
        <w:left w:val="none" w:sz="0" w:space="0" w:color="auto"/>
        <w:bottom w:val="none" w:sz="0" w:space="0" w:color="auto"/>
        <w:right w:val="none" w:sz="0" w:space="0" w:color="auto"/>
      </w:divBdr>
    </w:div>
    <w:div w:id="1306423731">
      <w:bodyDiv w:val="1"/>
      <w:marLeft w:val="0"/>
      <w:marRight w:val="0"/>
      <w:marTop w:val="0"/>
      <w:marBottom w:val="0"/>
      <w:divBdr>
        <w:top w:val="none" w:sz="0" w:space="0" w:color="auto"/>
        <w:left w:val="none" w:sz="0" w:space="0" w:color="auto"/>
        <w:bottom w:val="none" w:sz="0" w:space="0" w:color="auto"/>
        <w:right w:val="none" w:sz="0" w:space="0" w:color="auto"/>
      </w:divBdr>
    </w:div>
    <w:div w:id="1354500722">
      <w:bodyDiv w:val="1"/>
      <w:marLeft w:val="0"/>
      <w:marRight w:val="0"/>
      <w:marTop w:val="0"/>
      <w:marBottom w:val="0"/>
      <w:divBdr>
        <w:top w:val="none" w:sz="0" w:space="0" w:color="auto"/>
        <w:left w:val="none" w:sz="0" w:space="0" w:color="auto"/>
        <w:bottom w:val="none" w:sz="0" w:space="0" w:color="auto"/>
        <w:right w:val="none" w:sz="0" w:space="0" w:color="auto"/>
      </w:divBdr>
    </w:div>
    <w:div w:id="1398701244">
      <w:bodyDiv w:val="1"/>
      <w:marLeft w:val="0"/>
      <w:marRight w:val="0"/>
      <w:marTop w:val="0"/>
      <w:marBottom w:val="0"/>
      <w:divBdr>
        <w:top w:val="none" w:sz="0" w:space="0" w:color="auto"/>
        <w:left w:val="none" w:sz="0" w:space="0" w:color="auto"/>
        <w:bottom w:val="none" w:sz="0" w:space="0" w:color="auto"/>
        <w:right w:val="none" w:sz="0" w:space="0" w:color="auto"/>
      </w:divBdr>
    </w:div>
    <w:div w:id="2026056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4EF438-D7F0-42FB-8F97-B8FCD6810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1136</TotalTime>
  <Pages>3</Pages>
  <Words>430</Words>
  <Characters>2453</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Центр адмiнпослуг</cp:lastModifiedBy>
  <cp:revision>30</cp:revision>
  <cp:lastPrinted>2021-04-21T08:58:00Z</cp:lastPrinted>
  <dcterms:created xsi:type="dcterms:W3CDTF">2021-02-28T13:49:00Z</dcterms:created>
  <dcterms:modified xsi:type="dcterms:W3CDTF">2021-07-29T06:03:00Z</dcterms:modified>
</cp:coreProperties>
</file>