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D59" w:rsidRDefault="00AC1D59" w:rsidP="00AC1D59">
      <w:pPr>
        <w:jc w:val="right"/>
        <w:rPr>
          <w:lang w:val="uk-UA"/>
        </w:rPr>
      </w:pPr>
      <w:r w:rsidRPr="00801DFB">
        <w:rPr>
          <w:lang w:val="uk-UA"/>
        </w:rPr>
        <w:t xml:space="preserve">Додаток </w:t>
      </w:r>
    </w:p>
    <w:p w:rsidR="00AC1D59" w:rsidRPr="00801DFB" w:rsidRDefault="00AC1D59" w:rsidP="00AC1D59">
      <w:pPr>
        <w:jc w:val="right"/>
        <w:rPr>
          <w:lang w:val="uk-UA"/>
        </w:rPr>
      </w:pPr>
      <w:r w:rsidRPr="00801DFB">
        <w:rPr>
          <w:lang w:val="uk-UA"/>
        </w:rPr>
        <w:t>до рішення</w:t>
      </w:r>
    </w:p>
    <w:p w:rsidR="00AC1D59" w:rsidRPr="00801DFB" w:rsidRDefault="00AC1D59" w:rsidP="00AC1D59">
      <w:pPr>
        <w:jc w:val="right"/>
        <w:rPr>
          <w:lang w:val="uk-UA"/>
        </w:rPr>
      </w:pPr>
      <w:r w:rsidRPr="00801DFB">
        <w:rPr>
          <w:lang w:val="uk-UA"/>
        </w:rPr>
        <w:t xml:space="preserve"> Любашівської селищної ради </w:t>
      </w:r>
    </w:p>
    <w:p w:rsidR="00AC1D59" w:rsidRPr="00801DFB" w:rsidRDefault="00AC1D59" w:rsidP="00AC1D59">
      <w:pPr>
        <w:jc w:val="right"/>
        <w:rPr>
          <w:lang w:val="uk-UA"/>
        </w:rPr>
      </w:pPr>
      <w:r w:rsidRPr="00801DFB">
        <w:rPr>
          <w:lang w:val="uk-UA"/>
        </w:rPr>
        <w:t xml:space="preserve">                                  </w:t>
      </w:r>
      <w:r>
        <w:rPr>
          <w:lang w:val="uk-UA"/>
        </w:rPr>
        <w:t xml:space="preserve">      від  «</w:t>
      </w:r>
      <w:r w:rsidR="00C92A22">
        <w:rPr>
          <w:lang w:val="uk-UA"/>
        </w:rPr>
        <w:t>11</w:t>
      </w:r>
      <w:r>
        <w:rPr>
          <w:lang w:val="uk-UA"/>
        </w:rPr>
        <w:t xml:space="preserve">» </w:t>
      </w:r>
      <w:r w:rsidR="00C92A22">
        <w:rPr>
          <w:lang w:val="uk-UA"/>
        </w:rPr>
        <w:t>лютого</w:t>
      </w:r>
      <w:bookmarkStart w:id="0" w:name="_GoBack"/>
      <w:bookmarkEnd w:id="0"/>
      <w:r>
        <w:rPr>
          <w:lang w:val="uk-UA"/>
        </w:rPr>
        <w:t xml:space="preserve"> 2020</w:t>
      </w:r>
      <w:r w:rsidRPr="00801DFB">
        <w:rPr>
          <w:lang w:val="uk-UA"/>
        </w:rPr>
        <w:t xml:space="preserve"> року </w:t>
      </w:r>
    </w:p>
    <w:p w:rsidR="00AC1D59" w:rsidRPr="00801DFB" w:rsidRDefault="00AC1D59" w:rsidP="00AC1D59">
      <w:pPr>
        <w:jc w:val="right"/>
        <w:rPr>
          <w:lang w:val="uk-UA"/>
        </w:rPr>
      </w:pPr>
      <w:r w:rsidRPr="00801DFB">
        <w:rPr>
          <w:lang w:val="uk-UA"/>
        </w:rPr>
        <w:t xml:space="preserve">№ </w:t>
      </w:r>
      <w:r w:rsidR="00C92A22">
        <w:rPr>
          <w:lang w:val="uk-UA"/>
        </w:rPr>
        <w:t>921</w:t>
      </w:r>
    </w:p>
    <w:p w:rsidR="00AC1D59" w:rsidRPr="00801DFB" w:rsidRDefault="00AC1D59" w:rsidP="00AC1D59">
      <w:pPr>
        <w:jc w:val="center"/>
        <w:rPr>
          <w:b/>
          <w:lang w:val="uk-UA"/>
        </w:rPr>
      </w:pPr>
    </w:p>
    <w:p w:rsidR="00AC1D59" w:rsidRPr="00801DFB" w:rsidRDefault="00AC1D59" w:rsidP="00AC1D59">
      <w:pPr>
        <w:jc w:val="center"/>
        <w:rPr>
          <w:b/>
          <w:lang w:val="uk-UA"/>
        </w:rPr>
      </w:pPr>
    </w:p>
    <w:p w:rsidR="001E70D4" w:rsidRPr="00B05E4C" w:rsidRDefault="001E70D4" w:rsidP="001E70D4">
      <w:pPr>
        <w:spacing w:after="0" w:line="240" w:lineRule="auto"/>
        <w:jc w:val="right"/>
        <w:rPr>
          <w:rFonts w:ascii="Times New Roman" w:eastAsia="Kozuka Gothic Pro M" w:hAnsi="Times New Roman" w:cs="Times New Roman"/>
          <w:sz w:val="24"/>
          <w:szCs w:val="24"/>
          <w:lang w:val="uk-UA" w:eastAsia="ru-RU"/>
        </w:rPr>
      </w:pPr>
    </w:p>
    <w:p w:rsidR="001E70D4" w:rsidRPr="00B05E4C" w:rsidRDefault="001E70D4" w:rsidP="001E70D4">
      <w:pPr>
        <w:shd w:val="clear" w:color="auto" w:fill="FFFFFF"/>
        <w:spacing w:after="150" w:line="240" w:lineRule="auto"/>
        <w:jc w:val="center"/>
        <w:rPr>
          <w:rFonts w:ascii="Times New Roman" w:eastAsia="Times New Roman" w:hAnsi="Times New Roman" w:cs="Times New Roman"/>
          <w:sz w:val="24"/>
          <w:szCs w:val="24"/>
          <w:lang w:eastAsia="ru-RU"/>
        </w:rPr>
      </w:pPr>
      <w:r w:rsidRPr="00B05E4C">
        <w:rPr>
          <w:rFonts w:ascii="Times New Roman" w:eastAsia="Times New Roman" w:hAnsi="Times New Roman" w:cs="Times New Roman"/>
          <w:sz w:val="24"/>
          <w:szCs w:val="24"/>
          <w:lang w:eastAsia="ru-RU"/>
        </w:rPr>
        <w:t>ПОЛОЖЕННЯ</w:t>
      </w:r>
    </w:p>
    <w:p w:rsidR="001E70D4" w:rsidRPr="00B05E4C" w:rsidRDefault="001E70D4" w:rsidP="001E70D4">
      <w:pPr>
        <w:shd w:val="clear" w:color="auto" w:fill="FFFFFF"/>
        <w:spacing w:after="150" w:line="240" w:lineRule="auto"/>
        <w:jc w:val="center"/>
        <w:rPr>
          <w:rFonts w:ascii="Times New Roman" w:eastAsia="Times New Roman" w:hAnsi="Times New Roman" w:cs="Times New Roman"/>
          <w:sz w:val="24"/>
          <w:szCs w:val="24"/>
          <w:lang w:val="uk-UA" w:eastAsia="ru-RU"/>
        </w:rPr>
      </w:pPr>
      <w:r w:rsidRPr="00B05E4C">
        <w:rPr>
          <w:rFonts w:ascii="Times New Roman" w:eastAsia="Times New Roman" w:hAnsi="Times New Roman" w:cs="Times New Roman"/>
          <w:sz w:val="24"/>
          <w:szCs w:val="24"/>
          <w:lang w:eastAsia="ru-RU"/>
        </w:rPr>
        <w:t xml:space="preserve">  про порядок </w:t>
      </w:r>
      <w:proofErr w:type="spellStart"/>
      <w:r w:rsidRPr="00B05E4C">
        <w:rPr>
          <w:rFonts w:ascii="Times New Roman" w:eastAsia="Times New Roman" w:hAnsi="Times New Roman" w:cs="Times New Roman"/>
          <w:sz w:val="24"/>
          <w:szCs w:val="24"/>
          <w:lang w:eastAsia="ru-RU"/>
        </w:rPr>
        <w:t>надання</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земельних</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ділянок</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громадянам</w:t>
      </w:r>
      <w:proofErr w:type="spellEnd"/>
      <w:r w:rsidRPr="00B05E4C">
        <w:rPr>
          <w:rFonts w:ascii="Times New Roman" w:eastAsia="Times New Roman" w:hAnsi="Times New Roman" w:cs="Times New Roman"/>
          <w:sz w:val="24"/>
          <w:szCs w:val="24"/>
          <w:lang w:eastAsia="ru-RU"/>
        </w:rPr>
        <w:t xml:space="preserve"> для </w:t>
      </w:r>
      <w:proofErr w:type="spellStart"/>
      <w:r w:rsidRPr="00B05E4C">
        <w:rPr>
          <w:rFonts w:ascii="Times New Roman" w:eastAsia="Times New Roman" w:hAnsi="Times New Roman" w:cs="Times New Roman"/>
          <w:sz w:val="24"/>
          <w:szCs w:val="24"/>
          <w:lang w:eastAsia="ru-RU"/>
        </w:rPr>
        <w:t>ведення</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особистого</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селянського</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господарства</w:t>
      </w:r>
      <w:proofErr w:type="spellEnd"/>
      <w:r w:rsidRPr="00B05E4C">
        <w:rPr>
          <w:rFonts w:ascii="Times New Roman" w:eastAsia="Times New Roman" w:hAnsi="Times New Roman" w:cs="Times New Roman"/>
          <w:sz w:val="24"/>
          <w:szCs w:val="24"/>
          <w:lang w:eastAsia="ru-RU"/>
        </w:rPr>
        <w:t xml:space="preserve">  за </w:t>
      </w:r>
      <w:proofErr w:type="spellStart"/>
      <w:r w:rsidRPr="00B05E4C">
        <w:rPr>
          <w:rFonts w:ascii="Times New Roman" w:eastAsia="Times New Roman" w:hAnsi="Times New Roman" w:cs="Times New Roman"/>
          <w:sz w:val="24"/>
          <w:szCs w:val="24"/>
          <w:lang w:eastAsia="ru-RU"/>
        </w:rPr>
        <w:t>рахунок</w:t>
      </w:r>
      <w:proofErr w:type="spellEnd"/>
      <w:r w:rsidRPr="00B05E4C">
        <w:rPr>
          <w:rFonts w:ascii="Times New Roman" w:eastAsia="Times New Roman" w:hAnsi="Times New Roman" w:cs="Times New Roman"/>
          <w:sz w:val="24"/>
          <w:szCs w:val="24"/>
          <w:lang w:eastAsia="ru-RU"/>
        </w:rPr>
        <w:t xml:space="preserve"> земель </w:t>
      </w:r>
      <w:proofErr w:type="spellStart"/>
      <w:r w:rsidRPr="00B05E4C">
        <w:rPr>
          <w:rFonts w:ascii="Times New Roman" w:eastAsia="Times New Roman" w:hAnsi="Times New Roman" w:cs="Times New Roman"/>
          <w:sz w:val="24"/>
          <w:szCs w:val="24"/>
          <w:lang w:eastAsia="ru-RU"/>
        </w:rPr>
        <w:t>комунальної</w:t>
      </w:r>
      <w:proofErr w:type="spellEnd"/>
      <w:r w:rsidRPr="00B05E4C">
        <w:rPr>
          <w:rFonts w:ascii="Times New Roman" w:eastAsia="Times New Roman" w:hAnsi="Times New Roman" w:cs="Times New Roman"/>
          <w:sz w:val="24"/>
          <w:szCs w:val="24"/>
          <w:lang w:eastAsia="ru-RU"/>
        </w:rPr>
        <w:t xml:space="preserve"> </w:t>
      </w:r>
      <w:proofErr w:type="spellStart"/>
      <w:r w:rsidRPr="00B05E4C">
        <w:rPr>
          <w:rFonts w:ascii="Times New Roman" w:eastAsia="Times New Roman" w:hAnsi="Times New Roman" w:cs="Times New Roman"/>
          <w:sz w:val="24"/>
          <w:szCs w:val="24"/>
          <w:lang w:eastAsia="ru-RU"/>
        </w:rPr>
        <w:t>власності</w:t>
      </w:r>
      <w:proofErr w:type="spellEnd"/>
      <w:r w:rsidRPr="00B05E4C">
        <w:rPr>
          <w:rFonts w:ascii="Times New Roman" w:eastAsia="Times New Roman" w:hAnsi="Times New Roman" w:cs="Times New Roman"/>
          <w:sz w:val="24"/>
          <w:szCs w:val="24"/>
          <w:lang w:eastAsia="ru-RU"/>
        </w:rPr>
        <w:t xml:space="preserve"> на </w:t>
      </w:r>
      <w:proofErr w:type="spellStart"/>
      <w:r w:rsidRPr="00B05E4C">
        <w:rPr>
          <w:rFonts w:ascii="Times New Roman" w:eastAsia="Times New Roman" w:hAnsi="Times New Roman" w:cs="Times New Roman"/>
          <w:sz w:val="24"/>
          <w:szCs w:val="24"/>
          <w:lang w:eastAsia="ru-RU"/>
        </w:rPr>
        <w:t>території</w:t>
      </w:r>
      <w:proofErr w:type="spellEnd"/>
      <w:r w:rsidRPr="00B05E4C">
        <w:rPr>
          <w:rFonts w:ascii="Times New Roman" w:eastAsia="Times New Roman" w:hAnsi="Times New Roman" w:cs="Times New Roman"/>
          <w:sz w:val="24"/>
          <w:szCs w:val="24"/>
          <w:lang w:eastAsia="ru-RU"/>
        </w:rPr>
        <w:t xml:space="preserve"> </w:t>
      </w:r>
      <w:r w:rsidRPr="00B05E4C">
        <w:rPr>
          <w:rFonts w:ascii="Times New Roman" w:eastAsia="Times New Roman" w:hAnsi="Times New Roman" w:cs="Times New Roman"/>
          <w:sz w:val="24"/>
          <w:szCs w:val="24"/>
          <w:lang w:val="uk-UA" w:eastAsia="ru-RU"/>
        </w:rPr>
        <w:t xml:space="preserve">Любашівської селищної </w:t>
      </w:r>
      <w:proofErr w:type="gramStart"/>
      <w:r w:rsidRPr="00B05E4C">
        <w:rPr>
          <w:rFonts w:ascii="Times New Roman" w:eastAsia="Times New Roman" w:hAnsi="Times New Roman" w:cs="Times New Roman"/>
          <w:sz w:val="24"/>
          <w:szCs w:val="24"/>
          <w:lang w:val="uk-UA" w:eastAsia="ru-RU"/>
        </w:rPr>
        <w:t>ради</w:t>
      </w:r>
      <w:proofErr w:type="gramEnd"/>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Times New Roman" w:hAnsi="Times New Roman" w:cs="Times New Roman"/>
          <w:sz w:val="24"/>
          <w:szCs w:val="24"/>
          <w:lang w:eastAsia="ru-RU"/>
        </w:rPr>
        <w:t>     </w:t>
      </w:r>
      <w:r w:rsidRPr="00B05E4C">
        <w:rPr>
          <w:rFonts w:ascii="Times New Roman" w:eastAsia="Kozuka Gothic Pro M" w:hAnsi="Times New Roman" w:cs="Times New Roman"/>
          <w:sz w:val="24"/>
          <w:szCs w:val="24"/>
          <w:lang w:val="uk-UA" w:eastAsia="ru-RU"/>
        </w:rPr>
        <w:t>Положення про виділення вільних земельних ділянок  для ведення особистого селянського господарства на території Любашівської селищної ради (далі Положення) розроблено відповідно до Конституції України, Земельного кодексу України, Закону України «Про особисте селянське господарство», Цивільного кодексу України, Законів України «Про місцеве самоврядування в Україні», «Про основи містобудування», «Про регулювання містобудівної діяльності», Закону України «Про статус ветерані війни, гарантії їх соціального захисту» регулює порядок виділення земельних ділянок для ведення особистого селянського господарства на території Любашівської селищної ради.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          Це Положення розроблене і буде використовуватися при умові наявності на </w:t>
      </w:r>
      <w:proofErr w:type="spellStart"/>
      <w:r w:rsidRPr="00B05E4C">
        <w:rPr>
          <w:rFonts w:ascii="Times New Roman" w:eastAsia="Kozuka Gothic Pro M" w:hAnsi="Times New Roman" w:cs="Times New Roman"/>
          <w:sz w:val="24"/>
          <w:szCs w:val="24"/>
          <w:lang w:val="uk-UA" w:eastAsia="ru-RU"/>
        </w:rPr>
        <w:t>територiї</w:t>
      </w:r>
      <w:proofErr w:type="spellEnd"/>
      <w:r w:rsidRPr="00B05E4C">
        <w:rPr>
          <w:rFonts w:ascii="Times New Roman" w:eastAsia="Kozuka Gothic Pro M" w:hAnsi="Times New Roman" w:cs="Times New Roman"/>
          <w:sz w:val="24"/>
          <w:szCs w:val="24"/>
          <w:lang w:val="uk-UA" w:eastAsia="ru-RU"/>
        </w:rPr>
        <w:t xml:space="preserve">  Любашівської селищної ради вільних земельних ділянок, </w:t>
      </w:r>
      <w:r w:rsidR="00C3651C" w:rsidRPr="00B05E4C">
        <w:rPr>
          <w:rFonts w:ascii="Times New Roman" w:eastAsia="Kozuka Gothic Pro M" w:hAnsi="Times New Roman" w:cs="Times New Roman"/>
          <w:sz w:val="24"/>
          <w:szCs w:val="24"/>
          <w:lang w:val="uk-UA" w:eastAsia="ru-RU"/>
        </w:rPr>
        <w:t>які відповідно до вимог чинного законодавства</w:t>
      </w:r>
      <w:r w:rsidRPr="00B05E4C">
        <w:rPr>
          <w:rFonts w:ascii="Times New Roman" w:eastAsia="Kozuka Gothic Pro M" w:hAnsi="Times New Roman" w:cs="Times New Roman"/>
          <w:sz w:val="24"/>
          <w:szCs w:val="24"/>
          <w:lang w:val="uk-UA" w:eastAsia="ru-RU"/>
        </w:rPr>
        <w:t>  можуть бути надані громадянам для ведення особистого селянського господарства.    Основною метою запровадження Положення є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селища та справедливої реалізації прав громадян на отримання земельної ділянки для ведення особистого селянського господарства.</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p>
    <w:p w:rsidR="001E70D4" w:rsidRPr="00B05E4C" w:rsidRDefault="001E70D4" w:rsidP="001E70D4">
      <w:pPr>
        <w:shd w:val="clear" w:color="auto" w:fill="FFFFFF"/>
        <w:spacing w:after="150" w:line="240" w:lineRule="auto"/>
        <w:jc w:val="center"/>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1.Загальні положення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1.1. </w:t>
      </w:r>
      <w:r w:rsidR="00926B6A">
        <w:rPr>
          <w:rFonts w:ascii="Times New Roman" w:eastAsia="Kozuka Gothic Pro M" w:hAnsi="Times New Roman" w:cs="Times New Roman"/>
          <w:sz w:val="24"/>
          <w:szCs w:val="24"/>
          <w:lang w:val="uk-UA" w:eastAsia="ru-RU"/>
        </w:rPr>
        <w:t xml:space="preserve"> На о</w:t>
      </w:r>
      <w:r w:rsidRPr="00B05E4C">
        <w:rPr>
          <w:rFonts w:ascii="Times New Roman" w:eastAsia="Kozuka Gothic Pro M" w:hAnsi="Times New Roman" w:cs="Times New Roman"/>
          <w:sz w:val="24"/>
          <w:szCs w:val="24"/>
          <w:lang w:val="uk-UA" w:eastAsia="ru-RU"/>
        </w:rPr>
        <w:t xml:space="preserve">тримання земельної ділянки для  ведення особистого селянського господарства мають право усі громадяни України, але переважне право на виділення земельної ділянки для ведення особистого селянського господарства надається, громадянам, які постійно проживають та зареєстровані </w:t>
      </w:r>
      <w:r w:rsidR="00926B6A">
        <w:rPr>
          <w:rFonts w:ascii="Times New Roman" w:eastAsia="Kozuka Gothic Pro M" w:hAnsi="Times New Roman" w:cs="Times New Roman"/>
          <w:sz w:val="24"/>
          <w:szCs w:val="24"/>
          <w:lang w:val="uk-UA" w:eastAsia="ru-RU"/>
        </w:rPr>
        <w:t xml:space="preserve">на території населених пунктів </w:t>
      </w:r>
      <w:r w:rsidRPr="00B05E4C">
        <w:rPr>
          <w:rFonts w:ascii="Times New Roman" w:eastAsia="Kozuka Gothic Pro M" w:hAnsi="Times New Roman" w:cs="Times New Roman"/>
          <w:sz w:val="24"/>
          <w:szCs w:val="24"/>
          <w:lang w:val="uk-UA" w:eastAsia="ru-RU"/>
        </w:rPr>
        <w:t xml:space="preserve">Любашівської селищної </w:t>
      </w:r>
      <w:r w:rsidR="00926B6A">
        <w:rPr>
          <w:rFonts w:ascii="Times New Roman" w:eastAsia="Kozuka Gothic Pro M" w:hAnsi="Times New Roman" w:cs="Times New Roman"/>
          <w:sz w:val="24"/>
          <w:szCs w:val="24"/>
          <w:lang w:val="uk-UA" w:eastAsia="ru-RU"/>
        </w:rPr>
        <w:t>ОТГ</w:t>
      </w:r>
      <w:r w:rsidR="00AC1D59">
        <w:rPr>
          <w:rFonts w:ascii="Times New Roman" w:eastAsia="Kozuka Gothic Pro M" w:hAnsi="Times New Roman" w:cs="Times New Roman"/>
          <w:sz w:val="24"/>
          <w:szCs w:val="24"/>
          <w:lang w:val="uk-UA" w:eastAsia="ru-RU"/>
        </w:rPr>
        <w:t xml:space="preserve">, в тому числі </w:t>
      </w:r>
      <w:proofErr w:type="spellStart"/>
      <w:r w:rsidR="00AC1D59">
        <w:rPr>
          <w:rFonts w:ascii="Times New Roman" w:eastAsia="Kozuka Gothic Pro M" w:hAnsi="Times New Roman" w:cs="Times New Roman"/>
          <w:sz w:val="24"/>
          <w:szCs w:val="24"/>
          <w:lang w:val="uk-UA" w:eastAsia="ru-RU"/>
        </w:rPr>
        <w:t>старостинських</w:t>
      </w:r>
      <w:proofErr w:type="spellEnd"/>
      <w:r w:rsidR="00AC1D59">
        <w:rPr>
          <w:rFonts w:ascii="Times New Roman" w:eastAsia="Kozuka Gothic Pro M" w:hAnsi="Times New Roman" w:cs="Times New Roman"/>
          <w:sz w:val="24"/>
          <w:szCs w:val="24"/>
          <w:lang w:val="uk-UA" w:eastAsia="ru-RU"/>
        </w:rPr>
        <w:t xml:space="preserve"> округах, впродовж останніх п’яти років, </w:t>
      </w:r>
      <w:r w:rsidR="00926B6A">
        <w:rPr>
          <w:rFonts w:ascii="Times New Roman" w:eastAsia="Kozuka Gothic Pro M" w:hAnsi="Times New Roman" w:cs="Times New Roman"/>
          <w:sz w:val="24"/>
          <w:szCs w:val="24"/>
          <w:lang w:val="uk-UA" w:eastAsia="ru-RU"/>
        </w:rPr>
        <w:t>особи, які проходять або проходили  строкову с</w:t>
      </w:r>
      <w:r w:rsidR="00AC1D59">
        <w:rPr>
          <w:rFonts w:ascii="Times New Roman" w:eastAsia="Kozuka Gothic Pro M" w:hAnsi="Times New Roman" w:cs="Times New Roman"/>
          <w:sz w:val="24"/>
          <w:szCs w:val="24"/>
          <w:lang w:val="uk-UA" w:eastAsia="ru-RU"/>
        </w:rPr>
        <w:t>лужбу у Збройних Силах України та особи, які мали тимчасове місце реєстрації за місцем навчання.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1.2. Земельні ділянки для  ведення особистого селянського господарства надаються на території Любашівської селищної ради за умови наявності вільних земельних д</w:t>
      </w:r>
      <w:r w:rsidR="000D0391" w:rsidRPr="00B05E4C">
        <w:rPr>
          <w:rFonts w:ascii="Times New Roman" w:eastAsia="Kozuka Gothic Pro M" w:hAnsi="Times New Roman" w:cs="Times New Roman"/>
          <w:sz w:val="24"/>
          <w:szCs w:val="24"/>
          <w:lang w:val="uk-UA" w:eastAsia="ru-RU"/>
        </w:rPr>
        <w:t>ілянок  у відповідності до чинного законодавства</w:t>
      </w:r>
      <w:r w:rsidRPr="00B05E4C">
        <w:rPr>
          <w:rFonts w:ascii="Times New Roman" w:eastAsia="Kozuka Gothic Pro M" w:hAnsi="Times New Roman" w:cs="Times New Roman"/>
          <w:sz w:val="24"/>
          <w:szCs w:val="24"/>
          <w:lang w:val="uk-UA" w:eastAsia="ru-RU"/>
        </w:rPr>
        <w:t>.</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lastRenderedPageBreak/>
        <w:t>1.3. Надання земельних ділянок для ведення особистого селянського господарства на території Любашівської селищної ради здійснюється виключно у порядку черговості, враховуючі заяви, які подані до затвердження цього Положення.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1.4. Розміри земельних ділянок, що виділяються громадянам для ведення особистого селянського господарства, встановлюються </w:t>
      </w:r>
      <w:r w:rsidR="00F22276">
        <w:rPr>
          <w:rFonts w:ascii="Times New Roman" w:eastAsia="Kozuka Gothic Pro M" w:hAnsi="Times New Roman" w:cs="Times New Roman"/>
          <w:sz w:val="24"/>
          <w:szCs w:val="24"/>
          <w:lang w:val="uk-UA" w:eastAsia="ru-RU"/>
        </w:rPr>
        <w:t>селищною</w:t>
      </w:r>
      <w:r w:rsidRPr="00B05E4C">
        <w:rPr>
          <w:rFonts w:ascii="Times New Roman" w:eastAsia="Kozuka Gothic Pro M" w:hAnsi="Times New Roman" w:cs="Times New Roman"/>
          <w:sz w:val="24"/>
          <w:szCs w:val="24"/>
          <w:lang w:val="uk-UA" w:eastAsia="ru-RU"/>
        </w:rPr>
        <w:t xml:space="preserve"> радою у відповідності з генеральним планом, потребами та наявністю вільних земельних ресурсів, але не більше норм, передбачених чинним законодавством.</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1.5. Дозвіл на право отримання земельної ділянки для ведення особистого селянського господарства  надається сесією Любашівської селищної радою. </w:t>
      </w:r>
    </w:p>
    <w:p w:rsidR="001E70D4" w:rsidRPr="00B05E4C" w:rsidRDefault="001E70D4" w:rsidP="001E70D4">
      <w:pPr>
        <w:numPr>
          <w:ilvl w:val="0"/>
          <w:numId w:val="1"/>
        </w:numPr>
        <w:shd w:val="clear" w:color="auto" w:fill="FFFFFF"/>
        <w:spacing w:before="100" w:beforeAutospacing="1" w:after="100" w:afterAutospacing="1" w:line="240" w:lineRule="auto"/>
        <w:ind w:left="495"/>
        <w:jc w:val="center"/>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Облік громадян</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2.1. Земельні ділянки для ведення особистого селянського господарства надаються громадянам України,  які перебувають на обліку.</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2.2. Заяви на виділення земельної ділянки для ведення особистого селянського господарства подаються до Любашівської селищної ради, яка приймає і реєструє їх.</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До заяви додаються:</w:t>
      </w:r>
    </w:p>
    <w:p w:rsidR="001E70D4" w:rsidRPr="00B05E4C" w:rsidRDefault="001E70D4" w:rsidP="001E70D4">
      <w:pPr>
        <w:numPr>
          <w:ilvl w:val="0"/>
          <w:numId w:val="2"/>
        </w:numPr>
        <w:shd w:val="clear" w:color="auto" w:fill="FFFFFF"/>
        <w:spacing w:before="100" w:beforeAutospacing="1" w:after="100" w:afterAutospacing="1" w:line="240" w:lineRule="auto"/>
        <w:ind w:left="495"/>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копія паспорта заявника;</w:t>
      </w:r>
    </w:p>
    <w:p w:rsidR="001E70D4" w:rsidRPr="00B05E4C" w:rsidRDefault="001E70D4" w:rsidP="001E70D4">
      <w:pPr>
        <w:numPr>
          <w:ilvl w:val="0"/>
          <w:numId w:val="2"/>
        </w:numPr>
        <w:shd w:val="clear" w:color="auto" w:fill="FFFFFF"/>
        <w:spacing w:before="100" w:beforeAutospacing="1" w:after="100" w:afterAutospacing="1" w:line="240" w:lineRule="auto"/>
        <w:ind w:left="495"/>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копія реєстраційного номера облікової картки платника       податків (за наявності);</w:t>
      </w:r>
    </w:p>
    <w:p w:rsidR="001E70D4" w:rsidRDefault="001E70D4" w:rsidP="001E70D4">
      <w:pPr>
        <w:numPr>
          <w:ilvl w:val="0"/>
          <w:numId w:val="2"/>
        </w:numPr>
        <w:shd w:val="clear" w:color="auto" w:fill="FFFFFF"/>
        <w:spacing w:before="100" w:beforeAutospacing="1" w:after="100" w:afterAutospacing="1" w:line="240" w:lineRule="auto"/>
        <w:ind w:left="495"/>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документи, що посвідчують право громадян бути визнаними такими, що мають переважне право на отримання земельної ділянки (за наявності).</w:t>
      </w:r>
    </w:p>
    <w:p w:rsidR="00B05E4C" w:rsidRPr="00B05E4C" w:rsidRDefault="00B05E4C" w:rsidP="001E70D4">
      <w:pPr>
        <w:numPr>
          <w:ilvl w:val="0"/>
          <w:numId w:val="2"/>
        </w:numPr>
        <w:shd w:val="clear" w:color="auto" w:fill="FFFFFF"/>
        <w:spacing w:before="100" w:beforeAutospacing="1" w:after="100" w:afterAutospacing="1" w:line="240" w:lineRule="auto"/>
        <w:ind w:left="495"/>
        <w:jc w:val="both"/>
        <w:rPr>
          <w:rFonts w:ascii="Times New Roman" w:eastAsia="Kozuka Gothic Pro M" w:hAnsi="Times New Roman" w:cs="Times New Roman"/>
          <w:sz w:val="24"/>
          <w:szCs w:val="24"/>
          <w:lang w:val="uk-UA" w:eastAsia="ru-RU"/>
        </w:rPr>
      </w:pPr>
      <w:r>
        <w:rPr>
          <w:rFonts w:ascii="Times New Roman" w:eastAsia="Kozuka Gothic Pro M" w:hAnsi="Times New Roman" w:cs="Times New Roman"/>
          <w:sz w:val="24"/>
          <w:szCs w:val="24"/>
          <w:lang w:val="uk-UA" w:eastAsia="ru-RU"/>
        </w:rPr>
        <w:t xml:space="preserve">графічні матеріали, на яких зазначено бажане </w:t>
      </w:r>
      <w:proofErr w:type="spellStart"/>
      <w:r>
        <w:rPr>
          <w:rFonts w:ascii="Times New Roman" w:eastAsia="Kozuka Gothic Pro M" w:hAnsi="Times New Roman" w:cs="Times New Roman"/>
          <w:sz w:val="24"/>
          <w:szCs w:val="24"/>
          <w:lang w:val="uk-UA" w:eastAsia="ru-RU"/>
        </w:rPr>
        <w:t>місцерозташування</w:t>
      </w:r>
      <w:proofErr w:type="spellEnd"/>
      <w:r>
        <w:rPr>
          <w:rFonts w:ascii="Times New Roman" w:eastAsia="Kozuka Gothic Pro M" w:hAnsi="Times New Roman" w:cs="Times New Roman"/>
          <w:sz w:val="24"/>
          <w:szCs w:val="24"/>
          <w:lang w:val="uk-UA" w:eastAsia="ru-RU"/>
        </w:rPr>
        <w:t xml:space="preserve"> земельної ділянки.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У разі відсутності одного з обов’язкових додатків до заяви, </w:t>
      </w:r>
      <w:r w:rsidR="00F22276">
        <w:rPr>
          <w:rFonts w:ascii="Times New Roman" w:eastAsia="Kozuka Gothic Pro M" w:hAnsi="Times New Roman" w:cs="Times New Roman"/>
          <w:sz w:val="24"/>
          <w:szCs w:val="24"/>
          <w:lang w:val="uk-UA" w:eastAsia="ru-RU"/>
        </w:rPr>
        <w:t>селищна</w:t>
      </w:r>
      <w:r w:rsidRPr="00B05E4C">
        <w:rPr>
          <w:rFonts w:ascii="Times New Roman" w:eastAsia="Kozuka Gothic Pro M" w:hAnsi="Times New Roman" w:cs="Times New Roman"/>
          <w:sz w:val="24"/>
          <w:szCs w:val="24"/>
          <w:lang w:val="uk-UA" w:eastAsia="ru-RU"/>
        </w:rPr>
        <w:t xml:space="preserve"> рада має право не розглядати дану заяву, а сама заява вважається не поданою.</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2.3. Прийом заяв з доданими документами громадян, які бажають отримати земельну ділянку для   ведення особистого селянського господарства, здійснюється </w:t>
      </w:r>
      <w:r w:rsidR="003B4311">
        <w:rPr>
          <w:rFonts w:ascii="Times New Roman" w:eastAsia="Kozuka Gothic Pro M" w:hAnsi="Times New Roman" w:cs="Times New Roman"/>
          <w:sz w:val="24"/>
          <w:szCs w:val="24"/>
          <w:lang w:val="uk-UA" w:eastAsia="ru-RU"/>
        </w:rPr>
        <w:t>відповідальною особою Любашівської селищної ради.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2.4. Реєстрація заяв ведеться шляхом внесення інформації до Книг обліку заяв громадян для виділення земельної ділянки на території Любашівської селищної ради.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2.5. У паперовому вигляді книга повинна бути прошнурована у спосіб, що унеможливлює роз’єднати без порушення цілісності, пронумерова</w:t>
      </w:r>
      <w:r w:rsidR="00A509CD" w:rsidRPr="00B05E4C">
        <w:rPr>
          <w:rFonts w:ascii="Times New Roman" w:eastAsia="Kozuka Gothic Pro M" w:hAnsi="Times New Roman" w:cs="Times New Roman"/>
          <w:sz w:val="24"/>
          <w:szCs w:val="24"/>
          <w:lang w:val="uk-UA" w:eastAsia="ru-RU"/>
        </w:rPr>
        <w:t>на,  підписана  головою селищної ради</w:t>
      </w:r>
      <w:r w:rsidRPr="00B05E4C">
        <w:rPr>
          <w:rFonts w:ascii="Times New Roman" w:eastAsia="Kozuka Gothic Pro M" w:hAnsi="Times New Roman" w:cs="Times New Roman"/>
          <w:sz w:val="24"/>
          <w:szCs w:val="24"/>
          <w:lang w:val="uk-UA" w:eastAsia="ru-RU"/>
        </w:rPr>
        <w:t xml:space="preserve"> та скріплена печаткою ради. Після закінчення книги заводиться нова, а нумерація продовжується наступним номером згідно валової нумерації.</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2.6. Облік громадян на отримання земельної ділянки здійснюється під громадським контролем.</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2.7. На підставі поданих заяв формуються вище</w:t>
      </w:r>
      <w:r w:rsidR="00F22276">
        <w:rPr>
          <w:rFonts w:ascii="Times New Roman" w:eastAsia="Kozuka Gothic Pro M" w:hAnsi="Times New Roman" w:cs="Times New Roman"/>
          <w:sz w:val="24"/>
          <w:szCs w:val="24"/>
          <w:lang w:val="uk-UA" w:eastAsia="ru-RU"/>
        </w:rPr>
        <w:t>вказані</w:t>
      </w:r>
      <w:r w:rsidRPr="00B05E4C">
        <w:rPr>
          <w:rFonts w:ascii="Times New Roman" w:eastAsia="Kozuka Gothic Pro M" w:hAnsi="Times New Roman" w:cs="Times New Roman"/>
          <w:sz w:val="24"/>
          <w:szCs w:val="24"/>
          <w:lang w:val="uk-UA" w:eastAsia="ru-RU"/>
        </w:rPr>
        <w:t xml:space="preserve"> книги за відповідним співвідношенням:</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одержання земельних ділянок на загальних підставах ;</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першочергового одержання ;</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При відсутності черг бажаючих на отримання земельної ділянки, </w:t>
      </w:r>
      <w:r w:rsidR="00A509CD" w:rsidRPr="00B05E4C">
        <w:rPr>
          <w:rFonts w:ascii="Times New Roman" w:eastAsia="Kozuka Gothic Pro M" w:hAnsi="Times New Roman" w:cs="Times New Roman"/>
          <w:sz w:val="24"/>
          <w:szCs w:val="24"/>
          <w:lang w:val="uk-UA" w:eastAsia="ru-RU"/>
        </w:rPr>
        <w:t xml:space="preserve">постійна комісія  Любашівської селищної ради з питань земельних відносин, будівництва, архітектури, просторового планування, природних ресурсів та збереження навколишнього природного середовища </w:t>
      </w:r>
      <w:r w:rsidRPr="00B05E4C">
        <w:rPr>
          <w:rFonts w:ascii="Times New Roman" w:eastAsia="Kozuka Gothic Pro M" w:hAnsi="Times New Roman" w:cs="Times New Roman"/>
          <w:sz w:val="24"/>
          <w:szCs w:val="24"/>
          <w:lang w:val="uk-UA" w:eastAsia="ru-RU"/>
        </w:rPr>
        <w:t>має право рівномірно розподілити земельні ділянки між чергами, які претендують на земельні ділянки.</w:t>
      </w:r>
    </w:p>
    <w:p w:rsidR="001E70D4" w:rsidRPr="008026B7"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8026B7">
        <w:rPr>
          <w:rFonts w:ascii="Times New Roman" w:eastAsia="Kozuka Gothic Pro M" w:hAnsi="Times New Roman" w:cs="Times New Roman"/>
          <w:sz w:val="24"/>
          <w:szCs w:val="24"/>
          <w:lang w:val="uk-UA" w:eastAsia="ru-RU"/>
        </w:rPr>
        <w:lastRenderedPageBreak/>
        <w:t xml:space="preserve">2.8.Право </w:t>
      </w:r>
      <w:proofErr w:type="spellStart"/>
      <w:r w:rsidRPr="008026B7">
        <w:rPr>
          <w:rFonts w:ascii="Times New Roman" w:eastAsia="Kozuka Gothic Pro M" w:hAnsi="Times New Roman" w:cs="Times New Roman"/>
          <w:sz w:val="24"/>
          <w:szCs w:val="24"/>
          <w:lang w:val="uk-UA" w:eastAsia="ru-RU"/>
        </w:rPr>
        <w:t>на першочергове нада</w:t>
      </w:r>
      <w:proofErr w:type="spellEnd"/>
      <w:r w:rsidRPr="008026B7">
        <w:rPr>
          <w:rFonts w:ascii="Times New Roman" w:eastAsia="Kozuka Gothic Pro M" w:hAnsi="Times New Roman" w:cs="Times New Roman"/>
          <w:sz w:val="24"/>
          <w:szCs w:val="24"/>
          <w:lang w:val="uk-UA" w:eastAsia="ru-RU"/>
        </w:rPr>
        <w:t>ння земельної ділянки мають:</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учасники бойових дій; учасники АТО</w:t>
      </w:r>
      <w:r w:rsidR="008C703C">
        <w:rPr>
          <w:rFonts w:ascii="Times New Roman" w:eastAsia="Kozuka Gothic Pro M" w:hAnsi="Times New Roman" w:cs="Times New Roman"/>
          <w:sz w:val="24"/>
          <w:szCs w:val="24"/>
          <w:lang w:val="uk-UA" w:eastAsia="ru-RU"/>
        </w:rPr>
        <w:t>(ООС)</w:t>
      </w:r>
      <w:r w:rsidRPr="00B05E4C">
        <w:rPr>
          <w:rFonts w:ascii="Times New Roman" w:eastAsia="Kozuka Gothic Pro M" w:hAnsi="Times New Roman" w:cs="Times New Roman"/>
          <w:sz w:val="24"/>
          <w:szCs w:val="24"/>
          <w:lang w:val="uk-UA" w:eastAsia="ru-RU"/>
        </w:rPr>
        <w:t>, учасники війни;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інваліди війни та прирівняні до них особи;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сім’ї загиблих військовослужбовців у зоні АТО;</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багатодітні сім’ї;</w:t>
      </w:r>
    </w:p>
    <w:p w:rsidR="008026B7" w:rsidRPr="000F7133" w:rsidRDefault="008026B7" w:rsidP="008026B7">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0F7133">
        <w:rPr>
          <w:rFonts w:ascii="Times New Roman" w:eastAsia="Kozuka Gothic Pro M" w:hAnsi="Times New Roman" w:cs="Times New Roman"/>
          <w:sz w:val="24"/>
          <w:szCs w:val="24"/>
          <w:lang w:val="uk-UA" w:eastAsia="ru-RU"/>
        </w:rPr>
        <w:t>– ліквідатори, які працювали на Чорнобильській АЕС;</w:t>
      </w:r>
    </w:p>
    <w:p w:rsidR="008026B7" w:rsidRPr="0073623D" w:rsidRDefault="008026B7" w:rsidP="008026B7">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73623D">
        <w:rPr>
          <w:rFonts w:ascii="Times New Roman" w:eastAsia="Kozuka Gothic Pro M" w:hAnsi="Times New Roman" w:cs="Times New Roman"/>
          <w:sz w:val="24"/>
          <w:szCs w:val="24"/>
          <w:lang w:val="uk-UA" w:eastAsia="ru-RU"/>
        </w:rPr>
        <w:t>– діти-сироти.</w:t>
      </w:r>
    </w:p>
    <w:p w:rsidR="008026B7" w:rsidRPr="00B05E4C" w:rsidRDefault="008026B7"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В загальний облік громадян для одержання земельних ділянок для ведення особистого селянського господарства включаються: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громадяни, які згідно законодавства мають право на пільги, але вже мають у власності земельні ділянки отримані будь-яким шляхом, крім безоплатної передачі у власність земельної ділянки;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2.9. Документи, на основі яких громадяни ввійшли в списки для одержання земельних ділянок для ведення особистого селянського господарства повинні поновлюватись громадянином кожні 2 роки з дня в</w:t>
      </w:r>
      <w:r w:rsidR="000D0391" w:rsidRPr="00B05E4C">
        <w:rPr>
          <w:rFonts w:ascii="Times New Roman" w:eastAsia="Kozuka Gothic Pro M" w:hAnsi="Times New Roman" w:cs="Times New Roman"/>
          <w:sz w:val="24"/>
          <w:szCs w:val="24"/>
          <w:lang w:val="uk-UA" w:eastAsia="ru-RU"/>
        </w:rPr>
        <w:t>ключення їх в загальний</w:t>
      </w:r>
      <w:r w:rsidRPr="00B05E4C">
        <w:rPr>
          <w:rFonts w:ascii="Times New Roman" w:eastAsia="Kozuka Gothic Pro M" w:hAnsi="Times New Roman" w:cs="Times New Roman"/>
          <w:sz w:val="24"/>
          <w:szCs w:val="24"/>
          <w:lang w:val="uk-UA" w:eastAsia="ru-RU"/>
        </w:rPr>
        <w:t xml:space="preserve"> список. У випадку не поновлення документів у вказаний термін земельна ділянка такому громадянину не виділяється.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У випадку не поновлення вказаних документів протягом 4-х років громадянин виключається зі списку.</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2.10. Після внесення інформації до Книги обліку заяв громадян для виділення земельної ділянки на територі</w:t>
      </w:r>
      <w:r w:rsidR="00A509CD" w:rsidRPr="00B05E4C">
        <w:rPr>
          <w:rFonts w:ascii="Times New Roman" w:eastAsia="Kozuka Gothic Pro M" w:hAnsi="Times New Roman" w:cs="Times New Roman"/>
          <w:sz w:val="24"/>
          <w:szCs w:val="24"/>
          <w:lang w:val="uk-UA" w:eastAsia="ru-RU"/>
        </w:rPr>
        <w:t>ї Любашівської селищної</w:t>
      </w:r>
      <w:r w:rsidRPr="00B05E4C">
        <w:rPr>
          <w:rFonts w:ascii="Times New Roman" w:eastAsia="Kozuka Gothic Pro M" w:hAnsi="Times New Roman" w:cs="Times New Roman"/>
          <w:sz w:val="24"/>
          <w:szCs w:val="24"/>
          <w:lang w:val="uk-UA" w:eastAsia="ru-RU"/>
        </w:rPr>
        <w:t xml:space="preserve"> ради заявнику надається письмове повідомлення про взяття на облік із зазначенням дати та порядкового номера в черзі, та із роз’ясненням вимог пункту 2.9 цього Положення.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2.11. Зняття з черги відбувається після отримання громадянином документа, який би засвідчував його право власності на земельну ділянку. Також зняття з черги відбувається у зв’язку з невиконанням пункту 2.9 цього Положення (автоматично без повідомлення заявника); в разі отримання відповідної заяви про виключення з обліку або в разі наявності документа про смерть заявника.</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2.12.  Списки громадян, які перебувають на обліку для отримання земельних ділянок для  ведення особистого селянського господарства мають загальний доступ.</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2.13. Контроль за станом обліку здійснюється депутатам</w:t>
      </w:r>
      <w:r w:rsidR="00A509CD" w:rsidRPr="00B05E4C">
        <w:rPr>
          <w:rFonts w:ascii="Times New Roman" w:eastAsia="Kozuka Gothic Pro M" w:hAnsi="Times New Roman" w:cs="Times New Roman"/>
          <w:sz w:val="24"/>
          <w:szCs w:val="24"/>
          <w:lang w:val="uk-UA" w:eastAsia="ru-RU"/>
        </w:rPr>
        <w:t xml:space="preserve">и Любашівської селищної </w:t>
      </w:r>
      <w:r w:rsidRPr="00B05E4C">
        <w:rPr>
          <w:rFonts w:ascii="Times New Roman" w:eastAsia="Kozuka Gothic Pro M" w:hAnsi="Times New Roman" w:cs="Times New Roman"/>
          <w:sz w:val="24"/>
          <w:szCs w:val="24"/>
          <w:lang w:val="uk-UA" w:eastAsia="ru-RU"/>
        </w:rPr>
        <w:t xml:space="preserve"> ради.</w:t>
      </w:r>
    </w:p>
    <w:p w:rsidR="001E70D4" w:rsidRPr="00B05E4C" w:rsidRDefault="001E70D4" w:rsidP="001E70D4">
      <w:pPr>
        <w:numPr>
          <w:ilvl w:val="0"/>
          <w:numId w:val="3"/>
        </w:numPr>
        <w:shd w:val="clear" w:color="auto" w:fill="FFFFFF"/>
        <w:spacing w:before="100" w:beforeAutospacing="1" w:after="0" w:line="240" w:lineRule="auto"/>
        <w:ind w:left="495"/>
        <w:jc w:val="center"/>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Умови щодо надання земельних ділянок </w:t>
      </w:r>
      <w:proofErr w:type="spellStart"/>
      <w:r w:rsidRPr="00B05E4C">
        <w:rPr>
          <w:rFonts w:ascii="Times New Roman" w:eastAsia="Kozuka Gothic Pro M" w:hAnsi="Times New Roman" w:cs="Times New Roman"/>
          <w:sz w:val="24"/>
          <w:szCs w:val="24"/>
          <w:lang w:val="uk-UA" w:eastAsia="ru-RU"/>
        </w:rPr>
        <w:t>для  вед</w:t>
      </w:r>
      <w:proofErr w:type="spellEnd"/>
      <w:r w:rsidRPr="00B05E4C">
        <w:rPr>
          <w:rFonts w:ascii="Times New Roman" w:eastAsia="Kozuka Gothic Pro M" w:hAnsi="Times New Roman" w:cs="Times New Roman"/>
          <w:sz w:val="24"/>
          <w:szCs w:val="24"/>
          <w:lang w:val="uk-UA" w:eastAsia="ru-RU"/>
        </w:rPr>
        <w:t>ення</w:t>
      </w:r>
    </w:p>
    <w:p w:rsidR="001E70D4" w:rsidRPr="00B05E4C" w:rsidRDefault="001E70D4" w:rsidP="001E70D4">
      <w:pPr>
        <w:shd w:val="clear" w:color="auto" w:fill="FFFFFF"/>
        <w:spacing w:after="0" w:line="240" w:lineRule="auto"/>
        <w:jc w:val="center"/>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особистого селянського господарства</w:t>
      </w:r>
    </w:p>
    <w:p w:rsidR="001E70D4" w:rsidRPr="00B05E4C" w:rsidRDefault="001E70D4" w:rsidP="001E70D4">
      <w:pPr>
        <w:shd w:val="clear" w:color="auto" w:fill="FFFFFF"/>
        <w:spacing w:after="0" w:line="240" w:lineRule="auto"/>
        <w:jc w:val="center"/>
        <w:rPr>
          <w:rFonts w:ascii="Times New Roman" w:eastAsia="Kozuka Gothic Pro M" w:hAnsi="Times New Roman" w:cs="Times New Roman"/>
          <w:sz w:val="24"/>
          <w:szCs w:val="24"/>
          <w:lang w:val="uk-UA" w:eastAsia="ru-RU"/>
        </w:rPr>
      </w:pP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3.1. Земельні ділянки для ведення особистого селянського господарства надаються  заявникові один раз (згідно з ст. 116 Земельного Кодексу України) з урахуванням даних щодо наявності або відсутності земельної ділянки у власності, отриманої в порядку безоплатної приватизації або отриманої у власність в іншому порядку, шляхом укладання цивільно-правових угод.</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3.2. Дозвіл на розробку проекту землеустрою щодо відведення земельної ділянки для   ведення особистого селянського господарства надається рішення</w:t>
      </w:r>
      <w:r w:rsidR="00A509CD" w:rsidRPr="00B05E4C">
        <w:rPr>
          <w:rFonts w:ascii="Times New Roman" w:eastAsia="Kozuka Gothic Pro M" w:hAnsi="Times New Roman" w:cs="Times New Roman"/>
          <w:sz w:val="24"/>
          <w:szCs w:val="24"/>
          <w:lang w:val="uk-UA" w:eastAsia="ru-RU"/>
        </w:rPr>
        <w:t>м Любашівської селищної</w:t>
      </w:r>
      <w:r w:rsidR="00AC658D">
        <w:rPr>
          <w:rFonts w:ascii="Times New Roman" w:eastAsia="Kozuka Gothic Pro M" w:hAnsi="Times New Roman" w:cs="Times New Roman"/>
          <w:sz w:val="24"/>
          <w:szCs w:val="24"/>
          <w:lang w:val="uk-UA" w:eastAsia="ru-RU"/>
        </w:rPr>
        <w:t xml:space="preserve"> ради терміном на 1</w:t>
      </w:r>
      <w:r w:rsidRPr="00B05E4C">
        <w:rPr>
          <w:rFonts w:ascii="Times New Roman" w:eastAsia="Kozuka Gothic Pro M" w:hAnsi="Times New Roman" w:cs="Times New Roman"/>
          <w:sz w:val="24"/>
          <w:szCs w:val="24"/>
          <w:lang w:val="uk-UA" w:eastAsia="ru-RU"/>
        </w:rPr>
        <w:t xml:space="preserve"> рік.</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lastRenderedPageBreak/>
        <w:t>3.3. Громадяни, які не бажають отримати запропоновану земельну ділянку мають право відмовитись від неї шляхом подання відповідної</w:t>
      </w:r>
      <w:r w:rsidR="00A509CD" w:rsidRPr="00B05E4C">
        <w:rPr>
          <w:rFonts w:ascii="Times New Roman" w:eastAsia="Kozuka Gothic Pro M" w:hAnsi="Times New Roman" w:cs="Times New Roman"/>
          <w:sz w:val="24"/>
          <w:szCs w:val="24"/>
          <w:lang w:val="uk-UA" w:eastAsia="ru-RU"/>
        </w:rPr>
        <w:t xml:space="preserve"> заяви на ім’я Любашівського селищного голови</w:t>
      </w:r>
      <w:r w:rsidRPr="00B05E4C">
        <w:rPr>
          <w:rFonts w:ascii="Times New Roman" w:eastAsia="Kozuka Gothic Pro M" w:hAnsi="Times New Roman" w:cs="Times New Roman"/>
          <w:sz w:val="24"/>
          <w:szCs w:val="24"/>
          <w:lang w:val="uk-UA" w:eastAsia="ru-RU"/>
        </w:rPr>
        <w:t>.</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3.4. Земельна ділянка, що передається у власність в порядку безоплатної приватизації для   ведення особистого селянського господарства передається без інженерних комунікацій (водопостачання, водовідведення, електропостачання, газопостачання і т.д.). Підведення інженерних комунікацій здійснюється власником земельної ділянки самостійно за власний рахунок.  </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3.5. Приступати до освоєння земельної ділянки, наданої для ведення особистого селянського господарства, громадяни мають право після державної реєстрації прав на неї відповідно до Закону України «</w:t>
      </w:r>
      <w:hyperlink r:id="rId7" w:history="1">
        <w:r w:rsidRPr="00B05E4C">
          <w:rPr>
            <w:rStyle w:val="a3"/>
            <w:rFonts w:ascii="Times New Roman" w:eastAsia="Kozuka Gothic Pro M" w:hAnsi="Times New Roman" w:cs="Times New Roman"/>
            <w:color w:val="auto"/>
            <w:sz w:val="24"/>
            <w:szCs w:val="24"/>
            <w:u w:val="none"/>
            <w:lang w:val="uk-UA" w:eastAsia="ru-RU"/>
          </w:rPr>
          <w:t>Про державну реєстрацію речових прав на нерухоме майно та їх обтяжень</w:t>
        </w:r>
      </w:hyperlink>
      <w:r w:rsidRPr="00B05E4C">
        <w:rPr>
          <w:rFonts w:ascii="Times New Roman" w:eastAsia="Kozuka Gothic Pro M" w:hAnsi="Times New Roman" w:cs="Times New Roman"/>
          <w:sz w:val="24"/>
          <w:szCs w:val="24"/>
          <w:lang w:val="uk-UA" w:eastAsia="ru-RU"/>
        </w:rPr>
        <w:t>». </w:t>
      </w:r>
    </w:p>
    <w:p w:rsidR="00A509CD"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3.6. В раз</w:t>
      </w:r>
      <w:r w:rsidR="00F22276">
        <w:rPr>
          <w:rFonts w:ascii="Times New Roman" w:eastAsia="Kozuka Gothic Pro M" w:hAnsi="Times New Roman" w:cs="Times New Roman"/>
          <w:sz w:val="24"/>
          <w:szCs w:val="24"/>
          <w:lang w:val="uk-UA" w:eastAsia="ru-RU"/>
        </w:rPr>
        <w:t xml:space="preserve">і не оформлення права на землю </w:t>
      </w:r>
      <w:r w:rsidRPr="00B05E4C">
        <w:rPr>
          <w:rFonts w:ascii="Times New Roman" w:eastAsia="Kozuka Gothic Pro M" w:hAnsi="Times New Roman" w:cs="Times New Roman"/>
          <w:sz w:val="24"/>
          <w:szCs w:val="24"/>
          <w:lang w:val="uk-UA" w:eastAsia="ru-RU"/>
        </w:rPr>
        <w:t xml:space="preserve"> протягом двох</w:t>
      </w:r>
      <w:r w:rsidR="00A509CD" w:rsidRPr="00B05E4C">
        <w:rPr>
          <w:rFonts w:ascii="Times New Roman" w:eastAsia="Kozuka Gothic Pro M" w:hAnsi="Times New Roman" w:cs="Times New Roman"/>
          <w:sz w:val="24"/>
          <w:szCs w:val="24"/>
          <w:lang w:val="uk-UA" w:eastAsia="ru-RU"/>
        </w:rPr>
        <w:t xml:space="preserve"> років з дня прийняття селищною</w:t>
      </w:r>
      <w:r w:rsidRPr="00B05E4C">
        <w:rPr>
          <w:rFonts w:ascii="Times New Roman" w:eastAsia="Kozuka Gothic Pro M" w:hAnsi="Times New Roman" w:cs="Times New Roman"/>
          <w:sz w:val="24"/>
          <w:szCs w:val="24"/>
          <w:lang w:val="uk-UA" w:eastAsia="ru-RU"/>
        </w:rPr>
        <w:t xml:space="preserve"> радою рішення про виділення земельної ділянки, а також використання земельної ділянки не за цільовим призначенн</w:t>
      </w:r>
      <w:r w:rsidR="00A509CD" w:rsidRPr="00B05E4C">
        <w:rPr>
          <w:rFonts w:ascii="Times New Roman" w:eastAsia="Kozuka Gothic Pro M" w:hAnsi="Times New Roman" w:cs="Times New Roman"/>
          <w:sz w:val="24"/>
          <w:szCs w:val="24"/>
          <w:lang w:val="uk-UA" w:eastAsia="ru-RU"/>
        </w:rPr>
        <w:t xml:space="preserve">ям, </w:t>
      </w:r>
      <w:proofErr w:type="spellStart"/>
      <w:r w:rsidR="00A509CD" w:rsidRPr="00B05E4C">
        <w:rPr>
          <w:rFonts w:ascii="Times New Roman" w:eastAsia="Kozuka Gothic Pro M" w:hAnsi="Times New Roman" w:cs="Times New Roman"/>
          <w:sz w:val="24"/>
          <w:szCs w:val="24"/>
          <w:lang w:val="uk-UA" w:eastAsia="ru-RU"/>
        </w:rPr>
        <w:t>Любашівська</w:t>
      </w:r>
      <w:proofErr w:type="spellEnd"/>
      <w:r w:rsidR="00A509CD" w:rsidRPr="00B05E4C">
        <w:rPr>
          <w:rFonts w:ascii="Times New Roman" w:eastAsia="Kozuka Gothic Pro M" w:hAnsi="Times New Roman" w:cs="Times New Roman"/>
          <w:sz w:val="24"/>
          <w:szCs w:val="24"/>
          <w:lang w:val="uk-UA" w:eastAsia="ru-RU"/>
        </w:rPr>
        <w:t xml:space="preserve"> селищна</w:t>
      </w:r>
      <w:r w:rsidRPr="00B05E4C">
        <w:rPr>
          <w:rFonts w:ascii="Times New Roman" w:eastAsia="Kozuka Gothic Pro M" w:hAnsi="Times New Roman" w:cs="Times New Roman"/>
          <w:sz w:val="24"/>
          <w:szCs w:val="24"/>
          <w:lang w:val="uk-UA" w:eastAsia="ru-RU"/>
        </w:rPr>
        <w:t xml:space="preserve"> рада має право скасувати рішення про виділення земельної ділянки за рекомендацією </w:t>
      </w:r>
      <w:r w:rsidR="00A509CD" w:rsidRPr="00B05E4C">
        <w:rPr>
          <w:rFonts w:ascii="Times New Roman" w:eastAsia="Kozuka Gothic Pro M" w:hAnsi="Times New Roman" w:cs="Times New Roman"/>
          <w:sz w:val="24"/>
          <w:szCs w:val="24"/>
          <w:lang w:val="uk-UA" w:eastAsia="ru-RU"/>
        </w:rPr>
        <w:t xml:space="preserve">постійної комісії  Любашівської селищної ради з питань земельних відносин, будівництва, архітектури, просторового планування, природних ресурсів та збереження навколишнього природного середовища. </w:t>
      </w:r>
    </w:p>
    <w:p w:rsidR="001E70D4" w:rsidRPr="00B05E4C" w:rsidRDefault="00A509CD"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xml:space="preserve">3.7. </w:t>
      </w:r>
      <w:r w:rsidR="001E70D4" w:rsidRPr="00B05E4C">
        <w:rPr>
          <w:rFonts w:ascii="Times New Roman" w:eastAsia="Kozuka Gothic Pro M" w:hAnsi="Times New Roman" w:cs="Times New Roman"/>
          <w:sz w:val="24"/>
          <w:szCs w:val="24"/>
          <w:lang w:val="uk-UA" w:eastAsia="ru-RU"/>
        </w:rPr>
        <w:t>У разі необґрунтованої відмові від запропонованої земельної ділянки під ведення особистого селянського господарства громадян автоматично переноситься у кінець черги. До необґрунтованої відмови належить:      </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розташування земельної ділянки,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площа земельної ділянки</w:t>
      </w:r>
      <w:r w:rsidR="00F22276">
        <w:rPr>
          <w:rFonts w:ascii="Times New Roman" w:eastAsia="Kozuka Gothic Pro M" w:hAnsi="Times New Roman" w:cs="Times New Roman"/>
          <w:sz w:val="24"/>
          <w:szCs w:val="24"/>
          <w:lang w:val="uk-UA" w:eastAsia="ru-RU"/>
        </w:rPr>
        <w:t>,</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конфігурація земельної ділянки.                           </w:t>
      </w:r>
    </w:p>
    <w:p w:rsidR="001E70D4" w:rsidRPr="00B05E4C" w:rsidRDefault="001E70D4" w:rsidP="001E70D4">
      <w:pPr>
        <w:shd w:val="clear" w:color="auto" w:fill="FFFFFF"/>
        <w:spacing w:after="150" w:line="240" w:lineRule="auto"/>
        <w:jc w:val="center"/>
        <w:rPr>
          <w:rFonts w:ascii="Times New Roman" w:eastAsia="Kozuka Gothic Pro M" w:hAnsi="Times New Roman" w:cs="Times New Roman"/>
          <w:sz w:val="24"/>
          <w:szCs w:val="24"/>
          <w:lang w:val="uk-UA" w:eastAsia="ru-RU"/>
        </w:rPr>
      </w:pPr>
    </w:p>
    <w:p w:rsidR="001E70D4" w:rsidRPr="00B05E4C" w:rsidRDefault="001E70D4" w:rsidP="001E70D4">
      <w:pPr>
        <w:shd w:val="clear" w:color="auto" w:fill="FFFFFF"/>
        <w:spacing w:after="150" w:line="240" w:lineRule="auto"/>
        <w:jc w:val="center"/>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4.Прикінцеві положення.</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4.1.</w:t>
      </w:r>
      <w:r w:rsidR="00507035">
        <w:rPr>
          <w:rFonts w:ascii="Times New Roman" w:eastAsia="Kozuka Gothic Pro M" w:hAnsi="Times New Roman" w:cs="Times New Roman"/>
          <w:sz w:val="24"/>
          <w:szCs w:val="24"/>
          <w:lang w:val="uk-UA" w:eastAsia="ru-RU"/>
        </w:rPr>
        <w:t xml:space="preserve"> </w:t>
      </w:r>
      <w:r w:rsidRPr="00B05E4C">
        <w:rPr>
          <w:rFonts w:ascii="Times New Roman" w:eastAsia="Kozuka Gothic Pro M" w:hAnsi="Times New Roman" w:cs="Times New Roman"/>
          <w:sz w:val="24"/>
          <w:szCs w:val="24"/>
          <w:lang w:val="uk-UA" w:eastAsia="ru-RU"/>
        </w:rPr>
        <w:t>Це Положення набирає чинності з моменту його затвердження на сесі</w:t>
      </w:r>
      <w:r w:rsidR="00A509CD" w:rsidRPr="00B05E4C">
        <w:rPr>
          <w:rFonts w:ascii="Times New Roman" w:eastAsia="Kozuka Gothic Pro M" w:hAnsi="Times New Roman" w:cs="Times New Roman"/>
          <w:sz w:val="24"/>
          <w:szCs w:val="24"/>
          <w:lang w:val="uk-UA" w:eastAsia="ru-RU"/>
        </w:rPr>
        <w:t>ї Любашівської селищної</w:t>
      </w:r>
      <w:r w:rsidRPr="00B05E4C">
        <w:rPr>
          <w:rFonts w:ascii="Times New Roman" w:eastAsia="Kozuka Gothic Pro M" w:hAnsi="Times New Roman" w:cs="Times New Roman"/>
          <w:sz w:val="24"/>
          <w:szCs w:val="24"/>
          <w:lang w:val="uk-UA" w:eastAsia="ru-RU"/>
        </w:rPr>
        <w:t xml:space="preserve"> ради.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4.2. Подані до набрання чинності цим Положенням заяви про виділення земельних ділянок для   ведення особистого селянського господарства підлягають перегляду, впорядкуванню та взяття їх на облік у порядку, встановленому цим По</w:t>
      </w:r>
      <w:r w:rsidR="00C3651C" w:rsidRPr="00B05E4C">
        <w:rPr>
          <w:rFonts w:ascii="Times New Roman" w:eastAsia="Kozuka Gothic Pro M" w:hAnsi="Times New Roman" w:cs="Times New Roman"/>
          <w:sz w:val="24"/>
          <w:szCs w:val="24"/>
          <w:lang w:val="uk-UA" w:eastAsia="ru-RU"/>
        </w:rPr>
        <w:t>ложенням. З цією метою селищний</w:t>
      </w:r>
      <w:r w:rsidRPr="00B05E4C">
        <w:rPr>
          <w:rFonts w:ascii="Times New Roman" w:eastAsia="Kozuka Gothic Pro M" w:hAnsi="Times New Roman" w:cs="Times New Roman"/>
          <w:sz w:val="24"/>
          <w:szCs w:val="24"/>
          <w:lang w:val="uk-UA" w:eastAsia="ru-RU"/>
        </w:rPr>
        <w:t xml:space="preserve"> голова та </w:t>
      </w:r>
      <w:r w:rsidR="00C3651C" w:rsidRPr="00B05E4C">
        <w:rPr>
          <w:rFonts w:ascii="Times New Roman" w:eastAsia="Kozuka Gothic Pro M" w:hAnsi="Times New Roman" w:cs="Times New Roman"/>
          <w:sz w:val="24"/>
          <w:szCs w:val="24"/>
          <w:lang w:val="uk-UA" w:eastAsia="ru-RU"/>
        </w:rPr>
        <w:t>постійна комісія  Любашівської селищної ради з питань земельних відносин, будівництва, архітектури, просторового планування, природних ресурсів та збереження навк</w:t>
      </w:r>
      <w:r w:rsidR="000D0391" w:rsidRPr="00B05E4C">
        <w:rPr>
          <w:rFonts w:ascii="Times New Roman" w:eastAsia="Kozuka Gothic Pro M" w:hAnsi="Times New Roman" w:cs="Times New Roman"/>
          <w:sz w:val="24"/>
          <w:szCs w:val="24"/>
          <w:lang w:val="uk-UA" w:eastAsia="ru-RU"/>
        </w:rPr>
        <w:t>олишнього природного середовища</w:t>
      </w:r>
      <w:r w:rsidRPr="00B05E4C">
        <w:rPr>
          <w:rFonts w:ascii="Times New Roman" w:eastAsia="Kozuka Gothic Pro M" w:hAnsi="Times New Roman" w:cs="Times New Roman"/>
          <w:sz w:val="24"/>
          <w:szCs w:val="24"/>
          <w:lang w:val="uk-UA" w:eastAsia="ru-RU"/>
        </w:rPr>
        <w:t xml:space="preserve"> у місячний термін від прийняття цього Положення повідомляє усіх заявників і зобов’язує їх протягом місяця з дня отримання повідомлення поновити заяви та документи відповідно до цього Положення. Взяття на облік громадян, які подали нові заяви здійснюється у порядку, встановленому цим Положенням, за датою реєстрації їх первинних заяв про виділення земельної ділянки (первинні заяви повинні зберігатися у матеріалах облікової справи заявника).</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4.3. Зміни та доповнення до цього Положення вносяться рішенням</w:t>
      </w:r>
      <w:r w:rsidR="00C3651C" w:rsidRPr="00B05E4C">
        <w:rPr>
          <w:rFonts w:ascii="Times New Roman" w:eastAsia="Kozuka Gothic Pro M" w:hAnsi="Times New Roman" w:cs="Times New Roman"/>
          <w:sz w:val="24"/>
          <w:szCs w:val="24"/>
          <w:lang w:val="uk-UA" w:eastAsia="ru-RU"/>
        </w:rPr>
        <w:t xml:space="preserve"> Любашівської селищної </w:t>
      </w:r>
      <w:r w:rsidRPr="00B05E4C">
        <w:rPr>
          <w:rFonts w:ascii="Times New Roman" w:eastAsia="Kozuka Gothic Pro M" w:hAnsi="Times New Roman" w:cs="Times New Roman"/>
          <w:sz w:val="24"/>
          <w:szCs w:val="24"/>
          <w:lang w:val="uk-UA" w:eastAsia="ru-RU"/>
        </w:rPr>
        <w:t>ради.</w:t>
      </w:r>
    </w:p>
    <w:p w:rsidR="001E70D4" w:rsidRPr="00B05E4C" w:rsidRDefault="001E70D4" w:rsidP="001E70D4">
      <w:pPr>
        <w:shd w:val="clear" w:color="auto" w:fill="FFFFFF"/>
        <w:spacing w:after="150" w:line="240" w:lineRule="auto"/>
        <w:jc w:val="both"/>
        <w:rPr>
          <w:rFonts w:ascii="Times New Roman" w:eastAsia="Kozuka Gothic Pro M" w:hAnsi="Times New Roman" w:cs="Times New Roman"/>
          <w:sz w:val="24"/>
          <w:szCs w:val="24"/>
          <w:lang w:val="uk-UA" w:eastAsia="ru-RU"/>
        </w:rPr>
      </w:pPr>
      <w:r w:rsidRPr="00B05E4C">
        <w:rPr>
          <w:rFonts w:ascii="Times New Roman" w:eastAsia="Kozuka Gothic Pro M" w:hAnsi="Times New Roman" w:cs="Times New Roman"/>
          <w:sz w:val="24"/>
          <w:szCs w:val="24"/>
          <w:lang w:val="uk-UA" w:eastAsia="ru-RU"/>
        </w:rPr>
        <w:t> </w:t>
      </w:r>
    </w:p>
    <w:p w:rsidR="001E70D4" w:rsidRPr="00724D7D" w:rsidRDefault="00724D7D" w:rsidP="001E70D4">
      <w:pPr>
        <w:shd w:val="clear" w:color="auto" w:fill="FFFFFF"/>
        <w:spacing w:after="150" w:line="240" w:lineRule="auto"/>
        <w:jc w:val="both"/>
        <w:rPr>
          <w:rFonts w:ascii="Times New Roman" w:eastAsia="Kozuka Gothic Pro M" w:hAnsi="Times New Roman" w:cs="Times New Roman"/>
          <w:b/>
          <w:sz w:val="24"/>
          <w:szCs w:val="24"/>
          <w:lang w:val="uk-UA" w:eastAsia="ru-RU"/>
        </w:rPr>
      </w:pPr>
      <w:r>
        <w:rPr>
          <w:rFonts w:ascii="Times New Roman" w:eastAsia="Kozuka Gothic Pro M" w:hAnsi="Times New Roman" w:cs="Times New Roman"/>
          <w:sz w:val="24"/>
          <w:szCs w:val="24"/>
          <w:lang w:val="uk-UA" w:eastAsia="ru-RU"/>
        </w:rPr>
        <w:t xml:space="preserve">             </w:t>
      </w:r>
      <w:r w:rsidRPr="00724D7D">
        <w:rPr>
          <w:rFonts w:ascii="Times New Roman" w:eastAsia="Kozuka Gothic Pro M" w:hAnsi="Times New Roman" w:cs="Times New Roman"/>
          <w:b/>
          <w:sz w:val="24"/>
          <w:szCs w:val="24"/>
          <w:lang w:val="uk-UA" w:eastAsia="ru-RU"/>
        </w:rPr>
        <w:t>Секретар селищної ради                                                             Л.М.Мокряк</w:t>
      </w:r>
    </w:p>
    <w:sectPr w:rsidR="001E70D4" w:rsidRPr="00724D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Kozuka Gothic Pro M">
    <w:panose1 w:val="00000000000000000000"/>
    <w:charset w:val="80"/>
    <w:family w:val="swiss"/>
    <w:notTrueType/>
    <w:pitch w:val="variable"/>
    <w:sig w:usb0="00000283" w:usb1="2AC71C11" w:usb2="00000012"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D0945"/>
    <w:multiLevelType w:val="multilevel"/>
    <w:tmpl w:val="9232F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BA02A1C"/>
    <w:multiLevelType w:val="multilevel"/>
    <w:tmpl w:val="758AC6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DF24664"/>
    <w:multiLevelType w:val="multilevel"/>
    <w:tmpl w:val="49A0CBF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74"/>
    <w:rsid w:val="000D0391"/>
    <w:rsid w:val="000F7133"/>
    <w:rsid w:val="00156B85"/>
    <w:rsid w:val="001C6E01"/>
    <w:rsid w:val="001E1272"/>
    <w:rsid w:val="001E70D4"/>
    <w:rsid w:val="002408E1"/>
    <w:rsid w:val="00352C3D"/>
    <w:rsid w:val="003B4311"/>
    <w:rsid w:val="003C0A71"/>
    <w:rsid w:val="003D7B63"/>
    <w:rsid w:val="004221B7"/>
    <w:rsid w:val="00455BF1"/>
    <w:rsid w:val="004F53FB"/>
    <w:rsid w:val="00507035"/>
    <w:rsid w:val="00724D7D"/>
    <w:rsid w:val="0073623D"/>
    <w:rsid w:val="00790962"/>
    <w:rsid w:val="007D0D3C"/>
    <w:rsid w:val="008026B7"/>
    <w:rsid w:val="00890FE6"/>
    <w:rsid w:val="008C703C"/>
    <w:rsid w:val="00900509"/>
    <w:rsid w:val="00922FEB"/>
    <w:rsid w:val="00926B6A"/>
    <w:rsid w:val="00984031"/>
    <w:rsid w:val="00A509CD"/>
    <w:rsid w:val="00AC1D59"/>
    <w:rsid w:val="00AC626B"/>
    <w:rsid w:val="00AC658D"/>
    <w:rsid w:val="00B05E4C"/>
    <w:rsid w:val="00C3651C"/>
    <w:rsid w:val="00C43F12"/>
    <w:rsid w:val="00C92A22"/>
    <w:rsid w:val="00D80A9A"/>
    <w:rsid w:val="00E23374"/>
    <w:rsid w:val="00F22276"/>
    <w:rsid w:val="00F360AE"/>
    <w:rsid w:val="00F71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0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0D4"/>
    <w:rPr>
      <w:color w:val="0000FF" w:themeColor="hyperlink"/>
      <w:u w:val="single"/>
    </w:rPr>
  </w:style>
  <w:style w:type="paragraph" w:styleId="a4">
    <w:name w:val="Balloon Text"/>
    <w:basedOn w:val="a"/>
    <w:link w:val="a5"/>
    <w:uiPriority w:val="99"/>
    <w:semiHidden/>
    <w:unhideWhenUsed/>
    <w:rsid w:val="000D03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03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0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0D4"/>
    <w:rPr>
      <w:color w:val="0000FF" w:themeColor="hyperlink"/>
      <w:u w:val="single"/>
    </w:rPr>
  </w:style>
  <w:style w:type="paragraph" w:styleId="a4">
    <w:name w:val="Balloon Text"/>
    <w:basedOn w:val="a"/>
    <w:link w:val="a5"/>
    <w:uiPriority w:val="99"/>
    <w:semiHidden/>
    <w:unhideWhenUsed/>
    <w:rsid w:val="000D03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03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5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1.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1F5C5-A2A2-4340-BFAB-5842A32E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1604</Words>
  <Characters>9146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2020-02-19T06:41:00Z</cp:lastPrinted>
  <dcterms:created xsi:type="dcterms:W3CDTF">2020-02-26T08:18:00Z</dcterms:created>
  <dcterms:modified xsi:type="dcterms:W3CDTF">2020-02-26T08:20:00Z</dcterms:modified>
</cp:coreProperties>
</file>