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EF9DF1" w14:textId="17D9BD42" w:rsidR="009123A6" w:rsidRPr="009123A6" w:rsidRDefault="009123A6" w:rsidP="009123A6">
      <w:pPr>
        <w:spacing w:after="200" w:line="276" w:lineRule="auto"/>
        <w:jc w:val="center"/>
        <w:rPr>
          <w:rFonts w:ascii="Times New Roman" w:eastAsia="Calibri" w:hAnsi="Times New Roman" w:cs="Times New Roman"/>
          <w:b/>
          <w:lang w:val="uk-UA"/>
        </w:rPr>
      </w:pPr>
      <w:r w:rsidRPr="009123A6">
        <w:rPr>
          <w:rFonts w:ascii="Cambria" w:eastAsia="Calibri" w:hAnsi="Cambria" w:cs="Times New Roman"/>
          <w:noProof/>
          <w:lang w:eastAsia="ru-RU"/>
        </w:rPr>
        <w:drawing>
          <wp:inline distT="0" distB="0" distL="0" distR="0" wp14:anchorId="2EF5EC8E" wp14:editId="2B80BDF5">
            <wp:extent cx="524510" cy="646430"/>
            <wp:effectExtent l="0" t="0" r="8890" b="127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510" cy="6464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8558D0A" w14:textId="77777777" w:rsidR="000207EE" w:rsidRDefault="000207EE" w:rsidP="000207EE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УКРАЇНА</w:t>
      </w:r>
    </w:p>
    <w:p w14:paraId="25106E22" w14:textId="77777777" w:rsidR="000207EE" w:rsidRDefault="000207EE" w:rsidP="000207EE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ОДЕСЬКА ОБЛАСТЬ </w:t>
      </w:r>
    </w:p>
    <w:p w14:paraId="025DDC5B" w14:textId="77777777" w:rsidR="000207EE" w:rsidRDefault="000207EE" w:rsidP="000207EE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ПОДІЛЬСЬКИЙ РАЙОН </w:t>
      </w:r>
    </w:p>
    <w:p w14:paraId="65DB45E7" w14:textId="77777777" w:rsidR="000207EE" w:rsidRDefault="000207EE" w:rsidP="000207EE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ЛЮБАШІВСЬКА   СЕЛИЩНА   РАДА</w:t>
      </w:r>
    </w:p>
    <w:p w14:paraId="2815ADA0" w14:textId="77777777" w:rsidR="000207EE" w:rsidRDefault="000207EE" w:rsidP="000207EE">
      <w:pPr>
        <w:keepNext/>
        <w:spacing w:after="0" w:line="360" w:lineRule="auto"/>
        <w:jc w:val="center"/>
        <w:outlineLvl w:val="1"/>
        <w:rPr>
          <w:rFonts w:ascii="Times New Roman" w:eastAsia="Calibri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val="en-US" w:eastAsia="ru-RU"/>
        </w:rPr>
        <w:t>VII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val="uk-UA" w:eastAsia="ru-RU"/>
        </w:rPr>
        <w:t xml:space="preserve"> сесія 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val="en-US" w:eastAsia="ru-RU"/>
        </w:rPr>
        <w:t>VII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І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val="uk-UA" w:eastAsia="ru-RU"/>
        </w:rPr>
        <w:t xml:space="preserve"> скликання</w:t>
      </w:r>
    </w:p>
    <w:p w14:paraId="62B2A385" w14:textId="77777777" w:rsidR="000207EE" w:rsidRDefault="000207EE" w:rsidP="000207EE">
      <w:pPr>
        <w:keepNext/>
        <w:spacing w:after="0" w:line="360" w:lineRule="auto"/>
        <w:jc w:val="center"/>
        <w:outlineLvl w:val="1"/>
        <w:rPr>
          <w:rFonts w:ascii="Times New Roman" w:eastAsia="Calibri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val="uk-UA" w:eastAsia="ru-RU"/>
        </w:rPr>
        <w:t xml:space="preserve">   Р  І  Ш  Е  Н  </w:t>
      </w:r>
      <w:proofErr w:type="spellStart"/>
      <w:r>
        <w:rPr>
          <w:rFonts w:ascii="Times New Roman" w:eastAsia="Calibri" w:hAnsi="Times New Roman" w:cs="Times New Roman"/>
          <w:b/>
          <w:bCs/>
          <w:sz w:val="24"/>
          <w:szCs w:val="24"/>
          <w:lang w:val="uk-UA" w:eastAsia="ru-RU"/>
        </w:rPr>
        <w:t>Н</w:t>
      </w:r>
      <w:proofErr w:type="spellEnd"/>
      <w:r>
        <w:rPr>
          <w:rFonts w:ascii="Times New Roman" w:eastAsia="Calibri" w:hAnsi="Times New Roman" w:cs="Times New Roman"/>
          <w:b/>
          <w:bCs/>
          <w:sz w:val="24"/>
          <w:szCs w:val="24"/>
          <w:lang w:val="uk-UA" w:eastAsia="ru-RU"/>
        </w:rPr>
        <w:t xml:space="preserve">  Я</w:t>
      </w:r>
    </w:p>
    <w:p w14:paraId="534898C6" w14:textId="5BE53905" w:rsidR="009123A6" w:rsidRPr="009123A6" w:rsidRDefault="000207EE" w:rsidP="000207EE">
      <w:pPr>
        <w:spacing w:after="200" w:line="276" w:lineRule="auto"/>
        <w:jc w:val="both"/>
        <w:rPr>
          <w:rFonts w:ascii="Times New Roman" w:eastAsia="Calibri" w:hAnsi="Times New Roman" w:cs="Times New Roman"/>
          <w:lang w:val="uk-UA"/>
        </w:rPr>
      </w:pPr>
      <w:r>
        <w:rPr>
          <w:rFonts w:ascii="Times New Roman" w:eastAsia="Calibri" w:hAnsi="Times New Roman" w:cs="Times New Roman"/>
          <w:lang w:val="uk-UA"/>
        </w:rPr>
        <w:t xml:space="preserve">30 червня </w:t>
      </w:r>
      <w:r w:rsidR="009123A6" w:rsidRPr="009123A6">
        <w:rPr>
          <w:rFonts w:ascii="Times New Roman" w:eastAsia="Calibri" w:hAnsi="Times New Roman" w:cs="Times New Roman"/>
          <w:lang w:val="uk-UA"/>
        </w:rPr>
        <w:t>2021</w:t>
      </w:r>
      <w:r>
        <w:rPr>
          <w:rFonts w:ascii="Times New Roman" w:eastAsia="Calibri" w:hAnsi="Times New Roman" w:cs="Times New Roman"/>
          <w:lang w:val="uk-UA"/>
        </w:rPr>
        <w:t xml:space="preserve"> </w:t>
      </w:r>
      <w:r w:rsidR="009123A6" w:rsidRPr="009123A6">
        <w:rPr>
          <w:rFonts w:ascii="Times New Roman" w:eastAsia="Calibri" w:hAnsi="Times New Roman" w:cs="Times New Roman"/>
          <w:lang w:val="uk-UA"/>
        </w:rPr>
        <w:t xml:space="preserve">року                                       </w:t>
      </w:r>
      <w:r>
        <w:rPr>
          <w:rFonts w:ascii="Times New Roman" w:eastAsia="Calibri" w:hAnsi="Times New Roman" w:cs="Times New Roman"/>
          <w:lang w:val="uk-UA"/>
        </w:rPr>
        <w:t xml:space="preserve">                                                         </w:t>
      </w:r>
      <w:r w:rsidR="009123A6" w:rsidRPr="009123A6">
        <w:rPr>
          <w:rFonts w:ascii="Times New Roman" w:eastAsia="Calibri" w:hAnsi="Times New Roman" w:cs="Times New Roman"/>
          <w:lang w:val="uk-UA"/>
        </w:rPr>
        <w:t xml:space="preserve">          №</w:t>
      </w:r>
      <w:r>
        <w:rPr>
          <w:rFonts w:ascii="Times New Roman" w:eastAsia="Calibri" w:hAnsi="Times New Roman" w:cs="Times New Roman"/>
          <w:lang w:val="uk-UA"/>
        </w:rPr>
        <w:t>1596</w:t>
      </w:r>
    </w:p>
    <w:p w14:paraId="05367A48" w14:textId="77777777" w:rsidR="00EB474E" w:rsidRPr="00EB474E" w:rsidRDefault="00EB474E" w:rsidP="00EB474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</w:pPr>
      <w:r w:rsidRPr="00EB474E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val="uk-UA" w:eastAsia="ru-RU"/>
        </w:rPr>
        <w:t> </w:t>
      </w:r>
    </w:p>
    <w:p w14:paraId="15FDD448" w14:textId="77777777" w:rsidR="00EB474E" w:rsidRPr="00EB474E" w:rsidRDefault="00EB474E" w:rsidP="00EB474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</w:pPr>
      <w:r w:rsidRPr="00EB474E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val="uk-UA" w:eastAsia="ru-RU"/>
        </w:rPr>
        <w:t>Про затвердження нової редакції Положення про конкурс на посаду керівника закладу загальної середньої освіти</w:t>
      </w:r>
    </w:p>
    <w:p w14:paraId="45C58381" w14:textId="77777777" w:rsidR="00EB474E" w:rsidRPr="00EB474E" w:rsidRDefault="00EB474E" w:rsidP="00EB474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</w:pPr>
      <w:r w:rsidRPr="00EB474E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> </w:t>
      </w:r>
    </w:p>
    <w:p w14:paraId="3ECAB881" w14:textId="77777777" w:rsidR="00450684" w:rsidRDefault="009123A6" w:rsidP="00450684">
      <w:pPr>
        <w:shd w:val="clear" w:color="auto" w:fill="FFFFFF"/>
        <w:spacing w:after="15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>В</w:t>
      </w:r>
      <w:r w:rsidR="00EB474E" w:rsidRPr="00EB474E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>ідповідно до п</w:t>
      </w:r>
      <w:r w:rsidR="000207EE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>ункту</w:t>
      </w:r>
      <w:r w:rsidR="00EB474E" w:rsidRPr="00EB474E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 xml:space="preserve"> 4 ст</w:t>
      </w:r>
      <w:r w:rsidR="000207EE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>атті</w:t>
      </w:r>
      <w:r w:rsidR="00EB474E" w:rsidRPr="00EB474E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 xml:space="preserve"> 25, </w:t>
      </w:r>
      <w:r w:rsidR="000207EE" w:rsidRPr="00EB474E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>п</w:t>
      </w:r>
      <w:r w:rsidR="000207EE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>ункту</w:t>
      </w:r>
      <w:r w:rsidR="00EB474E" w:rsidRPr="00EB474E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 xml:space="preserve"> 2 ст</w:t>
      </w:r>
      <w:r w:rsidR="000207EE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>атті</w:t>
      </w:r>
      <w:r w:rsidR="00EB474E" w:rsidRPr="00EB474E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 xml:space="preserve"> 26  Закону України «Про освіту», ст</w:t>
      </w:r>
      <w:r w:rsidR="000207EE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>атті</w:t>
      </w:r>
      <w:r w:rsidR="00EB474E" w:rsidRPr="00EB474E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 xml:space="preserve"> 39 Закону України «Про повну загальну середню освіту», наказу Міністерства освіти і науки України від 28.03.2018</w:t>
      </w:r>
      <w:r w:rsidR="000207EE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 xml:space="preserve"> року</w:t>
      </w:r>
      <w:r w:rsidR="00EB474E" w:rsidRPr="00EB474E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 xml:space="preserve"> № 291 «Про затвердження Типового положення про конкурс на посаду керівника державного, комунального закладу загальної середньої освіти»</w:t>
      </w:r>
      <w:r w:rsidR="00450684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>,</w:t>
      </w:r>
      <w:r w:rsidR="00EB474E" w:rsidRPr="00EB474E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 xml:space="preserve"> керуючись ст</w:t>
      </w:r>
      <w:r w:rsidR="00450684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>атями</w:t>
      </w:r>
      <w:r w:rsidR="00EB474E" w:rsidRPr="00EB474E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 xml:space="preserve"> 25, 26 Закону України «Про місцеве самоврядування в Україні»</w:t>
      </w:r>
      <w:r w:rsidR="00450684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>,</w:t>
      </w:r>
      <w:r w:rsidRPr="009123A6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>з</w:t>
      </w:r>
      <w:r w:rsidRPr="00EB474E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 xml:space="preserve"> метою визначення механізму проведення конкурсу та призначення на посаду керівників закладів загальної середньої освіти комунальної власності </w:t>
      </w:r>
      <w:proofErr w:type="spellStart"/>
      <w:r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>Любашівської</w:t>
      </w:r>
      <w:proofErr w:type="spellEnd"/>
      <w:r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 xml:space="preserve"> селищн</w:t>
      </w:r>
      <w:r w:rsidRPr="00EB474E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>ої ради</w:t>
      </w:r>
      <w:r w:rsidR="00450684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>,</w:t>
      </w:r>
      <w:r w:rsidR="00EB474E" w:rsidRPr="00EB474E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 xml:space="preserve"> за рекомендацією постійної комісії </w:t>
      </w:r>
      <w:r w:rsidRPr="009123A6">
        <w:rPr>
          <w:rFonts w:ascii="Times New Roman" w:eastAsia="Calibri" w:hAnsi="Times New Roman" w:cs="Times New Roman"/>
          <w:color w:val="404040" w:themeColor="text1" w:themeTint="BF"/>
          <w:sz w:val="24"/>
          <w:szCs w:val="24"/>
          <w:lang w:val="uk-UA"/>
        </w:rPr>
        <w:t xml:space="preserve">селищної ради з питань освіти, культури, молоді, фізкультури, спорту, охорони здоров’я та соціального захисту населення </w:t>
      </w:r>
      <w:r w:rsidR="00450684">
        <w:rPr>
          <w:rFonts w:ascii="Times New Roman" w:eastAsia="Calibri" w:hAnsi="Times New Roman" w:cs="Times New Roman"/>
          <w:color w:val="404040" w:themeColor="text1" w:themeTint="BF"/>
          <w:sz w:val="24"/>
          <w:szCs w:val="24"/>
          <w:lang w:val="uk-UA"/>
        </w:rPr>
        <w:t xml:space="preserve"> </w:t>
      </w:r>
      <w:proofErr w:type="spellStart"/>
      <w:r w:rsidR="00450684">
        <w:rPr>
          <w:rFonts w:ascii="Times New Roman" w:eastAsia="Calibri" w:hAnsi="Times New Roman" w:cs="Times New Roman"/>
          <w:color w:val="404040" w:themeColor="text1" w:themeTint="BF"/>
          <w:sz w:val="24"/>
          <w:szCs w:val="24"/>
          <w:lang w:val="uk-UA"/>
        </w:rPr>
        <w:t>Любашівська</w:t>
      </w:r>
      <w:proofErr w:type="spellEnd"/>
      <w:r w:rsidR="00450684">
        <w:rPr>
          <w:rFonts w:ascii="Times New Roman" w:eastAsia="Calibri" w:hAnsi="Times New Roman" w:cs="Times New Roman"/>
          <w:color w:val="404040" w:themeColor="text1" w:themeTint="BF"/>
          <w:sz w:val="24"/>
          <w:szCs w:val="24"/>
          <w:lang w:val="uk-UA"/>
        </w:rPr>
        <w:t xml:space="preserve"> </w:t>
      </w:r>
      <w:r w:rsidRPr="00450684">
        <w:rPr>
          <w:rFonts w:ascii="Times New Roman" w:eastAsia="Times New Roman" w:hAnsi="Times New Roman" w:cs="Times New Roman"/>
          <w:bCs/>
          <w:color w:val="444444"/>
          <w:sz w:val="24"/>
          <w:szCs w:val="24"/>
          <w:lang w:val="uk-UA" w:eastAsia="ru-RU"/>
        </w:rPr>
        <w:t>селищн</w:t>
      </w:r>
      <w:r w:rsidR="00EB474E" w:rsidRPr="00450684">
        <w:rPr>
          <w:rFonts w:ascii="Times New Roman" w:eastAsia="Times New Roman" w:hAnsi="Times New Roman" w:cs="Times New Roman"/>
          <w:bCs/>
          <w:color w:val="444444"/>
          <w:sz w:val="24"/>
          <w:szCs w:val="24"/>
          <w:lang w:val="uk-UA" w:eastAsia="ru-RU"/>
        </w:rPr>
        <w:t>а рада</w:t>
      </w:r>
    </w:p>
    <w:p w14:paraId="5E9CA111" w14:textId="0A6F7EAD" w:rsidR="00C37B20" w:rsidRPr="00C37B20" w:rsidRDefault="00450684" w:rsidP="0045068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val="uk-UA" w:eastAsia="ru-RU"/>
        </w:rPr>
        <w:t>ВИРІШИЛА:</w:t>
      </w:r>
    </w:p>
    <w:p w14:paraId="68B05A2E" w14:textId="3258462C" w:rsidR="00EB474E" w:rsidRPr="00EB474E" w:rsidRDefault="004500EC" w:rsidP="004500EC">
      <w:pPr>
        <w:shd w:val="clear" w:color="auto" w:fill="FFFFFF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</w:pPr>
      <w:r w:rsidRPr="004500EC">
        <w:rPr>
          <w:rFonts w:ascii="Times New Roman" w:eastAsia="Times New Roman" w:hAnsi="Times New Roman" w:cs="Times New Roman"/>
          <w:bCs/>
          <w:color w:val="444444"/>
          <w:sz w:val="24"/>
          <w:szCs w:val="24"/>
          <w:lang w:val="uk-UA" w:eastAsia="ru-RU"/>
        </w:rPr>
        <w:t>1.</w:t>
      </w:r>
      <w:r w:rsidR="00EB474E" w:rsidRPr="00EB474E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val="uk-UA" w:eastAsia="ru-RU"/>
        </w:rPr>
        <w:t> </w:t>
      </w:r>
      <w:r w:rsidR="00EB474E" w:rsidRPr="00EB474E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 xml:space="preserve">Затвердити Положення про конкурс на посаду керівника закладу загальної середньої освіти комунальної власності </w:t>
      </w:r>
      <w:proofErr w:type="spellStart"/>
      <w:r w:rsidR="009123A6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>Любашів</w:t>
      </w:r>
      <w:r w:rsidR="00EB474E" w:rsidRPr="00EB474E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>ської</w:t>
      </w:r>
      <w:proofErr w:type="spellEnd"/>
      <w:r w:rsidR="00EB474E" w:rsidRPr="00EB474E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 xml:space="preserve"> </w:t>
      </w:r>
      <w:r w:rsidR="009123A6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>селищн</w:t>
      </w:r>
      <w:r w:rsidR="00EB474E" w:rsidRPr="00EB474E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 xml:space="preserve">ої ради </w:t>
      </w:r>
      <w:r w:rsidR="009123A6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>Подільського району Оде</w:t>
      </w:r>
      <w:r w:rsidR="00EB474E" w:rsidRPr="00EB474E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 xml:space="preserve">ської області </w:t>
      </w:r>
      <w:r w:rsidR="00773885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>у</w:t>
      </w:r>
      <w:r w:rsidR="00EB474E" w:rsidRPr="00EB474E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 xml:space="preserve"> новій редакції (додається).</w:t>
      </w:r>
    </w:p>
    <w:p w14:paraId="6BA114ED" w14:textId="7F88CB4A" w:rsidR="00EB474E" w:rsidRPr="00EB474E" w:rsidRDefault="004500EC" w:rsidP="004500EC">
      <w:pPr>
        <w:shd w:val="clear" w:color="auto" w:fill="FFFFFF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>2.</w:t>
      </w:r>
      <w:r w:rsidR="00EB474E" w:rsidRPr="00EB474E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 xml:space="preserve"> Визнати таким, що втратило чинність Положення про конкурс на посаду керівника закладу загальної середньої освіти </w:t>
      </w:r>
      <w:proofErr w:type="spellStart"/>
      <w:r w:rsidR="00C37B20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>Любашівської</w:t>
      </w:r>
      <w:proofErr w:type="spellEnd"/>
      <w:r w:rsidR="00C37B20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 xml:space="preserve"> селищної ради</w:t>
      </w:r>
      <w:r w:rsidR="00EB474E" w:rsidRPr="00EB474E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 xml:space="preserve">, затверджене рішенням </w:t>
      </w:r>
      <w:r w:rsidR="00C37B20">
        <w:rPr>
          <w:rFonts w:ascii="Times New Roman" w:eastAsia="Times New Roman" w:hAnsi="Times New Roman" w:cs="Times New Roman"/>
          <w:color w:val="444444"/>
          <w:sz w:val="24"/>
          <w:szCs w:val="24"/>
          <w:lang w:val="en-US" w:eastAsia="ru-RU"/>
        </w:rPr>
        <w:t>XIV</w:t>
      </w:r>
      <w:r w:rsidR="00C37B20" w:rsidRPr="000207EE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 xml:space="preserve"> </w:t>
      </w:r>
      <w:r w:rsidR="00EB474E" w:rsidRPr="00EB474E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 xml:space="preserve">сесії </w:t>
      </w:r>
      <w:r w:rsidR="00C37B20">
        <w:rPr>
          <w:rFonts w:ascii="Times New Roman" w:eastAsia="Times New Roman" w:hAnsi="Times New Roman" w:cs="Times New Roman"/>
          <w:color w:val="444444"/>
          <w:sz w:val="24"/>
          <w:szCs w:val="24"/>
          <w:lang w:val="en-US" w:eastAsia="ru-RU"/>
        </w:rPr>
        <w:t>VII</w:t>
      </w:r>
      <w:r w:rsidR="00C37B20" w:rsidRPr="000207EE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 xml:space="preserve"> </w:t>
      </w:r>
      <w:r w:rsidR="00C37B20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 xml:space="preserve">скликання </w:t>
      </w:r>
      <w:proofErr w:type="spellStart"/>
      <w:r w:rsidR="00C37B20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>Любашівської</w:t>
      </w:r>
      <w:proofErr w:type="spellEnd"/>
      <w:r w:rsidR="00C37B20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 xml:space="preserve"> селищної </w:t>
      </w:r>
      <w:r w:rsidR="00EB474E" w:rsidRPr="00EB474E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>ради від 2</w:t>
      </w:r>
      <w:r w:rsidR="00C37B20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>0</w:t>
      </w:r>
      <w:r w:rsidR="00EB474E" w:rsidRPr="00EB474E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>.</w:t>
      </w:r>
      <w:r w:rsidR="00C37B20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>12</w:t>
      </w:r>
      <w:r w:rsidR="00EB474E" w:rsidRPr="00EB474E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>.2019</w:t>
      </w:r>
      <w:r w:rsidR="00773885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 xml:space="preserve"> року</w:t>
      </w:r>
      <w:r w:rsidR="00EB474E" w:rsidRPr="00EB474E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 xml:space="preserve"> № </w:t>
      </w:r>
      <w:r w:rsidR="00C37B20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>860</w:t>
      </w:r>
      <w:r w:rsidR="00EB474E" w:rsidRPr="00EB474E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>.</w:t>
      </w:r>
    </w:p>
    <w:p w14:paraId="05066C55" w14:textId="19F19B2A" w:rsidR="00EB474E" w:rsidRPr="00EB474E" w:rsidRDefault="004500EC" w:rsidP="004500EC">
      <w:pPr>
        <w:shd w:val="clear" w:color="auto" w:fill="FFFFFF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>3.</w:t>
      </w:r>
      <w:r w:rsidR="00EB474E" w:rsidRPr="00EB474E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 xml:space="preserve"> Контроль за виконанням рішення покласти на начальника </w:t>
      </w:r>
      <w:r w:rsidR="00C37B20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>відділу</w:t>
      </w:r>
      <w:r w:rsidR="00EB474E" w:rsidRPr="00EB474E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 xml:space="preserve"> освіти,</w:t>
      </w:r>
      <w:r w:rsidR="00C37B20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 xml:space="preserve"> молоді    та спорту Байрака О.В.</w:t>
      </w:r>
      <w:r w:rsidR="00EB474E" w:rsidRPr="00EB474E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 xml:space="preserve"> та на постійн</w:t>
      </w:r>
      <w:r w:rsidR="007C7CD4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>і</w:t>
      </w:r>
      <w:r w:rsidR="00EB474E" w:rsidRPr="00EB474E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 xml:space="preserve"> комісі</w:t>
      </w:r>
      <w:r w:rsidR="007C7CD4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>ї</w:t>
      </w:r>
      <w:r w:rsidR="00EB474E" w:rsidRPr="00EB474E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 xml:space="preserve"> </w:t>
      </w:r>
      <w:r w:rsidR="00C37B20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>селищн</w:t>
      </w:r>
      <w:r w:rsidR="00EB474E" w:rsidRPr="00EB474E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>ої ради</w:t>
      </w:r>
      <w:r w:rsidR="007C7CD4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>:</w:t>
      </w:r>
      <w:r w:rsidR="00EB474E" w:rsidRPr="00EB474E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 xml:space="preserve"> з питань </w:t>
      </w:r>
      <w:r w:rsidR="00C37B20" w:rsidRPr="009123A6">
        <w:rPr>
          <w:rFonts w:ascii="Times New Roman" w:eastAsia="Calibri" w:hAnsi="Times New Roman" w:cs="Times New Roman"/>
          <w:color w:val="404040" w:themeColor="text1" w:themeTint="BF"/>
          <w:sz w:val="24"/>
          <w:szCs w:val="24"/>
          <w:lang w:val="uk-UA"/>
        </w:rPr>
        <w:t>освіти, культури, молоді, фізкультури, спорту, охорони здоров’я та соціального захисту населення</w:t>
      </w:r>
      <w:r w:rsidR="007C7CD4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 xml:space="preserve">, </w:t>
      </w:r>
      <w:r w:rsidR="007C7CD4" w:rsidRPr="007C7CD4">
        <w:rPr>
          <w:rFonts w:ascii="Times New Roman" w:eastAsia="Calibri" w:hAnsi="Times New Roman" w:cs="Times New Roman"/>
          <w:color w:val="3B3838" w:themeColor="background2" w:themeShade="40"/>
          <w:sz w:val="24"/>
          <w:szCs w:val="24"/>
          <w:lang w:val="uk-UA"/>
        </w:rPr>
        <w:t>з питань прав людини, законності, депутатської діяльності і етики</w:t>
      </w:r>
      <w:r w:rsidR="00EB474E" w:rsidRPr="00EB474E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>.</w:t>
      </w:r>
    </w:p>
    <w:p w14:paraId="6276A888" w14:textId="77777777" w:rsidR="00EB474E" w:rsidRPr="00EB474E" w:rsidRDefault="00EB474E" w:rsidP="004500EC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</w:pPr>
      <w:r w:rsidRPr="00EB474E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> </w:t>
      </w:r>
    </w:p>
    <w:p w14:paraId="7D2C5753" w14:textId="3C7DF01E" w:rsidR="00EB474E" w:rsidRPr="007C7CD4" w:rsidRDefault="00743EA9" w:rsidP="00A5315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color w:val="444444"/>
          <w:sz w:val="24"/>
          <w:szCs w:val="24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b/>
          <w:color w:val="444444"/>
          <w:sz w:val="24"/>
          <w:szCs w:val="24"/>
          <w:lang w:val="uk-UA" w:eastAsia="ru-RU"/>
        </w:rPr>
        <w:t>Т.в.о</w:t>
      </w:r>
      <w:proofErr w:type="spellEnd"/>
      <w:r>
        <w:rPr>
          <w:rFonts w:ascii="Times New Roman" w:eastAsia="Times New Roman" w:hAnsi="Times New Roman" w:cs="Times New Roman"/>
          <w:b/>
          <w:color w:val="444444"/>
          <w:sz w:val="24"/>
          <w:szCs w:val="24"/>
          <w:lang w:val="uk-UA" w:eastAsia="ru-RU"/>
        </w:rPr>
        <w:t xml:space="preserve">. </w:t>
      </w:r>
      <w:proofErr w:type="spellStart"/>
      <w:r w:rsidR="003A67CE" w:rsidRPr="007C7CD4">
        <w:rPr>
          <w:rFonts w:ascii="Times New Roman" w:eastAsia="Times New Roman" w:hAnsi="Times New Roman" w:cs="Times New Roman"/>
          <w:b/>
          <w:color w:val="444444"/>
          <w:sz w:val="24"/>
          <w:szCs w:val="24"/>
          <w:lang w:val="uk-UA" w:eastAsia="ru-RU"/>
        </w:rPr>
        <w:t>Любашівськ</w:t>
      </w:r>
      <w:r>
        <w:rPr>
          <w:rFonts w:ascii="Times New Roman" w:eastAsia="Times New Roman" w:hAnsi="Times New Roman" w:cs="Times New Roman"/>
          <w:b/>
          <w:color w:val="444444"/>
          <w:sz w:val="24"/>
          <w:szCs w:val="24"/>
          <w:lang w:val="uk-UA" w:eastAsia="ru-RU"/>
        </w:rPr>
        <w:t>ого</w:t>
      </w:r>
      <w:proofErr w:type="spellEnd"/>
      <w:r w:rsidR="003A67CE" w:rsidRPr="007C7CD4">
        <w:rPr>
          <w:rFonts w:ascii="Times New Roman" w:eastAsia="Times New Roman" w:hAnsi="Times New Roman" w:cs="Times New Roman"/>
          <w:b/>
          <w:color w:val="444444"/>
          <w:sz w:val="24"/>
          <w:szCs w:val="24"/>
          <w:lang w:val="uk-UA" w:eastAsia="ru-RU"/>
        </w:rPr>
        <w:t xml:space="preserve"> селищн</w:t>
      </w:r>
      <w:r>
        <w:rPr>
          <w:rFonts w:ascii="Times New Roman" w:eastAsia="Times New Roman" w:hAnsi="Times New Roman" w:cs="Times New Roman"/>
          <w:b/>
          <w:color w:val="444444"/>
          <w:sz w:val="24"/>
          <w:szCs w:val="24"/>
          <w:lang w:val="uk-UA" w:eastAsia="ru-RU"/>
        </w:rPr>
        <w:t>ого</w:t>
      </w:r>
      <w:r w:rsidR="00EB474E" w:rsidRPr="007C7CD4">
        <w:rPr>
          <w:rFonts w:ascii="Times New Roman" w:eastAsia="Times New Roman" w:hAnsi="Times New Roman" w:cs="Times New Roman"/>
          <w:b/>
          <w:color w:val="444444"/>
          <w:sz w:val="24"/>
          <w:szCs w:val="24"/>
          <w:lang w:val="uk-UA" w:eastAsia="ru-RU"/>
        </w:rPr>
        <w:t xml:space="preserve"> голов</w:t>
      </w:r>
      <w:r>
        <w:rPr>
          <w:rFonts w:ascii="Times New Roman" w:eastAsia="Times New Roman" w:hAnsi="Times New Roman" w:cs="Times New Roman"/>
          <w:b/>
          <w:color w:val="444444"/>
          <w:sz w:val="24"/>
          <w:szCs w:val="24"/>
          <w:lang w:val="uk-UA" w:eastAsia="ru-RU"/>
        </w:rPr>
        <w:t>и</w:t>
      </w:r>
      <w:r w:rsidR="00EB474E" w:rsidRPr="007C7CD4">
        <w:rPr>
          <w:rFonts w:ascii="Times New Roman" w:eastAsia="Times New Roman" w:hAnsi="Times New Roman" w:cs="Times New Roman"/>
          <w:b/>
          <w:color w:val="444444"/>
          <w:sz w:val="24"/>
          <w:szCs w:val="24"/>
          <w:lang w:val="uk-UA" w:eastAsia="ru-RU"/>
        </w:rPr>
        <w:t>                                                     </w:t>
      </w:r>
      <w:r>
        <w:rPr>
          <w:rFonts w:ascii="Times New Roman" w:eastAsia="Times New Roman" w:hAnsi="Times New Roman" w:cs="Times New Roman"/>
          <w:b/>
          <w:color w:val="444444"/>
          <w:sz w:val="24"/>
          <w:szCs w:val="24"/>
          <w:lang w:val="uk-UA" w:eastAsia="ru-RU"/>
        </w:rPr>
        <w:t>Мокряк Л.М</w:t>
      </w:r>
      <w:r w:rsidR="003A67CE" w:rsidRPr="007C7CD4">
        <w:rPr>
          <w:rFonts w:ascii="Times New Roman" w:eastAsia="Times New Roman" w:hAnsi="Times New Roman" w:cs="Times New Roman"/>
          <w:b/>
          <w:color w:val="444444"/>
          <w:sz w:val="24"/>
          <w:szCs w:val="24"/>
          <w:lang w:val="uk-UA" w:eastAsia="ru-RU"/>
        </w:rPr>
        <w:t>.</w:t>
      </w:r>
    </w:p>
    <w:p w14:paraId="297BB364" w14:textId="77777777" w:rsidR="00EB474E" w:rsidRPr="00E941AF" w:rsidRDefault="00EB474E" w:rsidP="00A5315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val="uk-UA" w:eastAsia="ru-RU"/>
        </w:rPr>
      </w:pPr>
      <w:r w:rsidRPr="00EB474E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val="uk-UA" w:eastAsia="ru-RU"/>
        </w:rPr>
        <w:t xml:space="preserve">         </w:t>
      </w:r>
    </w:p>
    <w:p w14:paraId="47BABD62" w14:textId="77777777" w:rsidR="00EB474E" w:rsidRDefault="00EB474E" w:rsidP="00A5315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val="uk-UA" w:eastAsia="ru-RU"/>
        </w:rPr>
      </w:pPr>
    </w:p>
    <w:p w14:paraId="5DFBC9D9" w14:textId="77777777" w:rsidR="003A67CE" w:rsidRPr="00E941AF" w:rsidRDefault="003A67CE" w:rsidP="00A5315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val="uk-UA" w:eastAsia="ru-RU"/>
        </w:rPr>
      </w:pPr>
    </w:p>
    <w:p w14:paraId="2D109CE2" w14:textId="3FE24CA5" w:rsidR="00256433" w:rsidRPr="00256433" w:rsidRDefault="00886284" w:rsidP="00256433">
      <w:pPr>
        <w:tabs>
          <w:tab w:val="left" w:pos="6237"/>
          <w:tab w:val="left" w:pos="6795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val="uk-UA" w:eastAsia="ru-RU"/>
        </w:rPr>
        <w:lastRenderedPageBreak/>
        <w:t xml:space="preserve">                      </w:t>
      </w:r>
      <w:r w:rsidR="00256433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val="uk-UA" w:eastAsia="ru-RU"/>
        </w:rPr>
        <w:t xml:space="preserve">                                                                                   </w:t>
      </w:r>
      <w:r w:rsidR="00256433" w:rsidRPr="00256433">
        <w:rPr>
          <w:rFonts w:ascii="Times New Roman" w:hAnsi="Times New Roman" w:cs="Times New Roman"/>
          <w:sz w:val="24"/>
          <w:szCs w:val="24"/>
          <w:lang w:val="uk-UA"/>
        </w:rPr>
        <w:t>Додаток</w:t>
      </w:r>
    </w:p>
    <w:p w14:paraId="715F5EEB" w14:textId="77777777" w:rsidR="00256433" w:rsidRPr="00256433" w:rsidRDefault="00256433" w:rsidP="00256433">
      <w:pPr>
        <w:tabs>
          <w:tab w:val="left" w:pos="6795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256433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 до рішення </w:t>
      </w:r>
      <w:proofErr w:type="spellStart"/>
      <w:r w:rsidRPr="00256433">
        <w:rPr>
          <w:rFonts w:ascii="Times New Roman" w:hAnsi="Times New Roman" w:cs="Times New Roman"/>
          <w:sz w:val="24"/>
          <w:szCs w:val="24"/>
          <w:lang w:val="uk-UA"/>
        </w:rPr>
        <w:t>Любашівської</w:t>
      </w:r>
      <w:proofErr w:type="spellEnd"/>
      <w:r w:rsidRPr="0025643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14:paraId="72C94EE2" w14:textId="77777777" w:rsidR="00256433" w:rsidRPr="00256433" w:rsidRDefault="00256433" w:rsidP="00256433">
      <w:pPr>
        <w:tabs>
          <w:tab w:val="left" w:pos="6795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256433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 селищної ради</w:t>
      </w:r>
    </w:p>
    <w:p w14:paraId="2FE43B80" w14:textId="7FA2D1AF" w:rsidR="00256433" w:rsidRPr="00256433" w:rsidRDefault="00256433" w:rsidP="00256433">
      <w:pPr>
        <w:tabs>
          <w:tab w:val="left" w:pos="6795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256433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 від </w:t>
      </w:r>
      <w:r>
        <w:rPr>
          <w:rFonts w:ascii="Times New Roman" w:hAnsi="Times New Roman" w:cs="Times New Roman"/>
          <w:sz w:val="24"/>
          <w:szCs w:val="24"/>
          <w:lang w:val="uk-UA"/>
        </w:rPr>
        <w:t>30</w:t>
      </w:r>
      <w:r w:rsidRPr="00256433">
        <w:rPr>
          <w:rFonts w:ascii="Times New Roman" w:hAnsi="Times New Roman" w:cs="Times New Roman"/>
          <w:sz w:val="24"/>
          <w:szCs w:val="24"/>
          <w:lang w:val="uk-UA"/>
        </w:rPr>
        <w:t>.0</w:t>
      </w:r>
      <w:r>
        <w:rPr>
          <w:rFonts w:ascii="Times New Roman" w:hAnsi="Times New Roman" w:cs="Times New Roman"/>
          <w:sz w:val="24"/>
          <w:szCs w:val="24"/>
          <w:lang w:val="uk-UA"/>
        </w:rPr>
        <w:t>6.2021 року  №1596</w:t>
      </w:r>
    </w:p>
    <w:p w14:paraId="436591AA" w14:textId="77777777" w:rsidR="00256433" w:rsidRDefault="00886284" w:rsidP="00886284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val="uk-UA" w:eastAsia="ru-RU"/>
        </w:rPr>
        <w:t xml:space="preserve">                                        </w:t>
      </w:r>
    </w:p>
    <w:p w14:paraId="667EA187" w14:textId="00013F72" w:rsidR="00EB474E" w:rsidRPr="00EB474E" w:rsidRDefault="00EB474E" w:rsidP="00A5315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</w:pPr>
      <w:r w:rsidRPr="00EB474E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val="uk-UA" w:eastAsia="ru-RU"/>
        </w:rPr>
        <w:t> </w:t>
      </w:r>
    </w:p>
    <w:p w14:paraId="2307AFC8" w14:textId="77777777" w:rsidR="00EB474E" w:rsidRPr="00EB474E" w:rsidRDefault="00EB474E" w:rsidP="003A67C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</w:pPr>
      <w:r w:rsidRPr="00EB474E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val="uk-UA" w:eastAsia="ru-RU"/>
        </w:rPr>
        <w:t>ПОЛОЖЕННЯ</w:t>
      </w:r>
    </w:p>
    <w:p w14:paraId="6499281D" w14:textId="0678D511" w:rsidR="003A67CE" w:rsidRDefault="00EB474E" w:rsidP="003A67C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val="uk-UA" w:eastAsia="ru-RU"/>
        </w:rPr>
      </w:pPr>
      <w:r w:rsidRPr="00EB474E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val="uk-UA" w:eastAsia="ru-RU"/>
        </w:rPr>
        <w:t>про конкурс на посаду керівника закладу загальної середньої освіти</w:t>
      </w:r>
    </w:p>
    <w:p w14:paraId="6A2EE5C1" w14:textId="649292F0" w:rsidR="003A67CE" w:rsidRDefault="00EB474E" w:rsidP="003A67C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444444"/>
          <w:sz w:val="24"/>
          <w:szCs w:val="24"/>
          <w:lang w:val="uk-UA" w:eastAsia="ru-RU"/>
        </w:rPr>
      </w:pPr>
      <w:r w:rsidRPr="00EB474E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val="uk-UA" w:eastAsia="ru-RU"/>
        </w:rPr>
        <w:t>комунальної власності </w:t>
      </w:r>
      <w:proofErr w:type="spellStart"/>
      <w:r w:rsidR="003A67CE" w:rsidRPr="003A67CE">
        <w:rPr>
          <w:rFonts w:ascii="Times New Roman" w:eastAsia="Times New Roman" w:hAnsi="Times New Roman" w:cs="Times New Roman"/>
          <w:b/>
          <w:color w:val="444444"/>
          <w:sz w:val="24"/>
          <w:szCs w:val="24"/>
          <w:lang w:val="uk-UA" w:eastAsia="ru-RU"/>
        </w:rPr>
        <w:t>Любашівської</w:t>
      </w:r>
      <w:proofErr w:type="spellEnd"/>
      <w:r w:rsidR="003A67CE" w:rsidRPr="003A67CE">
        <w:rPr>
          <w:rFonts w:ascii="Times New Roman" w:eastAsia="Times New Roman" w:hAnsi="Times New Roman" w:cs="Times New Roman"/>
          <w:b/>
          <w:color w:val="444444"/>
          <w:sz w:val="24"/>
          <w:szCs w:val="24"/>
          <w:lang w:val="uk-UA" w:eastAsia="ru-RU"/>
        </w:rPr>
        <w:t xml:space="preserve"> селищної ради</w:t>
      </w:r>
    </w:p>
    <w:p w14:paraId="78EF492B" w14:textId="64DA6BDA" w:rsidR="00EB474E" w:rsidRDefault="003A67CE" w:rsidP="003A67C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444444"/>
          <w:sz w:val="24"/>
          <w:szCs w:val="24"/>
          <w:lang w:val="uk-UA" w:eastAsia="ru-RU"/>
        </w:rPr>
      </w:pPr>
      <w:r w:rsidRPr="003A67CE">
        <w:rPr>
          <w:rFonts w:ascii="Times New Roman" w:eastAsia="Times New Roman" w:hAnsi="Times New Roman" w:cs="Times New Roman"/>
          <w:b/>
          <w:color w:val="444444"/>
          <w:sz w:val="24"/>
          <w:szCs w:val="24"/>
          <w:lang w:val="uk-UA" w:eastAsia="ru-RU"/>
        </w:rPr>
        <w:t xml:space="preserve">Подільського району Одеської області </w:t>
      </w:r>
    </w:p>
    <w:p w14:paraId="7E7D7FBA" w14:textId="77777777" w:rsidR="003A67CE" w:rsidRPr="003A67CE" w:rsidRDefault="003A67CE" w:rsidP="003A67C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444444"/>
          <w:sz w:val="24"/>
          <w:szCs w:val="24"/>
          <w:lang w:val="uk-UA" w:eastAsia="ru-RU"/>
        </w:rPr>
      </w:pPr>
    </w:p>
    <w:p w14:paraId="6882A5EA" w14:textId="43D64754" w:rsidR="00EB474E" w:rsidRPr="00EB474E" w:rsidRDefault="00EB474E" w:rsidP="00256433">
      <w:pPr>
        <w:numPr>
          <w:ilvl w:val="0"/>
          <w:numId w:val="4"/>
        </w:numPr>
        <w:shd w:val="clear" w:color="auto" w:fill="FFFFFF"/>
        <w:tabs>
          <w:tab w:val="left" w:pos="993"/>
        </w:tabs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</w:pPr>
      <w:r w:rsidRPr="00EB474E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 xml:space="preserve">Положення про конкурс на посаду керівника закладу загальної середньої освіти комунальної власності </w:t>
      </w:r>
      <w:proofErr w:type="spellStart"/>
      <w:r w:rsidR="003A67CE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>Любашівської</w:t>
      </w:r>
      <w:proofErr w:type="spellEnd"/>
      <w:r w:rsidR="003A67CE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 xml:space="preserve"> селищної</w:t>
      </w:r>
      <w:r w:rsidRPr="00EB474E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 xml:space="preserve"> ради (далі – Положення) розроблене на виконання Законів України «Про освіту», «Про </w:t>
      </w:r>
      <w:proofErr w:type="spellStart"/>
      <w:r w:rsidRPr="00E941AF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повну</w:t>
      </w:r>
      <w:proofErr w:type="spellEnd"/>
      <w:r w:rsidRPr="00E941AF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EB474E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>загальну середню освіту»</w:t>
      </w:r>
      <w:r w:rsidR="00A5315D" w:rsidRPr="00E941AF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,</w:t>
      </w:r>
      <w:r w:rsidRPr="00EB474E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 xml:space="preserve"> з урахуванням наказу Міністерства освіти і науки України від 28.03.2018 №291 «Про затвердження Типового положення про конкурс на посаду керівника державного, комунального закладу загальної середньої освіти».</w:t>
      </w:r>
    </w:p>
    <w:p w14:paraId="3B7E42E7" w14:textId="145DCB32" w:rsidR="00EB474E" w:rsidRPr="00EB474E" w:rsidRDefault="00EB474E" w:rsidP="00256433">
      <w:pPr>
        <w:numPr>
          <w:ilvl w:val="0"/>
          <w:numId w:val="5"/>
        </w:numPr>
        <w:shd w:val="clear" w:color="auto" w:fill="FFFFFF"/>
        <w:tabs>
          <w:tab w:val="left" w:pos="993"/>
        </w:tabs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</w:pPr>
      <w:r w:rsidRPr="00EB474E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 xml:space="preserve">Положення визначає механізм проведення конкурсу та призначення на посаду керівників закладів загальної середньої освіти комунальної власності </w:t>
      </w:r>
      <w:proofErr w:type="spellStart"/>
      <w:r w:rsidR="003A67CE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>Любашівської</w:t>
      </w:r>
      <w:proofErr w:type="spellEnd"/>
      <w:r w:rsidRPr="00EB474E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 xml:space="preserve"> </w:t>
      </w:r>
      <w:r w:rsidR="003A67CE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 xml:space="preserve">селищної </w:t>
      </w:r>
      <w:r w:rsidRPr="00EB474E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 xml:space="preserve">ради </w:t>
      </w:r>
      <w:r w:rsidR="003A67CE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 xml:space="preserve">  </w:t>
      </w:r>
      <w:r w:rsidRPr="00EB474E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>за результатами проведення конкурсного відбору.</w:t>
      </w:r>
    </w:p>
    <w:p w14:paraId="30054723" w14:textId="292B8B7F" w:rsidR="00EB474E" w:rsidRPr="00EB474E" w:rsidRDefault="00EB474E" w:rsidP="00256433">
      <w:pPr>
        <w:numPr>
          <w:ilvl w:val="0"/>
          <w:numId w:val="6"/>
        </w:numPr>
        <w:shd w:val="clear" w:color="auto" w:fill="FFFFFF"/>
        <w:tabs>
          <w:tab w:val="left" w:pos="993"/>
        </w:tabs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</w:pPr>
      <w:r w:rsidRPr="00EB474E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 xml:space="preserve">Посаду керівника закладу загальної середньої освіти комунальної власності </w:t>
      </w:r>
      <w:proofErr w:type="spellStart"/>
      <w:r w:rsidR="003215BF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>Любашів</w:t>
      </w:r>
      <w:r w:rsidRPr="00EB474E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>ської</w:t>
      </w:r>
      <w:proofErr w:type="spellEnd"/>
      <w:r w:rsidRPr="00EB474E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 xml:space="preserve"> </w:t>
      </w:r>
      <w:r w:rsidR="003215BF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>селищн</w:t>
      </w:r>
      <w:r w:rsidRPr="00EB474E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 xml:space="preserve">ої ради, згідно </w:t>
      </w:r>
      <w:bookmarkStart w:id="0" w:name="_Hlk72558820"/>
      <w:r w:rsidRPr="00EB474E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>Закону України «Про</w:t>
      </w:r>
      <w:r w:rsidR="00986B49" w:rsidRPr="000207EE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 xml:space="preserve"> повну</w:t>
      </w:r>
      <w:r w:rsidRPr="00EB474E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 xml:space="preserve"> загальну середню освіту»</w:t>
      </w:r>
      <w:bookmarkEnd w:id="0"/>
      <w:r w:rsidRPr="00EB474E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>, може обіймати особа, яка є громадянином України, має вищу педагогічну освіту ступеня, не нижче магістра (спеціаліста), стаж педагогічної роботи не менше трьох років, а також організаторські здібності, фізичний і психічний стан якої не перешкоджає виконанню професійних обов’язків</w:t>
      </w:r>
      <w:r w:rsidR="00986B49" w:rsidRPr="000207EE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>, пройшла конкурсний в</w:t>
      </w:r>
      <w:r w:rsidR="00986B49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>ідбір та визнана переможцем відповідно до</w:t>
      </w:r>
      <w:r w:rsidR="00986B49" w:rsidRPr="00986B49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 xml:space="preserve"> </w:t>
      </w:r>
      <w:r w:rsidR="00986B49" w:rsidRPr="00EB474E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>Закону України «Про</w:t>
      </w:r>
      <w:r w:rsidR="00986B49" w:rsidRPr="000207EE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 xml:space="preserve"> повну</w:t>
      </w:r>
      <w:r w:rsidR="00986B49" w:rsidRPr="00EB474E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 xml:space="preserve"> загальну середню освіту»</w:t>
      </w:r>
      <w:r w:rsidR="00986B49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 xml:space="preserve"> та цього Положення</w:t>
      </w:r>
      <w:r w:rsidRPr="00EB474E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>.</w:t>
      </w:r>
    </w:p>
    <w:p w14:paraId="2E84C1EC" w14:textId="4333D44F" w:rsidR="00EB474E" w:rsidRDefault="00EB474E" w:rsidP="00256433">
      <w:pPr>
        <w:numPr>
          <w:ilvl w:val="0"/>
          <w:numId w:val="7"/>
        </w:numPr>
        <w:shd w:val="clear" w:color="auto" w:fill="FFFFFF"/>
        <w:tabs>
          <w:tab w:val="left" w:pos="993"/>
        </w:tabs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</w:pPr>
      <w:r w:rsidRPr="00EB474E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 xml:space="preserve">Призначення керівників закладів загальної середньої освіти комунальної власності </w:t>
      </w:r>
      <w:proofErr w:type="spellStart"/>
      <w:r w:rsidR="003215BF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>Любаші</w:t>
      </w:r>
      <w:r w:rsidRPr="00EB474E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>вської</w:t>
      </w:r>
      <w:proofErr w:type="spellEnd"/>
      <w:r w:rsidRPr="00EB474E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 xml:space="preserve"> </w:t>
      </w:r>
      <w:r w:rsidR="003215BF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>селищн</w:t>
      </w:r>
      <w:r w:rsidRPr="00EB474E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 xml:space="preserve">ої ради здійснює </w:t>
      </w:r>
      <w:r w:rsidR="003215BF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>відділ</w:t>
      </w:r>
      <w:r w:rsidRPr="00EB474E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 xml:space="preserve"> освіти, молоді та спорту </w:t>
      </w:r>
      <w:proofErr w:type="spellStart"/>
      <w:r w:rsidR="003215BF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>Любаші</w:t>
      </w:r>
      <w:r w:rsidRPr="00EB474E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>вської</w:t>
      </w:r>
      <w:proofErr w:type="spellEnd"/>
      <w:r w:rsidRPr="00EB474E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 xml:space="preserve"> </w:t>
      </w:r>
      <w:r w:rsidR="003215BF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>селищн</w:t>
      </w:r>
      <w:r w:rsidRPr="00EB474E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 xml:space="preserve">ої ради </w:t>
      </w:r>
      <w:r w:rsidR="003215BF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>Поділь</w:t>
      </w:r>
      <w:r w:rsidRPr="00EB474E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 xml:space="preserve">ського району </w:t>
      </w:r>
      <w:r w:rsidR="003215BF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>Оде</w:t>
      </w:r>
      <w:r w:rsidRPr="00EB474E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 xml:space="preserve">ської області (далі – </w:t>
      </w:r>
      <w:r w:rsidR="003215BF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>відділ</w:t>
      </w:r>
      <w:r w:rsidRPr="00EB474E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 xml:space="preserve"> освіти) за результатами конкурсного відбору, що проводиться відповідно до цього Положення, шляхом укладення строкового трудового договору строком на шість років (строком на два роки – для особи, яка призначається на посаду керівника закладу загальної середньої освіти вперше). Одна і та сама особа не може бути керівником відповідного закладу загальної середньої освіти комунальної власності </w:t>
      </w:r>
      <w:proofErr w:type="spellStart"/>
      <w:r w:rsidR="003215BF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>Любаші</w:t>
      </w:r>
      <w:r w:rsidRPr="00EB474E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>вської</w:t>
      </w:r>
      <w:proofErr w:type="spellEnd"/>
      <w:r w:rsidRPr="00EB474E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 xml:space="preserve"> </w:t>
      </w:r>
      <w:r w:rsidR="003215BF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>селищн</w:t>
      </w:r>
      <w:r w:rsidRPr="00EB474E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 xml:space="preserve">ої ради більше ніж два строки підряд (до першого строку включається дворічний строк перебування на посаді керівника закладу загальної середньої освіти комунальної власності </w:t>
      </w:r>
      <w:proofErr w:type="spellStart"/>
      <w:r w:rsidR="003215BF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>Любаші</w:t>
      </w:r>
      <w:r w:rsidRPr="00EB474E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>вської</w:t>
      </w:r>
      <w:proofErr w:type="spellEnd"/>
      <w:r w:rsidRPr="00EB474E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 xml:space="preserve"> </w:t>
      </w:r>
      <w:r w:rsidR="003215BF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>селищн</w:t>
      </w:r>
      <w:r w:rsidRPr="00EB474E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 xml:space="preserve">ої ради, призначеного вперше). Після закінчення другого строку перебування на посаді особа має право брати участь у конкурсі на заміщення вакансії керівника в іншому закладі загальної середньої освіти комунальної власності </w:t>
      </w:r>
      <w:proofErr w:type="spellStart"/>
      <w:r w:rsidR="003215BF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>Любаші</w:t>
      </w:r>
      <w:r w:rsidRPr="00EB474E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>вської</w:t>
      </w:r>
      <w:proofErr w:type="spellEnd"/>
      <w:r w:rsidRPr="00EB474E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 xml:space="preserve"> </w:t>
      </w:r>
      <w:r w:rsidR="003215BF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>селищн</w:t>
      </w:r>
      <w:r w:rsidRPr="00EB474E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 xml:space="preserve">ої ради </w:t>
      </w:r>
      <w:r w:rsidR="003215BF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 xml:space="preserve">  </w:t>
      </w:r>
      <w:r w:rsidRPr="00EB474E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>або продовжити роботу в тому самому закладі на іншій посаді.</w:t>
      </w:r>
    </w:p>
    <w:p w14:paraId="6C762974" w14:textId="77777777" w:rsidR="009D26DA" w:rsidRPr="00EE7CF1" w:rsidRDefault="009D26DA" w:rsidP="00256433">
      <w:pPr>
        <w:numPr>
          <w:ilvl w:val="0"/>
          <w:numId w:val="7"/>
        </w:numPr>
        <w:shd w:val="clear" w:color="auto" w:fill="FFFFFF"/>
        <w:tabs>
          <w:tab w:val="left" w:pos="993"/>
        </w:tabs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</w:pPr>
      <w:r w:rsidRPr="00EE7CF1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>Не може обіймати посаду керівника закладу загальної середньої освіти особа, яка:</w:t>
      </w:r>
    </w:p>
    <w:p w14:paraId="0C212661" w14:textId="77777777" w:rsidR="009D26DA" w:rsidRPr="00EE7CF1" w:rsidRDefault="009D26DA" w:rsidP="00256433">
      <w:pPr>
        <w:shd w:val="clear" w:color="auto" w:fill="FFFFFF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</w:pPr>
      <w:r w:rsidRPr="00EE7CF1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>1) є недієздатною або цивільна дієздатність якої обмежена;</w:t>
      </w:r>
    </w:p>
    <w:p w14:paraId="6ECA059E" w14:textId="77777777" w:rsidR="009D26DA" w:rsidRPr="00EE7CF1" w:rsidRDefault="009D26DA" w:rsidP="00256433">
      <w:pPr>
        <w:shd w:val="clear" w:color="auto" w:fill="FFFFFF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</w:pPr>
      <w:r w:rsidRPr="00EE7CF1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>2) має судимість за вчинення злочину;</w:t>
      </w:r>
    </w:p>
    <w:p w14:paraId="574668F2" w14:textId="77777777" w:rsidR="009D26DA" w:rsidRPr="00EE7CF1" w:rsidRDefault="009D26DA" w:rsidP="00256433">
      <w:pPr>
        <w:shd w:val="clear" w:color="auto" w:fill="FFFFFF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</w:pPr>
      <w:r w:rsidRPr="00EE7CF1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>3) позбавлена права обіймати відповідну посаду;</w:t>
      </w:r>
    </w:p>
    <w:p w14:paraId="4334F124" w14:textId="77777777" w:rsidR="009D26DA" w:rsidRDefault="009D26DA" w:rsidP="00256433">
      <w:pPr>
        <w:shd w:val="clear" w:color="auto" w:fill="FFFFFF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</w:pPr>
      <w:r w:rsidRPr="00EE7CF1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>4) за рішенням суду визнана винною у вчиненні корупційного правопорушення;</w:t>
      </w:r>
    </w:p>
    <w:p w14:paraId="1731A8FE" w14:textId="77777777" w:rsidR="00535C71" w:rsidRDefault="00535C71" w:rsidP="00256433">
      <w:pPr>
        <w:shd w:val="clear" w:color="auto" w:fill="FFFFFF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</w:pPr>
    </w:p>
    <w:p w14:paraId="672CC3E1" w14:textId="3B638400" w:rsidR="00535C71" w:rsidRPr="00EE7CF1" w:rsidRDefault="00535C71" w:rsidP="00535C71">
      <w:pPr>
        <w:shd w:val="clear" w:color="auto" w:fill="FFFFFF"/>
        <w:spacing w:after="120" w:line="240" w:lineRule="auto"/>
        <w:ind w:firstLine="567"/>
        <w:jc w:val="center"/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lastRenderedPageBreak/>
        <w:t>2</w:t>
      </w:r>
    </w:p>
    <w:p w14:paraId="51CA4DCA" w14:textId="127970F9" w:rsidR="009D26DA" w:rsidRPr="00EE7CF1" w:rsidRDefault="009D26DA" w:rsidP="00256433">
      <w:pPr>
        <w:shd w:val="clear" w:color="auto" w:fill="FFFFFF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</w:pPr>
      <w:r w:rsidRPr="00EE7CF1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>5) за рішенням суду визнана винною у вчиненні правопорушення, пов’язаного з</w:t>
      </w:r>
      <w:r w:rsidR="00EE7CF1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 xml:space="preserve"> </w:t>
      </w:r>
      <w:r w:rsidRPr="00EE7CF1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>корупцією;</w:t>
      </w:r>
    </w:p>
    <w:p w14:paraId="59171F30" w14:textId="4AEB9782" w:rsidR="009D26DA" w:rsidRPr="00EE7CF1" w:rsidRDefault="009D26DA" w:rsidP="00256433">
      <w:pPr>
        <w:shd w:val="clear" w:color="auto" w:fill="FFFFFF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val="uk-UA" w:eastAsia="ru-RU"/>
        </w:rPr>
      </w:pPr>
      <w:r w:rsidRPr="00EE7CF1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>6) підпадає</w:t>
      </w:r>
      <w:r w:rsidRPr="00EE7CF1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val="uk-UA" w:eastAsia="ru-RU"/>
        </w:rPr>
        <w:t xml:space="preserve"> під заборону, встановлену Законом України "Про очищення влади".</w:t>
      </w:r>
    </w:p>
    <w:p w14:paraId="4B203EAD" w14:textId="77777777" w:rsidR="009D26DA" w:rsidRPr="009D26DA" w:rsidRDefault="009D26DA" w:rsidP="00256433">
      <w:pPr>
        <w:pStyle w:val="a3"/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val="uk-UA" w:eastAsia="ru-RU"/>
        </w:rPr>
      </w:pPr>
    </w:p>
    <w:p w14:paraId="3610375A" w14:textId="77777777" w:rsidR="00EB474E" w:rsidRPr="009D26DA" w:rsidRDefault="00EB474E" w:rsidP="00256433">
      <w:pPr>
        <w:numPr>
          <w:ilvl w:val="0"/>
          <w:numId w:val="7"/>
        </w:numPr>
        <w:shd w:val="clear" w:color="auto" w:fill="FFFFFF"/>
        <w:tabs>
          <w:tab w:val="left" w:pos="993"/>
        </w:tabs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</w:pPr>
      <w:r w:rsidRPr="009D26DA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>Конкурс складається з таких етапів:</w:t>
      </w:r>
    </w:p>
    <w:p w14:paraId="27284F83" w14:textId="77777777" w:rsidR="00EB474E" w:rsidRPr="00EB474E" w:rsidRDefault="00EB474E" w:rsidP="00256433">
      <w:pPr>
        <w:shd w:val="clear" w:color="auto" w:fill="FFFFFF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</w:pPr>
      <w:r w:rsidRPr="00EB474E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>1) прийняття рішення про проведення конкурсу та затвердження складу конкурсної комісії;</w:t>
      </w:r>
    </w:p>
    <w:p w14:paraId="507F29EF" w14:textId="77777777" w:rsidR="00EB474E" w:rsidRPr="00EB474E" w:rsidRDefault="00EB474E" w:rsidP="00256433">
      <w:pPr>
        <w:numPr>
          <w:ilvl w:val="0"/>
          <w:numId w:val="9"/>
        </w:numPr>
        <w:shd w:val="clear" w:color="auto" w:fill="FFFFFF"/>
        <w:tabs>
          <w:tab w:val="clear" w:pos="720"/>
          <w:tab w:val="num" w:pos="284"/>
        </w:tabs>
        <w:spacing w:before="100" w:beforeAutospacing="1" w:after="100" w:afterAutospacing="1" w:line="240" w:lineRule="auto"/>
        <w:ind w:left="0" w:firstLine="567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</w:pPr>
      <w:r w:rsidRPr="00EB474E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>оприлюднення оголошення про проведення конкурсу;</w:t>
      </w:r>
    </w:p>
    <w:p w14:paraId="39788B65" w14:textId="1ACFD9BF" w:rsidR="00EB474E" w:rsidRPr="00EB474E" w:rsidRDefault="00860034" w:rsidP="00256433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2</w:t>
      </w:r>
      <w:r w:rsidR="00EB474E" w:rsidRPr="00EB474E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 xml:space="preserve">) прийняття документів </w:t>
      </w:r>
      <w:proofErr w:type="gramStart"/>
      <w:r w:rsidR="00EB474E" w:rsidRPr="00EB474E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>в</w:t>
      </w:r>
      <w:proofErr w:type="gramEnd"/>
      <w:r w:rsidR="00EB474E" w:rsidRPr="00EB474E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>ід осіб, які виявили бажання взяти участь у конкурсі;</w:t>
      </w:r>
    </w:p>
    <w:p w14:paraId="608865CD" w14:textId="06946EFD" w:rsidR="00EB474E" w:rsidRPr="00EB474E" w:rsidRDefault="00860034" w:rsidP="00256433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3</w:t>
      </w:r>
      <w:r w:rsidR="00EB474E" w:rsidRPr="00EB474E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>) перевірка поданих документі</w:t>
      </w:r>
      <w:proofErr w:type="gramStart"/>
      <w:r w:rsidR="00EB474E" w:rsidRPr="00EB474E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>в</w:t>
      </w:r>
      <w:proofErr w:type="gramEnd"/>
      <w:r w:rsidR="00EB474E" w:rsidRPr="00EB474E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 xml:space="preserve"> на відповідність установленим законодавством вимогам;</w:t>
      </w:r>
    </w:p>
    <w:p w14:paraId="6BB64795" w14:textId="54392FDB" w:rsidR="00EB474E" w:rsidRPr="00EB474E" w:rsidRDefault="00860034" w:rsidP="00256433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4</w:t>
      </w:r>
      <w:r w:rsidR="00EB474E" w:rsidRPr="00EB474E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 xml:space="preserve">) допущення кандидатів до участі у </w:t>
      </w:r>
      <w:proofErr w:type="gramStart"/>
      <w:r w:rsidR="00EB474E" w:rsidRPr="00EB474E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>конкурсному</w:t>
      </w:r>
      <w:proofErr w:type="gramEnd"/>
      <w:r w:rsidR="00EB474E" w:rsidRPr="00EB474E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 xml:space="preserve"> відборі;</w:t>
      </w:r>
    </w:p>
    <w:p w14:paraId="4AE4FE5D" w14:textId="77777777" w:rsidR="00EB474E" w:rsidRPr="00EB474E" w:rsidRDefault="00EB474E" w:rsidP="00256433">
      <w:pPr>
        <w:numPr>
          <w:ilvl w:val="0"/>
          <w:numId w:val="10"/>
        </w:numPr>
        <w:shd w:val="clear" w:color="auto" w:fill="FFFFFF"/>
        <w:tabs>
          <w:tab w:val="clear" w:pos="720"/>
          <w:tab w:val="num" w:pos="0"/>
        </w:tabs>
        <w:spacing w:before="100" w:beforeAutospacing="1" w:after="100" w:afterAutospacing="1" w:line="240" w:lineRule="auto"/>
        <w:ind w:left="0" w:firstLine="567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</w:pPr>
      <w:r w:rsidRPr="00EB474E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>ознайомлення кандидатів із закладом освіти, його трудовим колективом та представниками батьківського самоврядування закладу;</w:t>
      </w:r>
    </w:p>
    <w:p w14:paraId="4DFF0A87" w14:textId="77777777" w:rsidR="00EB474E" w:rsidRPr="00EB474E" w:rsidRDefault="00EB474E" w:rsidP="00256433">
      <w:pPr>
        <w:numPr>
          <w:ilvl w:val="0"/>
          <w:numId w:val="10"/>
        </w:numPr>
        <w:shd w:val="clear" w:color="auto" w:fill="FFFFFF"/>
        <w:tabs>
          <w:tab w:val="clear" w:pos="720"/>
          <w:tab w:val="num" w:pos="284"/>
        </w:tabs>
        <w:spacing w:before="100" w:beforeAutospacing="1" w:after="100" w:afterAutospacing="1" w:line="240" w:lineRule="auto"/>
        <w:ind w:left="0" w:firstLine="567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</w:pPr>
      <w:r w:rsidRPr="00EB474E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>проведення конкурсного відбору;</w:t>
      </w:r>
    </w:p>
    <w:p w14:paraId="4C43C797" w14:textId="77777777" w:rsidR="00EB474E" w:rsidRPr="00EB474E" w:rsidRDefault="00EB474E" w:rsidP="00256433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ind w:left="0" w:firstLine="567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</w:pPr>
      <w:r w:rsidRPr="00EB474E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>визначення переможця конкурсу;</w:t>
      </w:r>
    </w:p>
    <w:p w14:paraId="617D81AC" w14:textId="23C44E00" w:rsidR="00860034" w:rsidRPr="00EB474E" w:rsidRDefault="00EB474E" w:rsidP="00256433">
      <w:pPr>
        <w:numPr>
          <w:ilvl w:val="0"/>
          <w:numId w:val="10"/>
        </w:numPr>
        <w:shd w:val="clear" w:color="auto" w:fill="FFFFFF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</w:pPr>
      <w:r w:rsidRPr="00EB474E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>оприлюднення результатів конкурсу.</w:t>
      </w:r>
    </w:p>
    <w:p w14:paraId="658D267D" w14:textId="0605BDFC" w:rsidR="00EB474E" w:rsidRPr="009D26DA" w:rsidRDefault="00EB474E" w:rsidP="005C4E9A">
      <w:pPr>
        <w:pStyle w:val="a3"/>
        <w:numPr>
          <w:ilvl w:val="0"/>
          <w:numId w:val="12"/>
        </w:numPr>
        <w:shd w:val="clear" w:color="auto" w:fill="FFFFFF"/>
        <w:tabs>
          <w:tab w:val="clear" w:pos="720"/>
          <w:tab w:val="num" w:pos="0"/>
          <w:tab w:val="left" w:pos="993"/>
        </w:tabs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</w:pPr>
      <w:r w:rsidRPr="009D26DA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>Організаційне забезпечення проведення конкурсу здійснює</w:t>
      </w:r>
      <w:r w:rsidR="003215BF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>ться</w:t>
      </w:r>
      <w:r w:rsidRPr="009D26DA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 xml:space="preserve"> </w:t>
      </w:r>
      <w:r w:rsidR="003215BF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>відділом</w:t>
      </w:r>
      <w:r w:rsidRPr="009D26DA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 xml:space="preserve"> освіти. </w:t>
      </w:r>
    </w:p>
    <w:p w14:paraId="730A8484" w14:textId="75E902E6" w:rsidR="00EB474E" w:rsidRPr="00EB474E" w:rsidRDefault="00EB474E" w:rsidP="005C4E9A">
      <w:pPr>
        <w:numPr>
          <w:ilvl w:val="0"/>
          <w:numId w:val="12"/>
        </w:numPr>
        <w:shd w:val="clear" w:color="auto" w:fill="FFFFFF"/>
        <w:tabs>
          <w:tab w:val="left" w:pos="993"/>
        </w:tabs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</w:pPr>
      <w:r w:rsidRPr="00EB474E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 xml:space="preserve">Рішення про проведення конкурсу приймає </w:t>
      </w:r>
      <w:r w:rsidR="003215BF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>відділ</w:t>
      </w:r>
      <w:r w:rsidRPr="00EB474E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 xml:space="preserve"> освіти:</w:t>
      </w:r>
    </w:p>
    <w:p w14:paraId="758AA680" w14:textId="36ACC34B" w:rsidR="00EB474E" w:rsidRPr="00EB474E" w:rsidRDefault="00EB474E" w:rsidP="00F269E8">
      <w:pPr>
        <w:shd w:val="clear" w:color="auto" w:fill="FFFFFF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</w:pPr>
      <w:r w:rsidRPr="00EB474E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 xml:space="preserve">– одночасно з  прийняттям рішення про утворення нового закладу загальної середньої освіти комунальної власності </w:t>
      </w:r>
      <w:proofErr w:type="spellStart"/>
      <w:r w:rsidR="003215BF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>Любаші</w:t>
      </w:r>
      <w:r w:rsidRPr="00EB474E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>вської</w:t>
      </w:r>
      <w:proofErr w:type="spellEnd"/>
      <w:r w:rsidRPr="00EB474E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 xml:space="preserve"> </w:t>
      </w:r>
      <w:r w:rsidR="003215BF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>селищн</w:t>
      </w:r>
      <w:r w:rsidRPr="00EB474E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>ої  ради;</w:t>
      </w:r>
    </w:p>
    <w:p w14:paraId="632261BA" w14:textId="731DACEC" w:rsidR="00EB474E" w:rsidRPr="00EB474E" w:rsidRDefault="00EB474E" w:rsidP="00F269E8">
      <w:pPr>
        <w:shd w:val="clear" w:color="auto" w:fill="FFFFFF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</w:pPr>
      <w:r w:rsidRPr="00EB474E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 xml:space="preserve">– не менше ніж за два місяці до завершення строкового трудового договору або контракту укладеного з керівником закладу загальної середньої освіти комунальної власності </w:t>
      </w:r>
      <w:proofErr w:type="spellStart"/>
      <w:r w:rsidR="003215BF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>Любаші</w:t>
      </w:r>
      <w:r w:rsidRPr="00EB474E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>вської</w:t>
      </w:r>
      <w:proofErr w:type="spellEnd"/>
      <w:r w:rsidRPr="00EB474E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 xml:space="preserve"> </w:t>
      </w:r>
      <w:r w:rsidR="003215BF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>селищн</w:t>
      </w:r>
      <w:r w:rsidRPr="00EB474E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>ої ради;</w:t>
      </w:r>
    </w:p>
    <w:p w14:paraId="1D435170" w14:textId="0EF53B45" w:rsidR="00EB474E" w:rsidRPr="00EB474E" w:rsidRDefault="00EB474E" w:rsidP="00F269E8">
      <w:pPr>
        <w:shd w:val="clear" w:color="auto" w:fill="FFFFFF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</w:pPr>
      <w:r w:rsidRPr="00EB474E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>– упродовж десяти робочих днів з дня дострокового припинення (прийняття рішення про дострокове припинення) договору, укладеного з керівником відповідного закладу, чи визнання попереднього конкурсу таким, що не відбувся</w:t>
      </w:r>
      <w:r w:rsidR="00860034" w:rsidRPr="00887C9D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>.</w:t>
      </w:r>
      <w:r w:rsidRPr="00EB474E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> </w:t>
      </w:r>
    </w:p>
    <w:p w14:paraId="3A97EC03" w14:textId="7945CEA7" w:rsidR="00EB474E" w:rsidRPr="009D26DA" w:rsidRDefault="00EB474E" w:rsidP="005C4E9A">
      <w:pPr>
        <w:pStyle w:val="a3"/>
        <w:numPr>
          <w:ilvl w:val="0"/>
          <w:numId w:val="12"/>
        </w:numPr>
        <w:shd w:val="clear" w:color="auto" w:fill="FFFFFF"/>
        <w:tabs>
          <w:tab w:val="clear" w:pos="720"/>
          <w:tab w:val="num" w:pos="0"/>
          <w:tab w:val="left" w:pos="851"/>
        </w:tabs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</w:pPr>
      <w:r w:rsidRPr="009D26DA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 xml:space="preserve">Оголошення про проведення конкурсу оприлюднюються в місцевих засобах масової інформації або на офіційному веб-сайті </w:t>
      </w:r>
      <w:proofErr w:type="spellStart"/>
      <w:r w:rsidR="003215BF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>Любашівської</w:t>
      </w:r>
      <w:proofErr w:type="spellEnd"/>
      <w:r w:rsidR="003215BF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 xml:space="preserve"> селищн</w:t>
      </w:r>
      <w:r w:rsidRPr="009D26DA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 xml:space="preserve">ої ради та/або </w:t>
      </w:r>
      <w:r w:rsidR="003215BF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>відділу</w:t>
      </w:r>
      <w:r w:rsidRPr="009D26DA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 xml:space="preserve"> освіти наступного робочого дня з дня прийняття рішення про проведення конкурсу та має містити:</w:t>
      </w:r>
    </w:p>
    <w:p w14:paraId="7145FD03" w14:textId="77777777" w:rsidR="00EB474E" w:rsidRPr="00EB474E" w:rsidRDefault="00EB474E" w:rsidP="00F269E8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</w:pPr>
      <w:r w:rsidRPr="00EB474E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>– найменування і місцезнаходження закладу;</w:t>
      </w:r>
    </w:p>
    <w:p w14:paraId="250858B3" w14:textId="77777777" w:rsidR="00EB474E" w:rsidRPr="00EB474E" w:rsidRDefault="00EB474E" w:rsidP="00F269E8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</w:pPr>
      <w:r w:rsidRPr="00EB474E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>– найменування посади та умови оплати праці;</w:t>
      </w:r>
    </w:p>
    <w:p w14:paraId="4C3F8133" w14:textId="1178E712" w:rsidR="00EB474E" w:rsidRPr="00EB474E" w:rsidRDefault="00EB474E" w:rsidP="00F269E8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</w:pPr>
      <w:r w:rsidRPr="00EB474E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>– кваліфікаційні вимоги до керівника закладу відповідно до Закону України «Про</w:t>
      </w:r>
      <w:r w:rsidR="00EE7CF1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 xml:space="preserve"> повну</w:t>
      </w:r>
      <w:r w:rsidRPr="00EB474E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 xml:space="preserve"> загальну середню освіту» та Статуту відповідного закладу освіти;</w:t>
      </w:r>
    </w:p>
    <w:p w14:paraId="3B4C67E1" w14:textId="77777777" w:rsidR="00EB474E" w:rsidRPr="00EB474E" w:rsidRDefault="00EB474E" w:rsidP="00F269E8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</w:pPr>
      <w:r w:rsidRPr="00EB474E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>– вичерпний перелік, кінцевий термін і місце подання документів для участі у конкурсі;</w:t>
      </w:r>
    </w:p>
    <w:p w14:paraId="7D3A0138" w14:textId="2E828E50" w:rsidR="00EB474E" w:rsidRPr="00EB474E" w:rsidRDefault="00EB474E" w:rsidP="00F269E8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</w:pPr>
      <w:r w:rsidRPr="00EB474E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>– дат</w:t>
      </w:r>
      <w:r w:rsidR="004D3FF1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>у</w:t>
      </w:r>
      <w:r w:rsidRPr="00EB474E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 xml:space="preserve"> та місце початку конкурсного відбору, його складові та тривалість;</w:t>
      </w:r>
    </w:p>
    <w:p w14:paraId="034EC64D" w14:textId="2CB7EAF2" w:rsidR="00EB474E" w:rsidRDefault="00EB474E" w:rsidP="00F269E8">
      <w:pPr>
        <w:shd w:val="clear" w:color="auto" w:fill="FFFFFF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</w:pPr>
      <w:r w:rsidRPr="00EB474E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>– прізвище та ім’я, номер телефону та адресу електронної пошти особи, яка уповноважена надавати інформацію про конкурс та приймати документи для участі у конкурсі.</w:t>
      </w:r>
    </w:p>
    <w:p w14:paraId="73CBD81A" w14:textId="6E2E510F" w:rsidR="00535C71" w:rsidRPr="00EB474E" w:rsidRDefault="00535C71" w:rsidP="00535C71">
      <w:pPr>
        <w:shd w:val="clear" w:color="auto" w:fill="FFFFFF"/>
        <w:spacing w:after="120" w:line="240" w:lineRule="auto"/>
        <w:ind w:firstLine="567"/>
        <w:jc w:val="center"/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lastRenderedPageBreak/>
        <w:t>3</w:t>
      </w:r>
    </w:p>
    <w:p w14:paraId="001A3711" w14:textId="384D02A2" w:rsidR="00EB474E" w:rsidRPr="009D26DA" w:rsidRDefault="00EB474E" w:rsidP="005C4E9A">
      <w:pPr>
        <w:pStyle w:val="a3"/>
        <w:numPr>
          <w:ilvl w:val="0"/>
          <w:numId w:val="12"/>
        </w:numPr>
        <w:shd w:val="clear" w:color="auto" w:fill="FFFFFF"/>
        <w:tabs>
          <w:tab w:val="clear" w:pos="720"/>
          <w:tab w:val="num" w:pos="0"/>
          <w:tab w:val="left" w:pos="142"/>
          <w:tab w:val="left" w:pos="851"/>
          <w:tab w:val="left" w:pos="993"/>
        </w:tabs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</w:pPr>
      <w:r w:rsidRPr="009D26DA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 xml:space="preserve">Для проведення конкурсу </w:t>
      </w:r>
      <w:r w:rsidR="004D3FF1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>відділ</w:t>
      </w:r>
      <w:r w:rsidRPr="009D26DA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 xml:space="preserve"> освіти формує та затверджує конкурсну комісію чисельністю від 6 до 15 осіб, до складу якої на паритетних засадах входять представники:</w:t>
      </w:r>
    </w:p>
    <w:p w14:paraId="08BF3869" w14:textId="77777777" w:rsidR="00EB474E" w:rsidRPr="00EB474E" w:rsidRDefault="00EB474E" w:rsidP="00F269E8">
      <w:pPr>
        <w:shd w:val="clear" w:color="auto" w:fill="FFFFFF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</w:pPr>
      <w:r w:rsidRPr="00EB474E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>– засновника (посадові особи органу державної влади чи депутати відповідного представницького органу місцевого самоврядування (не більше однієї особи від однієї фракції чи групи);</w:t>
      </w:r>
    </w:p>
    <w:p w14:paraId="2AE3C538" w14:textId="77777777" w:rsidR="00EB474E" w:rsidRPr="00EB474E" w:rsidRDefault="00EB474E" w:rsidP="00F269E8">
      <w:pPr>
        <w:shd w:val="clear" w:color="auto" w:fill="FFFFFF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</w:pPr>
      <w:r w:rsidRPr="00EB474E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>– відповідної місцевої державної адміністрації чи територіального органу центрального органу виконавчої влади із забезпечення якості освіти (державні службовці);</w:t>
      </w:r>
    </w:p>
    <w:p w14:paraId="7F11BDF5" w14:textId="77777777" w:rsidR="00EB474E" w:rsidRPr="00EB474E" w:rsidRDefault="00EB474E" w:rsidP="00F269E8">
      <w:pPr>
        <w:shd w:val="clear" w:color="auto" w:fill="FFFFFF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</w:pPr>
      <w:r w:rsidRPr="00EB474E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>– інститутів громадянського суспільства (громадських об’єднань керівників закладів освіти, професійних об’єднань педагогічних працівників, районної (міської) профспілкової організації та інших громадських формувань, а також експертів, фахівців у сфері загальної середньої освіти тощо).</w:t>
      </w:r>
    </w:p>
    <w:p w14:paraId="66B14977" w14:textId="66455522" w:rsidR="00EB474E" w:rsidRDefault="00EB474E" w:rsidP="00F269E8">
      <w:pPr>
        <w:shd w:val="clear" w:color="auto" w:fill="FFFFFF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</w:pPr>
      <w:r w:rsidRPr="00EB474E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>У роботі конкурсної комісії з правом дорадчого голосу також можуть брати участь представники органів громадського самоврядування закладу освіти, на посаду керівника якого оголошено конкурс.</w:t>
      </w:r>
    </w:p>
    <w:p w14:paraId="1F02348B" w14:textId="77777777" w:rsidR="00EE7CF1" w:rsidRDefault="00EE7CF1" w:rsidP="00F269E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</w:pPr>
      <w:r w:rsidRPr="00EE7CF1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>До складу конкурсної комісії не може бути включена особа, яка:</w:t>
      </w:r>
    </w:p>
    <w:p w14:paraId="37019030" w14:textId="236E5CC3" w:rsidR="00EE7CF1" w:rsidRPr="00EE7CF1" w:rsidRDefault="00EE7CF1" w:rsidP="00F269E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</w:pPr>
      <w:r w:rsidRPr="00EE7CF1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>визнана в установленому законом порядку недієздатною або цивільна дієздатність</w:t>
      </w:r>
      <w:r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 xml:space="preserve"> </w:t>
      </w:r>
      <w:r w:rsidRPr="00EE7CF1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>якої обмежена;</w:t>
      </w:r>
    </w:p>
    <w:p w14:paraId="320FEA07" w14:textId="2269878A" w:rsidR="00EE7CF1" w:rsidRPr="00EE7CF1" w:rsidRDefault="00EE7CF1" w:rsidP="00F269E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</w:pPr>
      <w:r w:rsidRPr="00EE7CF1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>має судимість або на яку протягом останнього року накладалося адміністративне</w:t>
      </w:r>
      <w:r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 xml:space="preserve"> </w:t>
      </w:r>
      <w:r w:rsidRPr="00EE7CF1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>стягнення за вчинення корупційного або пов’язаного з корупцією правопорушення;</w:t>
      </w:r>
    </w:p>
    <w:p w14:paraId="0CDFF104" w14:textId="6167E05D" w:rsidR="00EE7CF1" w:rsidRPr="005935F0" w:rsidRDefault="00EE7CF1" w:rsidP="00F269E8">
      <w:pPr>
        <w:shd w:val="clear" w:color="auto" w:fill="FFFFFF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</w:pPr>
      <w:r w:rsidRPr="00EE7CF1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>відповідно до Закону України "Про запобігання корупції" є близькою особою</w:t>
      </w:r>
      <w:r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 xml:space="preserve"> </w:t>
      </w:r>
      <w:r w:rsidRPr="00EE7CF1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>учасника конкурсу або особою, яка може мати конфлікт інтересів.</w:t>
      </w:r>
    </w:p>
    <w:p w14:paraId="3A5C3A37" w14:textId="77777777" w:rsidR="00EB474E" w:rsidRPr="00EB474E" w:rsidRDefault="00EB474E" w:rsidP="00F269E8">
      <w:pPr>
        <w:shd w:val="clear" w:color="auto" w:fill="FFFFFF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</w:pPr>
      <w:r w:rsidRPr="00EB474E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>Конкурсна комісія є повноважною за умови присутності на її засіданні не менше двох третин від її затвердженого складу. Конкурсна комісія приймає рішення більшістю від її затвердженого складу. У разі рівного розподілу голосів вирішальним є голос голови конкурсної комісії.</w:t>
      </w:r>
    </w:p>
    <w:p w14:paraId="7F321D9A" w14:textId="57A78BD0" w:rsidR="00EB474E" w:rsidRPr="00EB474E" w:rsidRDefault="00EB474E" w:rsidP="00F269E8">
      <w:pPr>
        <w:shd w:val="clear" w:color="auto" w:fill="FFFFFF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</w:pPr>
      <w:r w:rsidRPr="00EB474E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>Рішення конкурсної комісії оформляється протоколом, який підписується усіма присутніми членами конкурсної комісії та оприлюднює</w:t>
      </w:r>
      <w:r w:rsidR="004D3FF1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 xml:space="preserve">ться на офіційному веб-сайті </w:t>
      </w:r>
      <w:proofErr w:type="spellStart"/>
      <w:r w:rsidR="004D3FF1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>Любаші</w:t>
      </w:r>
      <w:r w:rsidRPr="00EB474E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>вської</w:t>
      </w:r>
      <w:proofErr w:type="spellEnd"/>
      <w:r w:rsidRPr="00EB474E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 xml:space="preserve"> </w:t>
      </w:r>
      <w:r w:rsidR="004D3FF1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>селищн</w:t>
      </w:r>
      <w:r w:rsidRPr="00EB474E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 xml:space="preserve">ої ради та/або </w:t>
      </w:r>
      <w:r w:rsidR="004D3FF1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>відділу</w:t>
      </w:r>
      <w:r w:rsidRPr="00EB474E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 xml:space="preserve"> освіти протягом наступного робочого дня з дня проведення засідання конкурсної комісії.</w:t>
      </w:r>
    </w:p>
    <w:p w14:paraId="53F000A7" w14:textId="26BD235A" w:rsidR="00EB474E" w:rsidRPr="00EB474E" w:rsidRDefault="00EB474E" w:rsidP="00F269E8">
      <w:pPr>
        <w:shd w:val="clear" w:color="auto" w:fill="FFFFFF"/>
        <w:tabs>
          <w:tab w:val="left" w:pos="142"/>
        </w:tabs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</w:pPr>
      <w:r w:rsidRPr="00EB474E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>Конкурсна комісія та її члени діють на засадах неупередженості, об’єктивності, незалежності, недискримінації, відкритості, прозорості. Не допускається будь-яке втручання в діяльність конкурсної комісії, тиск на членів комісії та учасників конкурсу. </w:t>
      </w:r>
    </w:p>
    <w:p w14:paraId="3955EB86" w14:textId="21E4E16B" w:rsidR="00EB474E" w:rsidRPr="009D26DA" w:rsidRDefault="00EB474E" w:rsidP="005C4E9A">
      <w:pPr>
        <w:pStyle w:val="a3"/>
        <w:numPr>
          <w:ilvl w:val="0"/>
          <w:numId w:val="12"/>
        </w:numPr>
        <w:shd w:val="clear" w:color="auto" w:fill="FFFFFF"/>
        <w:tabs>
          <w:tab w:val="clear" w:pos="720"/>
          <w:tab w:val="num" w:pos="0"/>
          <w:tab w:val="left" w:pos="142"/>
          <w:tab w:val="left" w:pos="851"/>
          <w:tab w:val="left" w:pos="1134"/>
        </w:tabs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</w:pPr>
      <w:r w:rsidRPr="009D26DA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>Для участі у конкурсі подають такі документи:</w:t>
      </w:r>
    </w:p>
    <w:p w14:paraId="303939E4" w14:textId="00794D73" w:rsidR="00EB474E" w:rsidRPr="00EB474E" w:rsidRDefault="00EB474E" w:rsidP="00F269E8">
      <w:pPr>
        <w:shd w:val="clear" w:color="auto" w:fill="FFFFFF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</w:pPr>
      <w:r w:rsidRPr="00EB474E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>1) заява про участь у конкурсі з поданням згоди на обробку персональних даних, відповідно до Закону України «Про захист</w:t>
      </w:r>
      <w:r w:rsidR="004D3FF1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 xml:space="preserve"> персональних даних» (додатки  </w:t>
      </w:r>
      <w:r w:rsidRPr="00EB474E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>1, 2);</w:t>
      </w:r>
    </w:p>
    <w:p w14:paraId="1E6E9AE0" w14:textId="77777777" w:rsidR="00EB474E" w:rsidRPr="00EB474E" w:rsidRDefault="00EB474E" w:rsidP="00F269E8">
      <w:pPr>
        <w:shd w:val="clear" w:color="auto" w:fill="FFFFFF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</w:pPr>
      <w:r w:rsidRPr="00EB474E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>2) автобіографія та/або резюме (за вибором учасника конкурсу);</w:t>
      </w:r>
    </w:p>
    <w:p w14:paraId="14383BF3" w14:textId="77777777" w:rsidR="00EB474E" w:rsidRPr="00EB474E" w:rsidRDefault="00EB474E" w:rsidP="00F269E8">
      <w:pPr>
        <w:shd w:val="clear" w:color="auto" w:fill="FFFFFF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</w:pPr>
      <w:r w:rsidRPr="00EB474E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>3) копія паспорта громадянина України;</w:t>
      </w:r>
    </w:p>
    <w:p w14:paraId="4C609213" w14:textId="77777777" w:rsidR="00EB474E" w:rsidRPr="00EB474E" w:rsidRDefault="00EB474E" w:rsidP="00F269E8">
      <w:pPr>
        <w:shd w:val="clear" w:color="auto" w:fill="FFFFFF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</w:pPr>
      <w:r w:rsidRPr="00EB474E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>4) копія документа про вищу освіту (з додатком, що є його невід’ємною частиною) не нижче ступеня магістра (спеціаліста);</w:t>
      </w:r>
    </w:p>
    <w:p w14:paraId="2FD0B09B" w14:textId="77777777" w:rsidR="00EB474E" w:rsidRPr="00EB474E" w:rsidRDefault="00EB474E" w:rsidP="00F269E8">
      <w:pPr>
        <w:shd w:val="clear" w:color="auto" w:fill="FFFFFF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</w:pPr>
      <w:r w:rsidRPr="00EB474E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>5) документ, що підтверджує володіння державною мовою;</w:t>
      </w:r>
    </w:p>
    <w:p w14:paraId="7413EBA5" w14:textId="77777777" w:rsidR="00EB474E" w:rsidRPr="00EB474E" w:rsidRDefault="00EB474E" w:rsidP="00F269E8">
      <w:pPr>
        <w:shd w:val="clear" w:color="auto" w:fill="FFFFFF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</w:pPr>
      <w:r w:rsidRPr="00EB474E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>6) копія трудової книжки чи інших документів, що підтверджують стаж педагогічної діяльності не менше трьох років на день їх подання;</w:t>
      </w:r>
    </w:p>
    <w:p w14:paraId="3B4401C4" w14:textId="77777777" w:rsidR="00EB474E" w:rsidRDefault="00EB474E" w:rsidP="00F269E8">
      <w:pPr>
        <w:shd w:val="clear" w:color="auto" w:fill="FFFFFF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</w:pPr>
      <w:r w:rsidRPr="00EB474E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>7) довідка про відсутність судимості;</w:t>
      </w:r>
    </w:p>
    <w:p w14:paraId="01E890C8" w14:textId="52070486" w:rsidR="00535C71" w:rsidRPr="00EB474E" w:rsidRDefault="00535C71" w:rsidP="00535C71">
      <w:pPr>
        <w:shd w:val="clear" w:color="auto" w:fill="FFFFFF"/>
        <w:spacing w:after="120" w:line="240" w:lineRule="auto"/>
        <w:ind w:firstLine="567"/>
        <w:jc w:val="center"/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lastRenderedPageBreak/>
        <w:t>4</w:t>
      </w:r>
    </w:p>
    <w:p w14:paraId="3B049A8A" w14:textId="77777777" w:rsidR="00EB474E" w:rsidRPr="00EB474E" w:rsidRDefault="00EB474E" w:rsidP="00F269E8">
      <w:pPr>
        <w:shd w:val="clear" w:color="auto" w:fill="FFFFFF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</w:pPr>
      <w:r w:rsidRPr="00EB474E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>8) довідка про проходження попереднього (періодичного) психіатричного огляду;</w:t>
      </w:r>
    </w:p>
    <w:p w14:paraId="3AA96DE9" w14:textId="77777777" w:rsidR="00EB474E" w:rsidRPr="00EB474E" w:rsidRDefault="00EB474E" w:rsidP="00F269E8">
      <w:pPr>
        <w:shd w:val="clear" w:color="auto" w:fill="FFFFFF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</w:pPr>
      <w:r w:rsidRPr="00EB474E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>9) мотиваційний лист, складений у довільній формі.</w:t>
      </w:r>
    </w:p>
    <w:p w14:paraId="10EA4BF4" w14:textId="77777777" w:rsidR="00EB474E" w:rsidRPr="00EB474E" w:rsidRDefault="00EB474E" w:rsidP="00F269E8">
      <w:pPr>
        <w:shd w:val="clear" w:color="auto" w:fill="FFFFFF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</w:pPr>
      <w:r w:rsidRPr="00EB474E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>Особа може подати інші документи, які підтверджуватимуть її професійні та/або моральні якості.</w:t>
      </w:r>
    </w:p>
    <w:p w14:paraId="07708DFC" w14:textId="716CBF09" w:rsidR="00EB474E" w:rsidRPr="00EB474E" w:rsidRDefault="00EB474E" w:rsidP="00F269E8">
      <w:pPr>
        <w:shd w:val="clear" w:color="auto" w:fill="FFFFFF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</w:pPr>
      <w:r w:rsidRPr="00EB474E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>Визначені у цьому пункті документи подають</w:t>
      </w:r>
      <w:r w:rsidR="004D3FF1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>ся</w:t>
      </w:r>
      <w:r w:rsidRPr="00EB474E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 xml:space="preserve"> особисто (або </w:t>
      </w:r>
      <w:r w:rsidR="004D3FF1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 xml:space="preserve">через </w:t>
      </w:r>
      <w:r w:rsidRPr="00EB474E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>уповноважен</w:t>
      </w:r>
      <w:r w:rsidR="004D3FF1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>у</w:t>
      </w:r>
      <w:r w:rsidRPr="00EB474E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 xml:space="preserve"> згідно з довіреністю особ</w:t>
      </w:r>
      <w:r w:rsidR="004D3FF1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>у</w:t>
      </w:r>
      <w:r w:rsidRPr="00EB474E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 xml:space="preserve">) до конкурсної комісії у визначений в оголошені строк, </w:t>
      </w:r>
      <w:r w:rsidR="004D3FF1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 xml:space="preserve">          </w:t>
      </w:r>
      <w:r w:rsidRPr="00EB474E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>що може становити від 20 до 30 календарних днів з дня оприлюднення оголошення</w:t>
      </w:r>
      <w:r w:rsidR="004D3FF1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 xml:space="preserve">       </w:t>
      </w:r>
      <w:r w:rsidRPr="00EB474E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 xml:space="preserve"> про проведення конкурсу.</w:t>
      </w:r>
    </w:p>
    <w:p w14:paraId="1D3C9F94" w14:textId="03F6D32A" w:rsidR="00EB474E" w:rsidRPr="00EB474E" w:rsidRDefault="00EB474E" w:rsidP="00F269E8">
      <w:pPr>
        <w:shd w:val="clear" w:color="auto" w:fill="FFFFFF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</w:pPr>
      <w:r w:rsidRPr="00EB474E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>Уповноважена особа приймає документи за описом, копію якого надає особі, яка їх подає.</w:t>
      </w:r>
    </w:p>
    <w:p w14:paraId="39C2A897" w14:textId="14805123" w:rsidR="00EB474E" w:rsidRPr="009D26DA" w:rsidRDefault="00EB474E" w:rsidP="005C4E9A">
      <w:pPr>
        <w:pStyle w:val="a3"/>
        <w:numPr>
          <w:ilvl w:val="0"/>
          <w:numId w:val="12"/>
        </w:numPr>
        <w:shd w:val="clear" w:color="auto" w:fill="FFFFFF"/>
        <w:tabs>
          <w:tab w:val="clear" w:pos="720"/>
          <w:tab w:val="num" w:pos="0"/>
          <w:tab w:val="left" w:pos="993"/>
        </w:tabs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</w:pPr>
      <w:r w:rsidRPr="009D26DA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>Протягом п’яти робочих днів з дня завершення строку подання документів для участі в конкурсі конкурсна комісія:</w:t>
      </w:r>
    </w:p>
    <w:p w14:paraId="7BCA68B1" w14:textId="77777777" w:rsidR="00EB474E" w:rsidRPr="00EB474E" w:rsidRDefault="00EB474E" w:rsidP="00F269E8">
      <w:pPr>
        <w:shd w:val="clear" w:color="auto" w:fill="FFFFFF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</w:pPr>
      <w:r w:rsidRPr="00EB474E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>– перевіряє подані документи щодо відповідності установленим вимогам;</w:t>
      </w:r>
    </w:p>
    <w:p w14:paraId="1F1F4537" w14:textId="77777777" w:rsidR="00EB474E" w:rsidRPr="00EB474E" w:rsidRDefault="00EB474E" w:rsidP="00F269E8">
      <w:pPr>
        <w:shd w:val="clear" w:color="auto" w:fill="FFFFFF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</w:pPr>
      <w:r w:rsidRPr="00EB474E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>– приймає рішення про допущення та/або недопущення до участі у конкурсі;</w:t>
      </w:r>
    </w:p>
    <w:p w14:paraId="0DAF0CA6" w14:textId="77777777" w:rsidR="00EB474E" w:rsidRPr="00EB474E" w:rsidRDefault="00EB474E" w:rsidP="00F269E8">
      <w:pPr>
        <w:shd w:val="clear" w:color="auto" w:fill="FFFFFF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</w:pPr>
      <w:r w:rsidRPr="00EB474E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>– оприлюднює на офіційному веб-сайті засновника перелік осіб, допущених до участі у конкурсному відборі (далі – кандидати).</w:t>
      </w:r>
    </w:p>
    <w:p w14:paraId="0F850297" w14:textId="77777777" w:rsidR="00EB474E" w:rsidRPr="00EB474E" w:rsidRDefault="00EB474E" w:rsidP="00F269E8">
      <w:pPr>
        <w:shd w:val="clear" w:color="auto" w:fill="FFFFFF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</w:pPr>
      <w:r w:rsidRPr="00EB474E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>До участі у конкурсі не можуть бути допущені особи, які:</w:t>
      </w:r>
    </w:p>
    <w:p w14:paraId="7CC11CDD" w14:textId="5D92AD08" w:rsidR="00EB474E" w:rsidRPr="00EB474E" w:rsidRDefault="00EB474E" w:rsidP="00F269E8">
      <w:pPr>
        <w:shd w:val="clear" w:color="auto" w:fill="FFFFFF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</w:pPr>
      <w:r w:rsidRPr="00EB474E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>– не можуть обіймати посаду керівника закладу загальної середньої освіти відповідно до Закону</w:t>
      </w:r>
      <w:r w:rsidR="00886284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 xml:space="preserve"> України «Про повну загальну середню освіту»</w:t>
      </w:r>
      <w:r w:rsidRPr="00EB474E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>;</w:t>
      </w:r>
    </w:p>
    <w:p w14:paraId="177D4B77" w14:textId="77777777" w:rsidR="00EB474E" w:rsidRPr="00EB474E" w:rsidRDefault="00EB474E" w:rsidP="00F269E8">
      <w:pPr>
        <w:shd w:val="clear" w:color="auto" w:fill="FFFFFF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</w:pPr>
      <w:r w:rsidRPr="00EB474E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>– подали не всі документи, визначені цим Законом, для участі в конкурсі;</w:t>
      </w:r>
    </w:p>
    <w:p w14:paraId="538EECCF" w14:textId="7B4054BE" w:rsidR="005935F0" w:rsidRPr="005935F0" w:rsidRDefault="00EB474E" w:rsidP="00F269E8">
      <w:pPr>
        <w:shd w:val="clear" w:color="auto" w:fill="FFFFFF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</w:pPr>
      <w:r w:rsidRPr="00EB474E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>– подали документи після завершення строку їх подання.</w:t>
      </w:r>
    </w:p>
    <w:p w14:paraId="52E1598B" w14:textId="37CC236F" w:rsidR="00EB474E" w:rsidRPr="009D26DA" w:rsidRDefault="00886284" w:rsidP="005C4E9A">
      <w:pPr>
        <w:pStyle w:val="a3"/>
        <w:numPr>
          <w:ilvl w:val="0"/>
          <w:numId w:val="18"/>
        </w:numPr>
        <w:shd w:val="clear" w:color="auto" w:fill="FFFFFF"/>
        <w:tabs>
          <w:tab w:val="clear" w:pos="720"/>
          <w:tab w:val="num" w:pos="0"/>
          <w:tab w:val="left" w:pos="993"/>
        </w:tabs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>Відділ</w:t>
      </w:r>
      <w:r w:rsidR="00EB474E" w:rsidRPr="009D26DA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 xml:space="preserve"> освіти зобов’язан</w:t>
      </w:r>
      <w:r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>ий</w:t>
      </w:r>
      <w:r w:rsidR="00EB474E" w:rsidRPr="009D26DA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 xml:space="preserve"> організувати та забезпечити ознайомлення кандидатів із закладом загальної середньої освіти, його трудовим колективом та представниками батьківського самоврядування не пізніше 5 робочих днів до початку проведення конкурсного відбору.</w:t>
      </w:r>
    </w:p>
    <w:p w14:paraId="2A351C83" w14:textId="71578B3B" w:rsidR="00EB474E" w:rsidRPr="009D26DA" w:rsidRDefault="00EB474E" w:rsidP="005C4E9A">
      <w:pPr>
        <w:pStyle w:val="a3"/>
        <w:numPr>
          <w:ilvl w:val="0"/>
          <w:numId w:val="18"/>
        </w:numPr>
        <w:shd w:val="clear" w:color="auto" w:fill="FFFFFF"/>
        <w:tabs>
          <w:tab w:val="clear" w:pos="720"/>
          <w:tab w:val="num" w:pos="0"/>
          <w:tab w:val="left" w:pos="993"/>
        </w:tabs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</w:pPr>
      <w:r w:rsidRPr="009D26DA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>Конкурсний відбір переможця конкурсу здійснюється за результатами:</w:t>
      </w:r>
    </w:p>
    <w:p w14:paraId="5293A076" w14:textId="6585225C" w:rsidR="00EB474E" w:rsidRPr="00EB474E" w:rsidRDefault="00EB474E" w:rsidP="00F269E8">
      <w:pPr>
        <w:shd w:val="clear" w:color="auto" w:fill="FFFFFF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</w:pPr>
      <w:r w:rsidRPr="00EB474E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 xml:space="preserve">– перевірки на знання законодавства України у сфері загальної середньої освіти, зокрема Законів України «Про освіту», «Про </w:t>
      </w:r>
      <w:proofErr w:type="spellStart"/>
      <w:r w:rsidR="00860034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повну</w:t>
      </w:r>
      <w:proofErr w:type="spellEnd"/>
      <w:r w:rsidR="00860034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EB474E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>загальну середню освіту», інших нормативно-правових актів у сфері загальної середньої освіти;</w:t>
      </w:r>
    </w:p>
    <w:p w14:paraId="047FA4AA" w14:textId="77777777" w:rsidR="00EB474E" w:rsidRPr="00EB474E" w:rsidRDefault="00EB474E" w:rsidP="00F269E8">
      <w:pPr>
        <w:shd w:val="clear" w:color="auto" w:fill="FFFFFF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</w:pPr>
      <w:r w:rsidRPr="00EB474E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 xml:space="preserve">– перевірки професійних </w:t>
      </w:r>
      <w:proofErr w:type="spellStart"/>
      <w:r w:rsidRPr="00EB474E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>компетентностей</w:t>
      </w:r>
      <w:proofErr w:type="spellEnd"/>
      <w:r w:rsidRPr="00EB474E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 xml:space="preserve"> шляхом письмового виконання ситуаційного завдання;</w:t>
      </w:r>
    </w:p>
    <w:p w14:paraId="2FDCC069" w14:textId="77777777" w:rsidR="00EB474E" w:rsidRPr="00EB474E" w:rsidRDefault="00EB474E" w:rsidP="00F269E8">
      <w:pPr>
        <w:shd w:val="clear" w:color="auto" w:fill="FFFFFF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</w:pPr>
      <w:r w:rsidRPr="00EB474E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>– публічної та відкритої презентації державною мовою перспективного плану розвитку закладу загальної середньої освіти, а також надання відповідей на запитання членів конкурсної комісії в межах конкурсного випробування.</w:t>
      </w:r>
    </w:p>
    <w:p w14:paraId="42CE4DE4" w14:textId="0CE3E360" w:rsidR="00EB474E" w:rsidRPr="00EB474E" w:rsidRDefault="00EB474E" w:rsidP="00F269E8">
      <w:pPr>
        <w:shd w:val="clear" w:color="auto" w:fill="FFFFFF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</w:pPr>
      <w:r w:rsidRPr="00EB474E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 xml:space="preserve">Перелік питань та форма перевірки знання законодавства (письмове чи комп’ютерне тестування), зразок ситуаційного завдання та критерії оцінювання тестувань і завдань визначаються у наказі </w:t>
      </w:r>
      <w:r w:rsidR="00886284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>відділу</w:t>
      </w:r>
      <w:r w:rsidRPr="00EB474E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 xml:space="preserve"> освіти про проведення конкурсу та оприлюднюються на офіційному веб-сайті </w:t>
      </w:r>
      <w:proofErr w:type="spellStart"/>
      <w:r w:rsidR="00886284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>Любашів</w:t>
      </w:r>
      <w:r w:rsidRPr="00EB474E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>ської</w:t>
      </w:r>
      <w:proofErr w:type="spellEnd"/>
      <w:r w:rsidR="00886284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 xml:space="preserve"> селищної</w:t>
      </w:r>
      <w:r w:rsidRPr="00EB474E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 xml:space="preserve"> ради та/або </w:t>
      </w:r>
      <w:r w:rsidR="00886284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>відділу</w:t>
      </w:r>
      <w:r w:rsidRPr="00EB474E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 xml:space="preserve"> освіти.</w:t>
      </w:r>
    </w:p>
    <w:p w14:paraId="7F8F042F" w14:textId="77777777" w:rsidR="00EB474E" w:rsidRDefault="00EB474E" w:rsidP="00F269E8">
      <w:pPr>
        <w:shd w:val="clear" w:color="auto" w:fill="FFFFFF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</w:pPr>
      <w:r w:rsidRPr="00EB474E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 xml:space="preserve">Засновник за можливості забезпечує </w:t>
      </w:r>
      <w:proofErr w:type="spellStart"/>
      <w:r w:rsidRPr="00EB474E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>відеофіксацію</w:t>
      </w:r>
      <w:proofErr w:type="spellEnd"/>
      <w:r w:rsidRPr="00EB474E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 xml:space="preserve"> та </w:t>
      </w:r>
      <w:proofErr w:type="spellStart"/>
      <w:r w:rsidRPr="00EB474E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>відеотрансляцію</w:t>
      </w:r>
      <w:proofErr w:type="spellEnd"/>
      <w:r w:rsidRPr="00EB474E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 xml:space="preserve"> конкурсного відбору з подальшим оприлюдненням на своєму веб-сайті відеозапису впродовж одного робочого дня з дня його проведення.</w:t>
      </w:r>
    </w:p>
    <w:p w14:paraId="7245678A" w14:textId="77777777" w:rsidR="00535C71" w:rsidRDefault="00535C71" w:rsidP="00535C71">
      <w:pPr>
        <w:shd w:val="clear" w:color="auto" w:fill="FFFFFF"/>
        <w:spacing w:after="120" w:line="240" w:lineRule="auto"/>
        <w:ind w:firstLine="567"/>
        <w:jc w:val="center"/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</w:pPr>
    </w:p>
    <w:p w14:paraId="6BA20853" w14:textId="42264745" w:rsidR="00535C71" w:rsidRPr="00EB474E" w:rsidRDefault="00535C71" w:rsidP="00535C71">
      <w:pPr>
        <w:shd w:val="clear" w:color="auto" w:fill="FFFFFF"/>
        <w:spacing w:after="120" w:line="240" w:lineRule="auto"/>
        <w:ind w:firstLine="567"/>
        <w:jc w:val="center"/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lastRenderedPageBreak/>
        <w:t>5</w:t>
      </w:r>
    </w:p>
    <w:p w14:paraId="21E3F3B3" w14:textId="33ECEC7A" w:rsidR="00EB474E" w:rsidRPr="00EB474E" w:rsidRDefault="00EB474E" w:rsidP="00F269E8">
      <w:pPr>
        <w:shd w:val="clear" w:color="auto" w:fill="FFFFFF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</w:pPr>
      <w:r w:rsidRPr="00EB474E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>Загальна тривалість конкурсу не може перевищувати двох місяців з дня його оголошення.</w:t>
      </w:r>
    </w:p>
    <w:p w14:paraId="0DF0CF4D" w14:textId="5FC21F47" w:rsidR="00EB474E" w:rsidRPr="009D26DA" w:rsidRDefault="00EB474E" w:rsidP="005C4E9A">
      <w:pPr>
        <w:pStyle w:val="a3"/>
        <w:numPr>
          <w:ilvl w:val="0"/>
          <w:numId w:val="20"/>
        </w:numPr>
        <w:shd w:val="clear" w:color="auto" w:fill="FFFFFF"/>
        <w:tabs>
          <w:tab w:val="clear" w:pos="720"/>
          <w:tab w:val="left" w:pos="851"/>
          <w:tab w:val="left" w:pos="993"/>
        </w:tabs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</w:pPr>
      <w:r w:rsidRPr="009D26DA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 xml:space="preserve">Конкурсна комісія протягом двох робочих днів з дня завершення конкурсного відбору визначає переможця конкурсу або визнає конкурс таким, що не відбувся, та оприлюднює результати конкурсу на офіційному веб-сайті </w:t>
      </w:r>
      <w:proofErr w:type="spellStart"/>
      <w:r w:rsidR="00886284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>Любашів</w:t>
      </w:r>
      <w:r w:rsidRPr="009D26DA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>ської</w:t>
      </w:r>
      <w:proofErr w:type="spellEnd"/>
      <w:r w:rsidR="00886284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 xml:space="preserve"> селищної</w:t>
      </w:r>
      <w:r w:rsidRPr="009D26DA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 xml:space="preserve"> ради та/або </w:t>
      </w:r>
      <w:r w:rsidR="00886284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>відділу</w:t>
      </w:r>
      <w:r w:rsidRPr="009D26DA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 xml:space="preserve"> освіти. </w:t>
      </w:r>
    </w:p>
    <w:p w14:paraId="6A4D6D60" w14:textId="77777777" w:rsidR="00EB474E" w:rsidRPr="00EB474E" w:rsidRDefault="00EB474E" w:rsidP="005C4E9A">
      <w:pPr>
        <w:numPr>
          <w:ilvl w:val="0"/>
          <w:numId w:val="20"/>
        </w:numPr>
        <w:shd w:val="clear" w:color="auto" w:fill="FFFFFF"/>
        <w:tabs>
          <w:tab w:val="left" w:pos="993"/>
        </w:tabs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</w:pPr>
      <w:r w:rsidRPr="00EB474E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>Конкурсна комісія визнає конкурс таким, що не відбувся, якщо:</w:t>
      </w:r>
    </w:p>
    <w:p w14:paraId="3769E2C1" w14:textId="77777777" w:rsidR="00EB474E" w:rsidRPr="00EB474E" w:rsidRDefault="00EB474E" w:rsidP="00F269E8">
      <w:pPr>
        <w:shd w:val="clear" w:color="auto" w:fill="FFFFFF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</w:pPr>
      <w:r w:rsidRPr="00EB474E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>– відсутні заяви про участь у конкурсі;</w:t>
      </w:r>
    </w:p>
    <w:p w14:paraId="742CC8A6" w14:textId="77777777" w:rsidR="00EB474E" w:rsidRPr="00EB474E" w:rsidRDefault="00EB474E" w:rsidP="00F269E8">
      <w:pPr>
        <w:shd w:val="clear" w:color="auto" w:fill="FFFFFF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</w:pPr>
      <w:r w:rsidRPr="00EB474E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>– до участі у конкурсі не допущено жодного кандидата;</w:t>
      </w:r>
    </w:p>
    <w:p w14:paraId="751A6D88" w14:textId="77777777" w:rsidR="00EB474E" w:rsidRPr="00EB474E" w:rsidRDefault="00EB474E" w:rsidP="00F269E8">
      <w:pPr>
        <w:shd w:val="clear" w:color="auto" w:fill="FFFFFF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</w:pPr>
      <w:r w:rsidRPr="00EB474E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>– жоден із кандидатів не визначений переможцем конкурсу.</w:t>
      </w:r>
    </w:p>
    <w:p w14:paraId="2E6DAC41" w14:textId="21EBD835" w:rsidR="00EB474E" w:rsidRPr="00EB474E" w:rsidRDefault="00EB474E" w:rsidP="00F269E8">
      <w:pPr>
        <w:shd w:val="clear" w:color="auto" w:fill="FFFFFF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</w:pPr>
      <w:r w:rsidRPr="00EB474E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>У разі визнання конкурсу таким, що не відбувся, проводиться повторний конкурс. </w:t>
      </w:r>
    </w:p>
    <w:p w14:paraId="4075F6E8" w14:textId="1337D99E" w:rsidR="00EB474E" w:rsidRPr="009D26DA" w:rsidRDefault="00EB474E" w:rsidP="005C4E9A">
      <w:pPr>
        <w:pStyle w:val="a3"/>
        <w:numPr>
          <w:ilvl w:val="0"/>
          <w:numId w:val="20"/>
        </w:numPr>
        <w:shd w:val="clear" w:color="auto" w:fill="FFFFFF"/>
        <w:tabs>
          <w:tab w:val="left" w:pos="993"/>
        </w:tabs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</w:pPr>
      <w:r w:rsidRPr="009D26DA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 xml:space="preserve">Протягом трьох робочих днів з дня оприлюднення рішення про переможця конкурсу начальник </w:t>
      </w:r>
      <w:r w:rsidR="00886284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>відділу</w:t>
      </w:r>
      <w:r w:rsidRPr="009D26DA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 xml:space="preserve"> освіти призначає переможця конкурсу на посаду та укладає з ним строковий трудовий договір.</w:t>
      </w:r>
    </w:p>
    <w:p w14:paraId="3AEECC37" w14:textId="31830949" w:rsidR="005935F0" w:rsidRPr="005935F0" w:rsidRDefault="005935F0" w:rsidP="00F269E8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</w:pPr>
      <w:r w:rsidRPr="0015247D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>Не може бути укладено трудовий договір з особою, яка не може обіймати посаду</w:t>
      </w:r>
      <w:r w:rsidR="0015247D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 xml:space="preserve">  </w:t>
      </w:r>
      <w:r w:rsidRPr="005935F0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>керівника закладу загальної середньої освіти відповідно до Закону України «Про повну</w:t>
      </w:r>
      <w:r w:rsidR="0015247D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 xml:space="preserve"> </w:t>
      </w:r>
      <w:r w:rsidRPr="005935F0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>загальну середню освіту» та цього Положення.</w:t>
      </w:r>
    </w:p>
    <w:p w14:paraId="088DEC17" w14:textId="77777777" w:rsidR="00EB474E" w:rsidRPr="0015247D" w:rsidRDefault="00EB474E" w:rsidP="00F269E8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</w:pPr>
    </w:p>
    <w:p w14:paraId="67B6DF9C" w14:textId="6D010E96" w:rsidR="00EB474E" w:rsidRPr="00EB474E" w:rsidRDefault="00EB474E" w:rsidP="00A5315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</w:pPr>
      <w:r w:rsidRPr="00EB474E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> </w:t>
      </w:r>
    </w:p>
    <w:p w14:paraId="6DAD54D0" w14:textId="18826F3A" w:rsidR="00EB474E" w:rsidRPr="00EB474E" w:rsidRDefault="00EB474E" w:rsidP="0088628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</w:pPr>
      <w:r w:rsidRPr="00EB474E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 xml:space="preserve">Начальник </w:t>
      </w:r>
      <w:r w:rsidR="00886284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>відділу</w:t>
      </w:r>
      <w:r w:rsidRPr="00EB474E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 xml:space="preserve"> освіти,</w:t>
      </w:r>
    </w:p>
    <w:p w14:paraId="2D9B940B" w14:textId="4D600F37" w:rsidR="00EB474E" w:rsidRPr="00EB474E" w:rsidRDefault="00EB474E" w:rsidP="0088628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</w:pPr>
      <w:r w:rsidRPr="00EB474E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>молоді та спорту</w:t>
      </w:r>
      <w:r w:rsidR="00535C71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 xml:space="preserve"> селищної ради </w:t>
      </w:r>
      <w:r w:rsidRPr="00EB474E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>                                            </w:t>
      </w:r>
      <w:r w:rsidR="00886284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 xml:space="preserve">    </w:t>
      </w:r>
      <w:r w:rsidR="00535C71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 xml:space="preserve">                    </w:t>
      </w:r>
      <w:r w:rsidR="00886284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 xml:space="preserve">       Байрак </w:t>
      </w:r>
      <w:r w:rsidRPr="00EB474E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>О</w:t>
      </w:r>
      <w:r w:rsidR="00886284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>.В.</w:t>
      </w:r>
    </w:p>
    <w:p w14:paraId="448B33CD" w14:textId="77777777" w:rsidR="00EB474E" w:rsidRPr="00EB474E" w:rsidRDefault="00EB474E" w:rsidP="00A5315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</w:pPr>
      <w:r w:rsidRPr="00EB474E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> </w:t>
      </w:r>
    </w:p>
    <w:p w14:paraId="1D97C365" w14:textId="6DFFFE92" w:rsidR="00A9315B" w:rsidRDefault="00A9315B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10D6297E" w14:textId="03028365" w:rsidR="005935F0" w:rsidRDefault="005935F0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12776B26" w14:textId="0A563FCA" w:rsidR="005935F0" w:rsidRDefault="005935F0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29D9EE98" w14:textId="28A2F844" w:rsidR="005935F0" w:rsidRDefault="005935F0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0F1B0147" w14:textId="1A0CB997" w:rsidR="005935F0" w:rsidRDefault="005935F0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7538A38E" w14:textId="18E7664A" w:rsidR="005935F0" w:rsidRDefault="005935F0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004BE759" w14:textId="7AF6F93A" w:rsidR="005935F0" w:rsidRDefault="005935F0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6FC4133D" w14:textId="50230C69" w:rsidR="005935F0" w:rsidRDefault="005935F0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6B9FFEB8" w14:textId="73FBCC3B" w:rsidR="005935F0" w:rsidRDefault="005935F0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1DD6E926" w14:textId="58BB1811" w:rsidR="005935F0" w:rsidRDefault="005935F0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1C972609" w14:textId="6D9AE349" w:rsidR="005935F0" w:rsidRDefault="005935F0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6A0E5450" w14:textId="42C57760" w:rsidR="005935F0" w:rsidRDefault="005935F0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4A56DE40" w14:textId="01991FB6" w:rsidR="001063ED" w:rsidRDefault="001063ED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26EDA44F" w14:textId="77777777" w:rsidR="00B333F3" w:rsidRDefault="00B333F3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27162CFC" w14:textId="77777777" w:rsidR="00B333F3" w:rsidRPr="00B333F3" w:rsidRDefault="00B333F3" w:rsidP="00B333F3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</w:pPr>
      <w:r w:rsidRPr="00B333F3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val="uk-UA" w:eastAsia="ru-RU"/>
        </w:rPr>
        <w:lastRenderedPageBreak/>
        <w:t> Додаток 1</w:t>
      </w:r>
    </w:p>
    <w:p w14:paraId="5556AB94" w14:textId="77777777" w:rsidR="00B333F3" w:rsidRDefault="00B333F3" w:rsidP="00B333F3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</w:pPr>
      <w:r w:rsidRPr="00B333F3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>Голові конкурсної комісії _______________________________</w:t>
      </w:r>
    </w:p>
    <w:p w14:paraId="0BA6AB5A" w14:textId="3C80767D" w:rsidR="00B333F3" w:rsidRPr="00B333F3" w:rsidRDefault="00B333F3" w:rsidP="00B333F3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>_______________________________________________</w:t>
      </w:r>
      <w:r w:rsidRPr="00B333F3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 xml:space="preserve"> </w:t>
      </w:r>
    </w:p>
    <w:p w14:paraId="7CB9495A" w14:textId="77777777" w:rsidR="00B333F3" w:rsidRPr="00B333F3" w:rsidRDefault="00B333F3" w:rsidP="00B333F3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</w:pPr>
      <w:r w:rsidRPr="00B333F3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 xml:space="preserve">                             (прізвище, ім’я, по батькові)              </w:t>
      </w:r>
    </w:p>
    <w:p w14:paraId="18C886F5" w14:textId="5CE7EE16" w:rsidR="00B333F3" w:rsidRPr="00B333F3" w:rsidRDefault="00B333F3" w:rsidP="00B333F3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</w:pPr>
      <w:r w:rsidRPr="00B333F3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>_______________________________________________</w:t>
      </w:r>
    </w:p>
    <w:p w14:paraId="48A5AAF7" w14:textId="1462B607" w:rsidR="00B333F3" w:rsidRPr="00B333F3" w:rsidRDefault="00B333F3" w:rsidP="00B333F3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</w:pPr>
      <w:r w:rsidRPr="00B333F3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>(прізвище, ім’я та по батькові претендента)</w:t>
      </w:r>
    </w:p>
    <w:p w14:paraId="2C7B2359" w14:textId="77777777" w:rsidR="00B333F3" w:rsidRPr="00B333F3" w:rsidRDefault="00B333F3" w:rsidP="00B333F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</w:pPr>
      <w:r w:rsidRPr="00B333F3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 xml:space="preserve">                                     який (яка) проживає за адресою: _______________________________</w:t>
      </w:r>
    </w:p>
    <w:p w14:paraId="4CC65180" w14:textId="45D83BB6" w:rsidR="00B333F3" w:rsidRPr="00B333F3" w:rsidRDefault="00B333F3" w:rsidP="00B333F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</w:pPr>
      <w:r w:rsidRPr="00B333F3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 xml:space="preserve">                                                                                            _______________________________,</w:t>
      </w:r>
    </w:p>
    <w:p w14:paraId="6F3180A7" w14:textId="77777777" w:rsidR="00B333F3" w:rsidRPr="00B333F3" w:rsidRDefault="00B333F3" w:rsidP="00B333F3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</w:pPr>
      <w:r w:rsidRPr="00B333F3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>(номер контактного телефону)</w:t>
      </w:r>
    </w:p>
    <w:p w14:paraId="592168BF" w14:textId="6F2C8239" w:rsidR="00B333F3" w:rsidRPr="00B333F3" w:rsidRDefault="00B333F3" w:rsidP="00B333F3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</w:pPr>
      <w:r w:rsidRPr="00B333F3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>    e-</w:t>
      </w:r>
      <w:proofErr w:type="spellStart"/>
      <w:r w:rsidRPr="00B333F3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>mail</w:t>
      </w:r>
      <w:proofErr w:type="spellEnd"/>
      <w:r w:rsidRPr="00B333F3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 xml:space="preserve"> ____________@___________________</w:t>
      </w:r>
    </w:p>
    <w:p w14:paraId="71BC5EBF" w14:textId="77777777" w:rsidR="00B333F3" w:rsidRPr="00B333F3" w:rsidRDefault="00B333F3" w:rsidP="00B333F3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</w:pPr>
      <w:r w:rsidRPr="00B333F3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>(заповнюється друкованими літерами)</w:t>
      </w:r>
    </w:p>
    <w:p w14:paraId="628BACC9" w14:textId="77777777" w:rsidR="00B333F3" w:rsidRPr="00B333F3" w:rsidRDefault="00B333F3" w:rsidP="00B333F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</w:pPr>
      <w:r w:rsidRPr="00B333F3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>ЗАЯВА</w:t>
      </w:r>
    </w:p>
    <w:p w14:paraId="23708E56" w14:textId="77777777" w:rsidR="00B333F3" w:rsidRPr="00B333F3" w:rsidRDefault="00B333F3" w:rsidP="00B333F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</w:pPr>
      <w:r w:rsidRPr="00B333F3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>Прошу допустити  мене  до  участі  в конкурсі  на  зайняття  посади</w:t>
      </w:r>
    </w:p>
    <w:p w14:paraId="4FF9F410" w14:textId="51C54509" w:rsidR="00ED0531" w:rsidRPr="00B333F3" w:rsidRDefault="00B333F3" w:rsidP="00ED053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</w:pPr>
      <w:r w:rsidRPr="00B333F3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>_______________________________________________________________ </w:t>
      </w:r>
      <w:r w:rsidR="00ED0531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>_____________</w:t>
      </w:r>
      <w:r w:rsidRPr="00B333F3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>_________________________________________________________________________________________________________________________________________________________________</w:t>
      </w:r>
      <w:r w:rsidR="00ED0531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>_______________________________________________________________________________</w:t>
      </w:r>
    </w:p>
    <w:p w14:paraId="454643C4" w14:textId="77777777" w:rsidR="00B333F3" w:rsidRPr="00B333F3" w:rsidRDefault="00B333F3" w:rsidP="00B333F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</w:pPr>
      <w:r w:rsidRPr="00B333F3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>(найменування посади та зазначення мотивів для зайняття посади)</w:t>
      </w:r>
    </w:p>
    <w:p w14:paraId="33A290DE" w14:textId="22D08CC5" w:rsidR="00B333F3" w:rsidRPr="00B333F3" w:rsidRDefault="00B333F3" w:rsidP="00B333F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</w:pPr>
      <w:r w:rsidRPr="00B333F3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>Підтверджую достовірність інформації у поданих мною документах. Інформацію про проведення конкурсу прошу повідомляти мені шляхом (проставляється позначка «+» навпроти одного із запропонованих способів):</w:t>
      </w:r>
    </w:p>
    <w:p w14:paraId="7E9C663E" w14:textId="77777777" w:rsidR="00B333F3" w:rsidRPr="00B333F3" w:rsidRDefault="00B333F3" w:rsidP="00B333F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</w:pPr>
      <w:r w:rsidRPr="00B333F3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>□ надсилання листа на зазначену адресу;</w:t>
      </w:r>
    </w:p>
    <w:p w14:paraId="510B514F" w14:textId="77777777" w:rsidR="00B333F3" w:rsidRPr="00B333F3" w:rsidRDefault="00B333F3" w:rsidP="00B333F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</w:pPr>
      <w:r w:rsidRPr="00B333F3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>□ надсилання електронного листа на зазначену електронну адресу;</w:t>
      </w:r>
    </w:p>
    <w:p w14:paraId="3A3B160C" w14:textId="77777777" w:rsidR="00B333F3" w:rsidRPr="00B333F3" w:rsidRDefault="00B333F3" w:rsidP="00B333F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</w:pPr>
      <w:r w:rsidRPr="00B333F3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>□ телефонного дзвінка за номером ___________________________;</w:t>
      </w:r>
    </w:p>
    <w:p w14:paraId="07C995BE" w14:textId="77777777" w:rsidR="00B333F3" w:rsidRPr="00B333F3" w:rsidRDefault="00B333F3" w:rsidP="00B333F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</w:pPr>
      <w:r w:rsidRPr="00B333F3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>□ (в інший доступний спосіб)* ______________________________ .</w:t>
      </w:r>
    </w:p>
    <w:p w14:paraId="5B824328" w14:textId="77777777" w:rsidR="00B333F3" w:rsidRPr="00B333F3" w:rsidRDefault="00B333F3" w:rsidP="00B333F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</w:pPr>
      <w:r w:rsidRPr="00B333F3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>___ __________ 20__ р. ___________________ _________________ (підпис) *</w:t>
      </w:r>
    </w:p>
    <w:p w14:paraId="2F574B05" w14:textId="77777777" w:rsidR="00B333F3" w:rsidRPr="00B333F3" w:rsidRDefault="00B333F3" w:rsidP="00B333F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</w:pPr>
      <w:r w:rsidRPr="00B333F3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>У разі неможливості передачі інформації в обраний спосіб повідомлення надсилається на адресу зазначеної у цій заяві електронної пошти.</w:t>
      </w:r>
    </w:p>
    <w:p w14:paraId="35B52321" w14:textId="77777777" w:rsidR="00B333F3" w:rsidRPr="00B333F3" w:rsidRDefault="00B333F3" w:rsidP="00B333F3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b/>
          <w:bCs/>
          <w:color w:val="444444"/>
          <w:sz w:val="21"/>
          <w:szCs w:val="21"/>
          <w:lang w:val="uk-UA" w:eastAsia="ru-RU"/>
        </w:rPr>
      </w:pPr>
    </w:p>
    <w:p w14:paraId="0111805C" w14:textId="77777777" w:rsidR="00B333F3" w:rsidRPr="00B333F3" w:rsidRDefault="00B333F3" w:rsidP="00B333F3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b/>
          <w:bCs/>
          <w:color w:val="444444"/>
          <w:sz w:val="21"/>
          <w:szCs w:val="21"/>
          <w:lang w:val="uk-UA" w:eastAsia="ru-RU"/>
        </w:rPr>
      </w:pPr>
    </w:p>
    <w:p w14:paraId="1775F4F5" w14:textId="77777777" w:rsidR="00B333F3" w:rsidRPr="00B333F3" w:rsidRDefault="00B333F3" w:rsidP="00B333F3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b/>
          <w:bCs/>
          <w:color w:val="444444"/>
          <w:sz w:val="21"/>
          <w:szCs w:val="21"/>
          <w:lang w:val="uk-UA" w:eastAsia="ru-RU"/>
        </w:rPr>
      </w:pPr>
    </w:p>
    <w:p w14:paraId="234322F0" w14:textId="77777777" w:rsidR="00B333F3" w:rsidRPr="00B333F3" w:rsidRDefault="00B333F3" w:rsidP="00B333F3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b/>
          <w:bCs/>
          <w:color w:val="444444"/>
          <w:sz w:val="21"/>
          <w:szCs w:val="21"/>
          <w:lang w:val="uk-UA" w:eastAsia="ru-RU"/>
        </w:rPr>
      </w:pPr>
    </w:p>
    <w:p w14:paraId="61A01E8D" w14:textId="77777777" w:rsidR="00B333F3" w:rsidRPr="00B333F3" w:rsidRDefault="00B333F3" w:rsidP="00B333F3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b/>
          <w:bCs/>
          <w:color w:val="444444"/>
          <w:sz w:val="21"/>
          <w:szCs w:val="21"/>
          <w:lang w:val="uk-UA" w:eastAsia="ru-RU"/>
        </w:rPr>
      </w:pPr>
    </w:p>
    <w:p w14:paraId="56C0E2BF" w14:textId="77777777" w:rsidR="00B333F3" w:rsidRPr="00B333F3" w:rsidRDefault="00B333F3" w:rsidP="00B333F3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b/>
          <w:bCs/>
          <w:color w:val="444444"/>
          <w:sz w:val="21"/>
          <w:szCs w:val="21"/>
          <w:lang w:val="uk-UA" w:eastAsia="ru-RU"/>
        </w:rPr>
      </w:pPr>
    </w:p>
    <w:p w14:paraId="40C7A18A" w14:textId="77777777" w:rsidR="00B333F3" w:rsidRPr="00B333F3" w:rsidRDefault="00B333F3" w:rsidP="00B333F3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b/>
          <w:bCs/>
          <w:color w:val="444444"/>
          <w:sz w:val="21"/>
          <w:szCs w:val="21"/>
          <w:lang w:val="uk-UA" w:eastAsia="ru-RU"/>
        </w:rPr>
      </w:pPr>
    </w:p>
    <w:p w14:paraId="76B31433" w14:textId="77777777" w:rsidR="00B333F3" w:rsidRPr="00B333F3" w:rsidRDefault="00B333F3" w:rsidP="00B333F3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b/>
          <w:bCs/>
          <w:color w:val="444444"/>
          <w:sz w:val="21"/>
          <w:szCs w:val="21"/>
          <w:lang w:val="uk-UA" w:eastAsia="ru-RU"/>
        </w:rPr>
      </w:pPr>
    </w:p>
    <w:p w14:paraId="4F1AE1D6" w14:textId="77777777" w:rsidR="00B333F3" w:rsidRPr="00B333F3" w:rsidRDefault="00B333F3" w:rsidP="00B333F3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b/>
          <w:bCs/>
          <w:color w:val="444444"/>
          <w:sz w:val="21"/>
          <w:szCs w:val="21"/>
          <w:lang w:val="uk-UA" w:eastAsia="ru-RU"/>
        </w:rPr>
      </w:pPr>
    </w:p>
    <w:p w14:paraId="05A1831F" w14:textId="77777777" w:rsidR="00B333F3" w:rsidRPr="00B333F3" w:rsidRDefault="00B333F3" w:rsidP="00B333F3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</w:pPr>
      <w:r w:rsidRPr="00B333F3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val="uk-UA" w:eastAsia="ru-RU"/>
        </w:rPr>
        <w:lastRenderedPageBreak/>
        <w:t>                       Додаток 2</w:t>
      </w:r>
    </w:p>
    <w:p w14:paraId="202FFB47" w14:textId="77777777" w:rsidR="00B333F3" w:rsidRPr="00B333F3" w:rsidRDefault="00B333F3" w:rsidP="00B333F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</w:pPr>
      <w:r w:rsidRPr="00B333F3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>ЗГОДА</w:t>
      </w:r>
    </w:p>
    <w:p w14:paraId="6BC7A36A" w14:textId="77777777" w:rsidR="00B333F3" w:rsidRPr="00B333F3" w:rsidRDefault="00B333F3" w:rsidP="00B333F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</w:pPr>
      <w:r w:rsidRPr="00B333F3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>на обробку персональних даних</w:t>
      </w:r>
    </w:p>
    <w:p w14:paraId="64D5046E" w14:textId="77777777" w:rsidR="00B333F3" w:rsidRPr="00B333F3" w:rsidRDefault="00B333F3" w:rsidP="00B333F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</w:pPr>
      <w:r w:rsidRPr="00B333F3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>Я, _____________________________________________________________,</w:t>
      </w:r>
    </w:p>
    <w:p w14:paraId="5B17D197" w14:textId="28702B7A" w:rsidR="00B333F3" w:rsidRPr="00B333F3" w:rsidRDefault="00B333F3" w:rsidP="00B333F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</w:pPr>
      <w:r w:rsidRPr="00B333F3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 xml:space="preserve">                                        (прізвище, ім’я, по батькові)</w:t>
      </w:r>
    </w:p>
    <w:p w14:paraId="3BD081B2" w14:textId="77777777" w:rsidR="00B333F3" w:rsidRPr="00B333F3" w:rsidRDefault="00B333F3" w:rsidP="00B333F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</w:pPr>
      <w:r w:rsidRPr="00B333F3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>Народився(</w:t>
      </w:r>
      <w:proofErr w:type="spellStart"/>
      <w:r w:rsidRPr="00B333F3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>лась</w:t>
      </w:r>
      <w:proofErr w:type="spellEnd"/>
      <w:r w:rsidRPr="00B333F3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>) ____ _____________ 19__ р., документ, що посвідчує</w:t>
      </w:r>
    </w:p>
    <w:p w14:paraId="490C5C76" w14:textId="77777777" w:rsidR="00B333F3" w:rsidRPr="00B333F3" w:rsidRDefault="00B333F3" w:rsidP="00B333F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</w:pPr>
      <w:r w:rsidRPr="00B333F3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>особу, паспорт  серія _____ № _____________, виданий ________________</w:t>
      </w:r>
    </w:p>
    <w:p w14:paraId="7A43E9B0" w14:textId="77777777" w:rsidR="00B333F3" w:rsidRPr="00B333F3" w:rsidRDefault="00B333F3" w:rsidP="00B333F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</w:pPr>
      <w:r w:rsidRPr="00B333F3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>_______________________________________________________________</w:t>
      </w:r>
    </w:p>
    <w:p w14:paraId="1A690870" w14:textId="77777777" w:rsidR="00B333F3" w:rsidRPr="00B333F3" w:rsidRDefault="00B333F3" w:rsidP="00B333F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</w:pPr>
      <w:r w:rsidRPr="00B333F3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>_______________________________________________________________,</w:t>
      </w:r>
    </w:p>
    <w:p w14:paraId="4A758222" w14:textId="77777777" w:rsidR="00B333F3" w:rsidRPr="00B333F3" w:rsidRDefault="00B333F3" w:rsidP="00B333F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</w:pPr>
      <w:r w:rsidRPr="00B333F3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>відповідно до Закону України «Про захист персональних даних» (далі —</w:t>
      </w:r>
    </w:p>
    <w:p w14:paraId="190E3D34" w14:textId="77777777" w:rsidR="00B333F3" w:rsidRPr="00B333F3" w:rsidRDefault="00B333F3" w:rsidP="00B333F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</w:pPr>
      <w:r w:rsidRPr="00B333F3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>Закон) даю згоду на:</w:t>
      </w:r>
    </w:p>
    <w:p w14:paraId="524EA81D" w14:textId="77777777" w:rsidR="00B333F3" w:rsidRPr="00B333F3" w:rsidRDefault="00B333F3" w:rsidP="00B333F3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</w:pPr>
      <w:r w:rsidRPr="00B333F3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>обробку моїх персональних даних з первинних джерел у такому обсязі:</w:t>
      </w:r>
    </w:p>
    <w:p w14:paraId="2E945187" w14:textId="77777777" w:rsidR="00B333F3" w:rsidRPr="00B333F3" w:rsidRDefault="00B333F3" w:rsidP="00B333F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</w:pPr>
      <w:r w:rsidRPr="00B333F3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>відомості про освіту, професію, спеціальність та кваліфікацію, трудову діяльність, науковий ступінь, вчене звання, паспортні дані, дані про зареєстроване або фактичне місце проживання, біографічні дані, номери телефонів, дані про мою участь у міжнародних та європейських  проектах;</w:t>
      </w:r>
    </w:p>
    <w:p w14:paraId="0B087E97" w14:textId="77777777" w:rsidR="00B333F3" w:rsidRPr="00B333F3" w:rsidRDefault="00B333F3" w:rsidP="00B333F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</w:pPr>
      <w:r w:rsidRPr="00B333F3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>– використання персональних даних, що передбачає дії володільця персональних даних щодо їх обробки, в тому числі використання персональних даних відповідно до їх професійних чи службових або трудових обов’язків, дії щодо їх захисту, а також дії щодо надання часткового або повного права на обробку персональних даних іншим суб’єктам відносин, пов’язаних із персональними даними (стаття 10 Закону)</w:t>
      </w:r>
    </w:p>
    <w:p w14:paraId="5FED1276" w14:textId="77777777" w:rsidR="00B333F3" w:rsidRPr="00B333F3" w:rsidRDefault="00B333F3" w:rsidP="00B333F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</w:pPr>
      <w:r w:rsidRPr="00B333F3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 xml:space="preserve">– поширення персональних </w:t>
      </w:r>
      <w:bookmarkStart w:id="1" w:name="_GoBack"/>
      <w:bookmarkEnd w:id="1"/>
      <w:r w:rsidRPr="00B333F3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>даних, що передбачає дії володільця персональних даних щодо передачі відомостей про фізичну особу (стаття 14 Закону);</w:t>
      </w:r>
    </w:p>
    <w:p w14:paraId="24EA2E22" w14:textId="77777777" w:rsidR="00B333F3" w:rsidRPr="00B333F3" w:rsidRDefault="00B333F3" w:rsidP="00B333F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</w:pPr>
      <w:r w:rsidRPr="00B333F3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>– доступ до персональних даних третіх осіб, що визначає дії володільця персональних даних у разі отримання запиту від третьої особи щодо доступу до персональних даних, доступ суб’єкта персональних даних до відомостей про себе (стаття 16 Закону).</w:t>
      </w:r>
    </w:p>
    <w:p w14:paraId="46F88C18" w14:textId="38F736CD" w:rsidR="00B333F3" w:rsidRPr="00B333F3" w:rsidRDefault="00B333F3" w:rsidP="00B333F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</w:pPr>
      <w:r w:rsidRPr="00B333F3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>Зобов’язуюся в разі зміни моїх персональних даних подати у найкоротший строк уточнену достовірну інформацію та оригінали відповідних документів для оновлення моїх персональних даних.</w:t>
      </w:r>
    </w:p>
    <w:p w14:paraId="7240BF49" w14:textId="77777777" w:rsidR="00B333F3" w:rsidRPr="00B333F3" w:rsidRDefault="00B333F3" w:rsidP="00B333F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</w:pPr>
    </w:p>
    <w:p w14:paraId="7EFE23DF" w14:textId="77777777" w:rsidR="00B333F3" w:rsidRPr="00B333F3" w:rsidRDefault="00B333F3" w:rsidP="00B333F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</w:pPr>
    </w:p>
    <w:p w14:paraId="482341F8" w14:textId="77777777" w:rsidR="00B333F3" w:rsidRPr="00B333F3" w:rsidRDefault="00B333F3" w:rsidP="00B333F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</w:pPr>
      <w:r w:rsidRPr="00B333F3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>«____» ______________20__ р.           ________________                               (підпис)</w:t>
      </w:r>
    </w:p>
    <w:p w14:paraId="6B8A4826" w14:textId="77777777" w:rsidR="00B333F3" w:rsidRPr="00B333F3" w:rsidRDefault="00B333F3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32FEBA8A" w14:textId="77777777" w:rsidR="00B333F3" w:rsidRPr="00B333F3" w:rsidRDefault="00B333F3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714706CA" w14:textId="77777777" w:rsidR="00B333F3" w:rsidRPr="00B333F3" w:rsidRDefault="00B333F3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07C2A68C" w14:textId="77777777" w:rsidR="005935F0" w:rsidRPr="00E941AF" w:rsidRDefault="005935F0">
      <w:pPr>
        <w:rPr>
          <w:rFonts w:ascii="Times New Roman" w:hAnsi="Times New Roman" w:cs="Times New Roman"/>
          <w:sz w:val="24"/>
          <w:szCs w:val="24"/>
          <w:lang w:val="uk-UA"/>
        </w:rPr>
      </w:pPr>
    </w:p>
    <w:sectPr w:rsidR="005935F0" w:rsidRPr="00E941AF" w:rsidSect="000207E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7F9C98" w14:textId="77777777" w:rsidR="00B26ACD" w:rsidRDefault="00B26ACD" w:rsidP="00497274">
      <w:pPr>
        <w:spacing w:after="0" w:line="240" w:lineRule="auto"/>
      </w:pPr>
      <w:r>
        <w:separator/>
      </w:r>
    </w:p>
  </w:endnote>
  <w:endnote w:type="continuationSeparator" w:id="0">
    <w:p w14:paraId="3581C37C" w14:textId="77777777" w:rsidR="00B26ACD" w:rsidRDefault="00B26ACD" w:rsidP="004972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DCEE4F" w14:textId="77777777" w:rsidR="00497274" w:rsidRDefault="00497274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62BFE6" w14:textId="77777777" w:rsidR="00497274" w:rsidRDefault="00497274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6DA26C" w14:textId="77777777" w:rsidR="00497274" w:rsidRDefault="00497274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7425A7" w14:textId="77777777" w:rsidR="00B26ACD" w:rsidRDefault="00B26ACD" w:rsidP="00497274">
      <w:pPr>
        <w:spacing w:after="0" w:line="240" w:lineRule="auto"/>
      </w:pPr>
      <w:r>
        <w:separator/>
      </w:r>
    </w:p>
  </w:footnote>
  <w:footnote w:type="continuationSeparator" w:id="0">
    <w:p w14:paraId="0B97DE6A" w14:textId="77777777" w:rsidR="00B26ACD" w:rsidRDefault="00B26ACD" w:rsidP="004972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0CDCD4" w14:textId="77777777" w:rsidR="00497274" w:rsidRDefault="00497274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FCCC72" w14:textId="1BC2A429" w:rsidR="00497274" w:rsidRDefault="00497274">
    <w:pPr>
      <w:pStyle w:val="a6"/>
      <w:jc w:val="center"/>
    </w:pPr>
  </w:p>
  <w:p w14:paraId="0B623304" w14:textId="77777777" w:rsidR="00497274" w:rsidRPr="00497274" w:rsidRDefault="00497274">
    <w:pPr>
      <w:pStyle w:val="a6"/>
      <w:rPr>
        <w:lang w:val="uk-UA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460447" w14:textId="77777777" w:rsidR="00497274" w:rsidRDefault="00497274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012EA"/>
    <w:multiLevelType w:val="multilevel"/>
    <w:tmpl w:val="BFC8114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33774D"/>
    <w:multiLevelType w:val="multilevel"/>
    <w:tmpl w:val="202A2FFC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580D8D"/>
    <w:multiLevelType w:val="multilevel"/>
    <w:tmpl w:val="06E2696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D0C3D15"/>
    <w:multiLevelType w:val="multilevel"/>
    <w:tmpl w:val="34701C34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4261C79"/>
    <w:multiLevelType w:val="multilevel"/>
    <w:tmpl w:val="096AAAD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BDD24B7"/>
    <w:multiLevelType w:val="multilevel"/>
    <w:tmpl w:val="6ED2DE1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D381CB8"/>
    <w:multiLevelType w:val="multilevel"/>
    <w:tmpl w:val="DD0E07E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40E5CC8"/>
    <w:multiLevelType w:val="multilevel"/>
    <w:tmpl w:val="3946B92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7116AE6"/>
    <w:multiLevelType w:val="multilevel"/>
    <w:tmpl w:val="8FC8850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9D21E01"/>
    <w:multiLevelType w:val="multilevel"/>
    <w:tmpl w:val="84D083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EA06591"/>
    <w:multiLevelType w:val="multilevel"/>
    <w:tmpl w:val="787EF36C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5DF71AE"/>
    <w:multiLevelType w:val="multilevel"/>
    <w:tmpl w:val="CDBC34EE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1E81163"/>
    <w:multiLevelType w:val="multilevel"/>
    <w:tmpl w:val="89227DF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6DE05F1"/>
    <w:multiLevelType w:val="multilevel"/>
    <w:tmpl w:val="4DF088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7E1578C"/>
    <w:multiLevelType w:val="multilevel"/>
    <w:tmpl w:val="DDF45C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4910B1E"/>
    <w:multiLevelType w:val="multilevel"/>
    <w:tmpl w:val="7EACEAEE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DDA4B02"/>
    <w:multiLevelType w:val="multilevel"/>
    <w:tmpl w:val="81B0E15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01A118A"/>
    <w:multiLevelType w:val="multilevel"/>
    <w:tmpl w:val="3208C13E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6EB06BE"/>
    <w:multiLevelType w:val="multilevel"/>
    <w:tmpl w:val="A19688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80711E6"/>
    <w:multiLevelType w:val="multilevel"/>
    <w:tmpl w:val="C6FC38C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2741E2C"/>
    <w:multiLevelType w:val="multilevel"/>
    <w:tmpl w:val="45F053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7E31374"/>
    <w:multiLevelType w:val="multilevel"/>
    <w:tmpl w:val="10F60010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5"/>
  </w:num>
  <w:num w:numId="3">
    <w:abstractNumId w:val="16"/>
  </w:num>
  <w:num w:numId="4">
    <w:abstractNumId w:val="20"/>
  </w:num>
  <w:num w:numId="5">
    <w:abstractNumId w:val="8"/>
  </w:num>
  <w:num w:numId="6">
    <w:abstractNumId w:val="19"/>
  </w:num>
  <w:num w:numId="7">
    <w:abstractNumId w:val="0"/>
  </w:num>
  <w:num w:numId="8">
    <w:abstractNumId w:val="4"/>
  </w:num>
  <w:num w:numId="9">
    <w:abstractNumId w:val="18"/>
  </w:num>
  <w:num w:numId="10">
    <w:abstractNumId w:val="14"/>
  </w:num>
  <w:num w:numId="11">
    <w:abstractNumId w:val="2"/>
  </w:num>
  <w:num w:numId="12">
    <w:abstractNumId w:val="6"/>
  </w:num>
  <w:num w:numId="13">
    <w:abstractNumId w:val="12"/>
  </w:num>
  <w:num w:numId="14">
    <w:abstractNumId w:val="11"/>
  </w:num>
  <w:num w:numId="15">
    <w:abstractNumId w:val="21"/>
  </w:num>
  <w:num w:numId="16">
    <w:abstractNumId w:val="17"/>
  </w:num>
  <w:num w:numId="17">
    <w:abstractNumId w:val="3"/>
  </w:num>
  <w:num w:numId="18">
    <w:abstractNumId w:val="7"/>
  </w:num>
  <w:num w:numId="19">
    <w:abstractNumId w:val="15"/>
  </w:num>
  <w:num w:numId="20">
    <w:abstractNumId w:val="10"/>
  </w:num>
  <w:num w:numId="21">
    <w:abstractNumId w:val="1"/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5B68"/>
    <w:rsid w:val="000207EE"/>
    <w:rsid w:val="001063ED"/>
    <w:rsid w:val="0015247D"/>
    <w:rsid w:val="00256433"/>
    <w:rsid w:val="00292E71"/>
    <w:rsid w:val="002D55B3"/>
    <w:rsid w:val="002E5B68"/>
    <w:rsid w:val="003215BF"/>
    <w:rsid w:val="003A67CE"/>
    <w:rsid w:val="004500EC"/>
    <w:rsid w:val="00450684"/>
    <w:rsid w:val="00497274"/>
    <w:rsid w:val="004C4F5D"/>
    <w:rsid w:val="004D3FF1"/>
    <w:rsid w:val="00535C71"/>
    <w:rsid w:val="005935F0"/>
    <w:rsid w:val="005C4E9A"/>
    <w:rsid w:val="006419B8"/>
    <w:rsid w:val="00743EA9"/>
    <w:rsid w:val="00773885"/>
    <w:rsid w:val="007C7CD4"/>
    <w:rsid w:val="00860034"/>
    <w:rsid w:val="00886284"/>
    <w:rsid w:val="00887C9D"/>
    <w:rsid w:val="009123A6"/>
    <w:rsid w:val="00975369"/>
    <w:rsid w:val="00986B49"/>
    <w:rsid w:val="009D26DA"/>
    <w:rsid w:val="009F7F51"/>
    <w:rsid w:val="00A5315D"/>
    <w:rsid w:val="00A9315B"/>
    <w:rsid w:val="00B26ACD"/>
    <w:rsid w:val="00B333F3"/>
    <w:rsid w:val="00C37B20"/>
    <w:rsid w:val="00C85306"/>
    <w:rsid w:val="00E16EEB"/>
    <w:rsid w:val="00E332BC"/>
    <w:rsid w:val="00E941AF"/>
    <w:rsid w:val="00EB474E"/>
    <w:rsid w:val="00ED0531"/>
    <w:rsid w:val="00EE7CF1"/>
    <w:rsid w:val="00F26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4F161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003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123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123A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4972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97274"/>
  </w:style>
  <w:style w:type="paragraph" w:styleId="a8">
    <w:name w:val="footer"/>
    <w:basedOn w:val="a"/>
    <w:link w:val="a9"/>
    <w:uiPriority w:val="99"/>
    <w:unhideWhenUsed/>
    <w:rsid w:val="004972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9727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003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123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123A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4972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97274"/>
  </w:style>
  <w:style w:type="paragraph" w:styleId="a8">
    <w:name w:val="footer"/>
    <w:basedOn w:val="a"/>
    <w:link w:val="a9"/>
    <w:uiPriority w:val="99"/>
    <w:unhideWhenUsed/>
    <w:rsid w:val="004972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972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430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53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1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8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8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0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7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4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8</Pages>
  <Words>2714</Words>
  <Characters>15474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2</cp:lastModifiedBy>
  <cp:revision>26</cp:revision>
  <cp:lastPrinted>2021-06-22T06:16:00Z</cp:lastPrinted>
  <dcterms:created xsi:type="dcterms:W3CDTF">2021-05-22T02:59:00Z</dcterms:created>
  <dcterms:modified xsi:type="dcterms:W3CDTF">2021-07-05T08:21:00Z</dcterms:modified>
</cp:coreProperties>
</file>