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0F7" w:rsidRPr="005B70F7" w:rsidRDefault="005B70F7" w:rsidP="005B70F7">
      <w:pPr>
        <w:shd w:val="clear" w:color="auto" w:fill="FFFFFF"/>
        <w:spacing w:after="150" w:line="240" w:lineRule="auto"/>
        <w:jc w:val="both"/>
        <w:rPr>
          <w:rFonts w:ascii="Times New Roman" w:eastAsia="Calibri" w:hAnsi="Times New Roman" w:cs="Times New Roman"/>
          <w:sz w:val="28"/>
          <w:szCs w:val="28"/>
          <w:lang w:val="uk-UA" w:eastAsia="ru-RU"/>
        </w:rPr>
      </w:pPr>
    </w:p>
    <w:p w:rsidR="005B70F7" w:rsidRPr="005B70F7" w:rsidRDefault="005B70F7" w:rsidP="005B70F7">
      <w:pPr>
        <w:shd w:val="clear" w:color="auto" w:fill="FFFFFF"/>
        <w:spacing w:after="150" w:line="240" w:lineRule="auto"/>
        <w:jc w:val="both"/>
        <w:rPr>
          <w:rFonts w:ascii="Times New Roman" w:eastAsia="Calibri" w:hAnsi="Times New Roman" w:cs="Times New Roman"/>
          <w:sz w:val="28"/>
          <w:szCs w:val="28"/>
          <w:lang w:val="uk-UA" w:eastAsia="ru-RU"/>
        </w:rPr>
      </w:pP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Pr>
          <w:rFonts w:ascii="Times New Roman" w:eastAsia="Calibri" w:hAnsi="Times New Roman" w:cs="Times New Roman"/>
          <w:bCs/>
          <w:color w:val="000000"/>
          <w:sz w:val="24"/>
          <w:szCs w:val="24"/>
          <w:lang w:val="uk-UA" w:eastAsia="ru-RU"/>
        </w:rPr>
        <w:t xml:space="preserve">ПРОЄКТ </w:t>
      </w:r>
      <w:bookmarkStart w:id="0" w:name="_GoBack"/>
      <w:bookmarkEnd w:id="0"/>
      <w:r w:rsidRPr="005B70F7">
        <w:rPr>
          <w:rFonts w:ascii="Times New Roman" w:eastAsia="Calibri" w:hAnsi="Times New Roman" w:cs="Times New Roman"/>
          <w:bCs/>
          <w:color w:val="000000"/>
          <w:sz w:val="24"/>
          <w:szCs w:val="24"/>
          <w:lang w:val="uk-UA" w:eastAsia="ru-RU"/>
        </w:rPr>
        <w:t>ПОЛОЖЕННЯ</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Cs/>
          <w:color w:val="000000"/>
          <w:sz w:val="24"/>
          <w:szCs w:val="24"/>
          <w:lang w:val="uk-UA" w:eastAsia="ru-RU"/>
        </w:rPr>
      </w:pPr>
      <w:r w:rsidRPr="005B70F7">
        <w:rPr>
          <w:rFonts w:ascii="Times New Roman" w:eastAsia="Calibri" w:hAnsi="Times New Roman" w:cs="Times New Roman"/>
          <w:bCs/>
          <w:color w:val="000000"/>
          <w:sz w:val="24"/>
          <w:szCs w:val="24"/>
          <w:lang w:val="uk-UA" w:eastAsia="ru-RU"/>
        </w:rPr>
        <w:t xml:space="preserve"> про квартирний облік при виконавчому комітеті </w:t>
      </w:r>
      <w:proofErr w:type="spellStart"/>
      <w:r w:rsidRPr="005B70F7">
        <w:rPr>
          <w:rFonts w:ascii="Times New Roman" w:eastAsia="Calibri" w:hAnsi="Times New Roman" w:cs="Times New Roman"/>
          <w:bCs/>
          <w:color w:val="000000"/>
          <w:sz w:val="24"/>
          <w:szCs w:val="24"/>
          <w:lang w:val="uk-UA" w:eastAsia="ru-RU"/>
        </w:rPr>
        <w:t>Любашівської</w:t>
      </w:r>
      <w:proofErr w:type="spellEnd"/>
      <w:r w:rsidRPr="005B70F7">
        <w:rPr>
          <w:rFonts w:ascii="Times New Roman" w:eastAsia="Calibri" w:hAnsi="Times New Roman" w:cs="Times New Roman"/>
          <w:bCs/>
          <w:color w:val="000000"/>
          <w:sz w:val="24"/>
          <w:szCs w:val="24"/>
          <w:lang w:val="uk-UA" w:eastAsia="ru-RU"/>
        </w:rPr>
        <w:t xml:space="preserve"> селищної ради</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lang w:val="uk-UA" w:eastAsia="ru-RU"/>
        </w:rPr>
        <w:t>І. Загальні положення</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1.1. Положення про квартирний облік при виконавчому комітеті </w:t>
      </w:r>
      <w:proofErr w:type="spellStart"/>
      <w:r w:rsidRPr="005B70F7">
        <w:rPr>
          <w:rFonts w:ascii="Times New Roman" w:eastAsia="Calibri" w:hAnsi="Times New Roman" w:cs="Times New Roman"/>
          <w:sz w:val="24"/>
          <w:szCs w:val="24"/>
          <w:lang w:val="uk-UA" w:eastAsia="ru-RU"/>
        </w:rPr>
        <w:t>Любашівської</w:t>
      </w:r>
      <w:proofErr w:type="spellEnd"/>
      <w:r w:rsidRPr="005B70F7">
        <w:rPr>
          <w:rFonts w:ascii="Times New Roman" w:eastAsia="Calibri" w:hAnsi="Times New Roman" w:cs="Times New Roman"/>
          <w:sz w:val="24"/>
          <w:szCs w:val="24"/>
          <w:lang w:val="uk-UA" w:eastAsia="ru-RU"/>
        </w:rPr>
        <w:t xml:space="preserve"> селищної ради (надалі - </w:t>
      </w:r>
      <w:r w:rsidRPr="005B70F7">
        <w:rPr>
          <w:rFonts w:ascii="Times New Roman" w:eastAsia="Calibri" w:hAnsi="Times New Roman" w:cs="Times New Roman"/>
          <w:b/>
          <w:i/>
          <w:sz w:val="24"/>
          <w:szCs w:val="24"/>
          <w:lang w:val="uk-UA" w:eastAsia="ru-RU"/>
        </w:rPr>
        <w:t>Положення</w:t>
      </w:r>
      <w:r w:rsidRPr="005B70F7">
        <w:rPr>
          <w:rFonts w:ascii="Times New Roman" w:eastAsia="Calibri" w:hAnsi="Times New Roman" w:cs="Times New Roman"/>
          <w:sz w:val="24"/>
          <w:szCs w:val="24"/>
          <w:lang w:val="uk-UA" w:eastAsia="ru-RU"/>
        </w:rPr>
        <w:t xml:space="preserve">) розроблено на підставі: </w:t>
      </w:r>
      <w:r w:rsidRPr="005B70F7">
        <w:rPr>
          <w:rFonts w:ascii="Times New Roman" w:eastAsia="Calibri" w:hAnsi="Times New Roman" w:cs="Times New Roman"/>
          <w:spacing w:val="-1"/>
          <w:sz w:val="24"/>
          <w:szCs w:val="24"/>
          <w:lang w:val="uk-UA" w:eastAsia="ru-RU"/>
        </w:rPr>
        <w:t>Житлового кодексу Української РСР,</w:t>
      </w:r>
      <w:r w:rsidRPr="005B70F7">
        <w:rPr>
          <w:rFonts w:ascii="Times New Roman" w:eastAsia="Calibri" w:hAnsi="Times New Roman" w:cs="Times New Roman"/>
          <w:bCs/>
          <w:sz w:val="24"/>
          <w:szCs w:val="24"/>
          <w:lang w:val="uk-UA" w:eastAsia="ru-RU"/>
        </w:rPr>
        <w:t xml:space="preserve"> Правил обліку громадян,  які потребують поліпшення житлових умов, і надання їм жилих приміщень в Українській РСР, затверджених </w:t>
      </w:r>
      <w:r w:rsidRPr="005B70F7">
        <w:rPr>
          <w:rFonts w:ascii="Times New Roman" w:eastAsia="Calibri" w:hAnsi="Times New Roman" w:cs="Times New Roman"/>
          <w:sz w:val="24"/>
          <w:szCs w:val="24"/>
          <w:lang w:val="uk-UA" w:eastAsia="ru-RU"/>
        </w:rPr>
        <w:t xml:space="preserve">постановою Ради Міністрів УРСР і </w:t>
      </w:r>
      <w:proofErr w:type="spellStart"/>
      <w:r w:rsidRPr="005B70F7">
        <w:rPr>
          <w:rFonts w:ascii="Times New Roman" w:eastAsia="Calibri" w:hAnsi="Times New Roman" w:cs="Times New Roman"/>
          <w:sz w:val="24"/>
          <w:szCs w:val="24"/>
          <w:lang w:val="uk-UA" w:eastAsia="ru-RU"/>
        </w:rPr>
        <w:t>Укрпрофради</w:t>
      </w:r>
      <w:proofErr w:type="spellEnd"/>
      <w:r w:rsidRPr="005B70F7">
        <w:rPr>
          <w:rFonts w:ascii="Times New Roman" w:eastAsia="Calibri" w:hAnsi="Times New Roman" w:cs="Times New Roman"/>
          <w:sz w:val="24"/>
          <w:szCs w:val="24"/>
          <w:lang w:val="uk-UA" w:eastAsia="ru-RU"/>
        </w:rPr>
        <w:t xml:space="preserve">  від 11 грудня 1984р. № 470, Порядку</w:t>
      </w:r>
      <w:r w:rsidRPr="005B70F7">
        <w:rPr>
          <w:rFonts w:ascii="Times New Roman" w:eastAsia="Calibri" w:hAnsi="Times New Roman" w:cs="Times New Roman"/>
          <w:bCs/>
          <w:color w:val="000000"/>
          <w:sz w:val="24"/>
          <w:szCs w:val="24"/>
          <w:lang w:val="uk-UA" w:eastAsia="ru-RU"/>
        </w:rPr>
        <w:t> ведення Єдиного державного реєстру громадян, які потребують поліпшення житлових умов, затвердженого постановою Кабінету Міністрів України</w:t>
      </w:r>
      <w:r w:rsidRPr="005B70F7">
        <w:rPr>
          <w:rFonts w:ascii="Times New Roman" w:eastAsia="Calibri" w:hAnsi="Times New Roman" w:cs="Times New Roman"/>
          <w:sz w:val="24"/>
          <w:szCs w:val="24"/>
          <w:lang w:val="uk-UA" w:eastAsia="ru-RU"/>
        </w:rPr>
        <w:t> </w:t>
      </w:r>
      <w:r w:rsidRPr="005B70F7">
        <w:rPr>
          <w:rFonts w:ascii="Times New Roman" w:eastAsia="Calibri" w:hAnsi="Times New Roman" w:cs="Times New Roman"/>
          <w:bCs/>
          <w:color w:val="000000"/>
          <w:sz w:val="24"/>
          <w:szCs w:val="24"/>
          <w:lang w:val="uk-UA" w:eastAsia="ru-RU"/>
        </w:rPr>
        <w:t xml:space="preserve">від 11 березня 2011 р. № 238, </w:t>
      </w:r>
      <w:r w:rsidRPr="005B70F7">
        <w:rPr>
          <w:rFonts w:ascii="Times New Roman" w:eastAsia="Calibri" w:hAnsi="Times New Roman" w:cs="Times New Roman"/>
          <w:sz w:val="24"/>
          <w:szCs w:val="24"/>
          <w:lang w:val="uk-UA" w:eastAsia="ru-RU"/>
        </w:rPr>
        <w:t>Законів України «Про місцеве самоврядування в Україні», «Про міліцію», «Про прокуратуру», «Про службу безпеки України», «Про соціальний і правовий захист військовослужбовців та членів їх сімей»,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1.2. Дане Положення встановлює єдиний порядок зарахування на облік та ведення обліку громадян, які потребують поліпшення житлових умов на території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Облік громадян, які потребують поліпшення житлових умов,  виконавчим комітетом селищної </w:t>
      </w:r>
      <w:proofErr w:type="spellStart"/>
      <w:r w:rsidRPr="005B70F7">
        <w:rPr>
          <w:rFonts w:ascii="Times New Roman" w:eastAsia="Calibri" w:hAnsi="Times New Roman" w:cs="Times New Roman"/>
          <w:color w:val="000000"/>
          <w:sz w:val="24"/>
          <w:szCs w:val="24"/>
          <w:lang w:val="uk-UA" w:eastAsia="ru-RU"/>
        </w:rPr>
        <w:t>ради  вед</w:t>
      </w:r>
      <w:proofErr w:type="spellEnd"/>
      <w:r w:rsidRPr="005B70F7">
        <w:rPr>
          <w:rFonts w:ascii="Times New Roman" w:eastAsia="Calibri" w:hAnsi="Times New Roman" w:cs="Times New Roman"/>
          <w:color w:val="000000"/>
          <w:sz w:val="24"/>
          <w:szCs w:val="24"/>
          <w:lang w:val="uk-UA" w:eastAsia="ru-RU"/>
        </w:rPr>
        <w:t xml:space="preserve">еться в одному напрямку - квартирний облік.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1.3. Підставою для взяття громадян України на квартирний облік при виконавчому комітеті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є:</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b/>
          <w:sz w:val="24"/>
          <w:szCs w:val="24"/>
          <w:u w:val="single"/>
          <w:lang w:val="uk-UA" w:eastAsia="ru-RU"/>
        </w:rPr>
      </w:pPr>
      <w:r w:rsidRPr="005B70F7">
        <w:rPr>
          <w:rFonts w:ascii="Times New Roman" w:eastAsia="Calibri" w:hAnsi="Times New Roman" w:cs="Times New Roman"/>
          <w:b/>
          <w:sz w:val="24"/>
          <w:szCs w:val="24"/>
          <w:u w:val="single"/>
          <w:lang w:val="uk-UA" w:eastAsia="ru-RU"/>
        </w:rPr>
        <w:t xml:space="preserve">а)  забезпеченість житловою площею нижче встановленого рівня, а саме: на кожного члена сім’ї, що проживають разом, припадає менше 6,0 </w:t>
      </w:r>
      <w:proofErr w:type="spellStart"/>
      <w:r w:rsidRPr="005B70F7">
        <w:rPr>
          <w:rFonts w:ascii="Times New Roman" w:eastAsia="Calibri" w:hAnsi="Times New Roman" w:cs="Times New Roman"/>
          <w:b/>
          <w:sz w:val="24"/>
          <w:szCs w:val="24"/>
          <w:u w:val="single"/>
          <w:lang w:val="uk-UA" w:eastAsia="ru-RU"/>
        </w:rPr>
        <w:t>кв.м</w:t>
      </w:r>
      <w:proofErr w:type="spellEnd"/>
      <w:r w:rsidRPr="005B70F7">
        <w:rPr>
          <w:rFonts w:ascii="Times New Roman" w:eastAsia="Calibri" w:hAnsi="Times New Roman" w:cs="Times New Roman"/>
          <w:b/>
          <w:sz w:val="24"/>
          <w:szCs w:val="24"/>
          <w:u w:val="single"/>
          <w:lang w:val="uk-UA" w:eastAsia="ru-RU"/>
        </w:rPr>
        <w:t>., включно;</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б) проживання чи  реєстрація на території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протягом 5 років (п’яти років).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Крім випадків,  передбачених діючим законодавством.</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1.4. Облік громадян ведеться за напрямками черговості: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а) громадяни, які мають позачергове право на отримання житла;</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б) громадяни, які мають першочергове право на отримання житла;</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в) загальна черговість громадян, потребуючих поліпшення житлових умов.</w:t>
      </w:r>
    </w:p>
    <w:p w:rsidR="005B70F7" w:rsidRPr="005B70F7" w:rsidRDefault="005B70F7" w:rsidP="005B70F7">
      <w:pPr>
        <w:spacing w:after="0" w:line="240" w:lineRule="auto"/>
        <w:ind w:firstLine="567"/>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1.5. Черговість надання жилих приміщень визначається за часом взяття на облік.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1.6. Орган, що розглядає питання та приймає рішення про зарахування на </w:t>
      </w:r>
      <w:proofErr w:type="spellStart"/>
      <w:r w:rsidRPr="005B70F7">
        <w:rPr>
          <w:rFonts w:ascii="Times New Roman" w:eastAsia="Calibri" w:hAnsi="Times New Roman" w:cs="Times New Roman"/>
          <w:color w:val="000000"/>
          <w:sz w:val="24"/>
          <w:szCs w:val="24"/>
          <w:lang w:val="uk-UA" w:eastAsia="ru-RU"/>
        </w:rPr>
        <w:t>кварти</w:t>
      </w:r>
      <w:proofErr w:type="spellEnd"/>
      <w:r w:rsidRPr="005B70F7">
        <w:rPr>
          <w:rFonts w:ascii="Times New Roman" w:eastAsia="Calibri" w:hAnsi="Times New Roman" w:cs="Times New Roman"/>
          <w:color w:val="000000"/>
          <w:sz w:val="24"/>
          <w:szCs w:val="24"/>
          <w:lang w:val="uk-UA" w:eastAsia="ru-RU"/>
        </w:rPr>
        <w:t>рний  облік:</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а) комісія з житлових питань при виконавчому комітеті </w:t>
      </w:r>
      <w:proofErr w:type="spellStart"/>
      <w:r w:rsidRPr="005B70F7">
        <w:rPr>
          <w:rFonts w:ascii="Times New Roman" w:eastAsia="Calibri" w:hAnsi="Times New Roman" w:cs="Times New Roman"/>
          <w:sz w:val="24"/>
          <w:szCs w:val="24"/>
          <w:lang w:val="uk-UA" w:eastAsia="ru-RU"/>
        </w:rPr>
        <w:t>Любашівської</w:t>
      </w:r>
      <w:proofErr w:type="spellEnd"/>
      <w:r w:rsidRPr="005B70F7">
        <w:rPr>
          <w:rFonts w:ascii="Times New Roman" w:eastAsia="Calibri" w:hAnsi="Times New Roman" w:cs="Times New Roman"/>
          <w:sz w:val="24"/>
          <w:szCs w:val="24"/>
          <w:lang w:val="uk-UA" w:eastAsia="ru-RU"/>
        </w:rPr>
        <w:t xml:space="preserve"> селищної ради,  надає рекомендації виконавчому комітету;</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б) виконавчий комітет селищної ради своїм рішенням зараховує чи не зараховує заявника до квартирної черги.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1.7. Термін розгляду та прийняття рішень: один місяць з дня отримання необхідних документів.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lang w:val="uk-UA" w:eastAsia="ru-RU"/>
        </w:rPr>
        <w:t>2</w:t>
      </w:r>
      <w:r w:rsidRPr="005B70F7">
        <w:rPr>
          <w:rFonts w:ascii="Times New Roman" w:eastAsia="Calibri" w:hAnsi="Times New Roman" w:cs="Times New Roman"/>
          <w:b/>
          <w:bCs/>
          <w:i/>
          <w:iCs/>
          <w:color w:val="000000"/>
          <w:sz w:val="24"/>
          <w:szCs w:val="24"/>
          <w:lang w:val="uk-UA" w:eastAsia="ru-RU"/>
        </w:rPr>
        <w:t>. </w:t>
      </w:r>
      <w:r w:rsidRPr="005B70F7">
        <w:rPr>
          <w:rFonts w:ascii="Times New Roman" w:eastAsia="Calibri" w:hAnsi="Times New Roman" w:cs="Times New Roman"/>
          <w:b/>
          <w:bCs/>
          <w:color w:val="000000"/>
          <w:sz w:val="24"/>
          <w:szCs w:val="24"/>
          <w:lang w:val="uk-UA" w:eastAsia="ru-RU"/>
        </w:rPr>
        <w:t xml:space="preserve"> Особи, які можуть бути зараховані на </w:t>
      </w:r>
      <w:proofErr w:type="spellStart"/>
      <w:r w:rsidRPr="005B70F7">
        <w:rPr>
          <w:rFonts w:ascii="Times New Roman" w:eastAsia="Calibri" w:hAnsi="Times New Roman" w:cs="Times New Roman"/>
          <w:b/>
          <w:bCs/>
          <w:color w:val="000000"/>
          <w:sz w:val="24"/>
          <w:szCs w:val="24"/>
          <w:lang w:val="uk-UA" w:eastAsia="ru-RU"/>
        </w:rPr>
        <w:t>кварти</w:t>
      </w:r>
      <w:proofErr w:type="spellEnd"/>
      <w:r w:rsidRPr="005B70F7">
        <w:rPr>
          <w:rFonts w:ascii="Times New Roman" w:eastAsia="Calibri" w:hAnsi="Times New Roman" w:cs="Times New Roman"/>
          <w:b/>
          <w:bCs/>
          <w:color w:val="000000"/>
          <w:sz w:val="24"/>
          <w:szCs w:val="24"/>
          <w:lang w:val="uk-UA" w:eastAsia="ru-RU"/>
        </w:rPr>
        <w:t>рний  облік</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2.1.  На квартирний облік можуть бути зараховані особи, яким виповнилось 18 років, постійно проживають або зареєстровані на території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w:t>
      </w:r>
      <w:r w:rsidRPr="005B70F7">
        <w:rPr>
          <w:rFonts w:ascii="Times New Roman" w:eastAsia="Calibri" w:hAnsi="Times New Roman" w:cs="Times New Roman"/>
          <w:i/>
          <w:color w:val="000000"/>
          <w:sz w:val="24"/>
          <w:szCs w:val="24"/>
          <w:lang w:val="uk-UA" w:eastAsia="ru-RU"/>
        </w:rPr>
        <w:t>відповідно до  п. 1.3. Положення</w:t>
      </w:r>
      <w:r w:rsidRPr="005B70F7">
        <w:rPr>
          <w:rFonts w:ascii="Times New Roman" w:eastAsia="Calibri" w:hAnsi="Times New Roman" w:cs="Times New Roman"/>
          <w:color w:val="000000"/>
          <w:sz w:val="24"/>
          <w:szCs w:val="24"/>
          <w:lang w:val="uk-UA" w:eastAsia="ru-RU"/>
        </w:rPr>
        <w:t>) при наявності однієї з наступних підстав: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2.1.1. забезпеченість житловою площею нижче встановленого рівня - тобто у випадку, коли: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b/>
          <w:sz w:val="24"/>
          <w:szCs w:val="24"/>
          <w:u w:val="single"/>
          <w:lang w:val="uk-UA" w:eastAsia="ru-RU"/>
        </w:rPr>
      </w:pPr>
      <w:r w:rsidRPr="005B70F7">
        <w:rPr>
          <w:rFonts w:ascii="Times New Roman" w:eastAsia="Calibri" w:hAnsi="Times New Roman" w:cs="Times New Roman"/>
          <w:b/>
          <w:sz w:val="24"/>
          <w:szCs w:val="24"/>
          <w:u w:val="single"/>
          <w:lang w:val="uk-UA" w:eastAsia="ru-RU"/>
        </w:rPr>
        <w:lastRenderedPageBreak/>
        <w:t xml:space="preserve">- на одну особу припадає 6,0 </w:t>
      </w:r>
      <w:proofErr w:type="spellStart"/>
      <w:r w:rsidRPr="005B70F7">
        <w:rPr>
          <w:rFonts w:ascii="Times New Roman" w:eastAsia="Calibri" w:hAnsi="Times New Roman" w:cs="Times New Roman"/>
          <w:b/>
          <w:sz w:val="24"/>
          <w:szCs w:val="24"/>
          <w:u w:val="single"/>
          <w:lang w:val="uk-UA" w:eastAsia="ru-RU"/>
        </w:rPr>
        <w:t>кв.м</w:t>
      </w:r>
      <w:proofErr w:type="spellEnd"/>
      <w:r w:rsidRPr="005B70F7">
        <w:rPr>
          <w:rFonts w:ascii="Times New Roman" w:eastAsia="Calibri" w:hAnsi="Times New Roman" w:cs="Times New Roman"/>
          <w:b/>
          <w:sz w:val="24"/>
          <w:szCs w:val="24"/>
          <w:u w:val="single"/>
          <w:lang w:val="uk-UA" w:eastAsia="ru-RU"/>
        </w:rPr>
        <w:t xml:space="preserve"> або менше 6,0 </w:t>
      </w:r>
      <w:proofErr w:type="spellStart"/>
      <w:r w:rsidRPr="005B70F7">
        <w:rPr>
          <w:rFonts w:ascii="Times New Roman" w:eastAsia="Calibri" w:hAnsi="Times New Roman" w:cs="Times New Roman"/>
          <w:b/>
          <w:sz w:val="24"/>
          <w:szCs w:val="24"/>
          <w:u w:val="single"/>
          <w:lang w:val="uk-UA" w:eastAsia="ru-RU"/>
        </w:rPr>
        <w:t>кв.м</w:t>
      </w:r>
      <w:proofErr w:type="spellEnd"/>
      <w:r w:rsidRPr="005B70F7">
        <w:rPr>
          <w:rFonts w:ascii="Times New Roman" w:eastAsia="Calibri" w:hAnsi="Times New Roman" w:cs="Times New Roman"/>
          <w:b/>
          <w:sz w:val="24"/>
          <w:szCs w:val="24"/>
          <w:u w:val="single"/>
          <w:lang w:val="uk-UA" w:eastAsia="ru-RU"/>
        </w:rPr>
        <w:t xml:space="preserve"> житлової площі в квартирі (загальна площа квартири (будинку) до уваги не береться) та не менше п’яти років проживають на території </w:t>
      </w:r>
      <w:proofErr w:type="spellStart"/>
      <w:r w:rsidRPr="005B70F7">
        <w:rPr>
          <w:rFonts w:ascii="Times New Roman" w:eastAsia="Calibri" w:hAnsi="Times New Roman" w:cs="Times New Roman"/>
          <w:b/>
          <w:sz w:val="24"/>
          <w:szCs w:val="24"/>
          <w:u w:val="single"/>
          <w:lang w:val="uk-UA" w:eastAsia="ru-RU"/>
        </w:rPr>
        <w:t>Любашівської</w:t>
      </w:r>
      <w:proofErr w:type="spellEnd"/>
      <w:r w:rsidRPr="005B70F7">
        <w:rPr>
          <w:rFonts w:ascii="Times New Roman" w:eastAsia="Calibri" w:hAnsi="Times New Roman" w:cs="Times New Roman"/>
          <w:b/>
          <w:sz w:val="24"/>
          <w:szCs w:val="24"/>
          <w:u w:val="single"/>
          <w:lang w:val="uk-UA" w:eastAsia="ru-RU"/>
        </w:rPr>
        <w:t xml:space="preserve"> селищної ради.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color w:val="000000"/>
          <w:sz w:val="24"/>
          <w:szCs w:val="24"/>
          <w:lang w:val="uk-UA" w:eastAsia="ru-RU"/>
        </w:rPr>
        <w:t>2.1.2</w:t>
      </w:r>
      <w:r w:rsidRPr="005B70F7">
        <w:rPr>
          <w:rFonts w:ascii="Times New Roman" w:eastAsia="Calibri" w:hAnsi="Times New Roman" w:cs="Times New Roman"/>
          <w:sz w:val="24"/>
          <w:szCs w:val="24"/>
          <w:lang w:val="uk-UA" w:eastAsia="ru-RU"/>
        </w:rPr>
        <w:t>. невідповідність будинку (чи квартири), де мешкає особа, санітарно-технічним вимогам, що підтверджується рішенням виконавчого комітету (п.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 затверджено постановою Ради Міністрів УРСР від 26.04.1984р. № 189);</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2.1.3. наявність тяжкої форми хронічного захворювання (згідно переліку хронічних захворювань затверджених наказом МОЗ УРСР від 08 лютого 1985 р.  № 52), у зв'язку з чим особа не може проживати в комунальній квартирі або в одній кімнаті з членами своєї сім'ї (</w:t>
      </w:r>
      <w:r w:rsidRPr="005B70F7">
        <w:rPr>
          <w:rFonts w:ascii="Times New Roman" w:eastAsia="Calibri" w:hAnsi="Times New Roman" w:cs="Times New Roman"/>
          <w:i/>
          <w:color w:val="000000"/>
          <w:sz w:val="24"/>
          <w:szCs w:val="24"/>
          <w:lang w:val="uk-UA" w:eastAsia="ru-RU"/>
        </w:rPr>
        <w:t>Додаток 1 до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2.1.4.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житлово-будівельних кооперативів (</w:t>
      </w:r>
      <w:r w:rsidRPr="005B70F7">
        <w:rPr>
          <w:rFonts w:ascii="Times New Roman" w:eastAsia="Calibri" w:hAnsi="Times New Roman" w:cs="Times New Roman"/>
          <w:i/>
          <w:color w:val="000000"/>
          <w:sz w:val="24"/>
          <w:szCs w:val="24"/>
          <w:lang w:val="uk-UA" w:eastAsia="ru-RU"/>
        </w:rPr>
        <w:t>пп. «б» п. 1.3.</w:t>
      </w:r>
      <w:r w:rsidRPr="005B70F7">
        <w:rPr>
          <w:rFonts w:ascii="Times New Roman" w:eastAsia="Calibri" w:hAnsi="Times New Roman" w:cs="Times New Roman"/>
          <w:color w:val="000000"/>
          <w:sz w:val="24"/>
          <w:szCs w:val="24"/>
          <w:lang w:val="uk-UA" w:eastAsia="ru-RU"/>
        </w:rPr>
        <w:t xml:space="preserve"> </w:t>
      </w:r>
      <w:r w:rsidRPr="005B70F7">
        <w:rPr>
          <w:rFonts w:ascii="Times New Roman" w:eastAsia="Calibri" w:hAnsi="Times New Roman" w:cs="Times New Roman"/>
          <w:i/>
          <w:color w:val="000000"/>
          <w:sz w:val="24"/>
          <w:szCs w:val="24"/>
          <w:lang w:val="uk-UA" w:eastAsia="ru-RU"/>
        </w:rPr>
        <w:t>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2.1.5. проживання не менше п’яти років за договором найму (оренди) в будинках (квартирах), що належать громадянам на праві приватної власності;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2.1.6. проживання у гуртожитках;</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2.1.7. проживання в одній кімнаті по дві і більше сім'ї, незалежно від родинних відносин;</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2.1.8. проживання в одній кімнаті осіб різної статі старше за 9 років, крім подружжя, (розглядаються випадки, коли жиле приміщення складається більш як з однієї кімнати).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2.1.9. внутрішньо переміщені особи з числа інвалідів війни визначених у пунктах 11-14 частини другої статті 7 Закону України «Про статус ветеранів війни, гарантії їх соціального захисту», та членів їх сімей; а також членів сімей загиблих, визначені абзацами </w:t>
      </w:r>
      <w:proofErr w:type="spellStart"/>
      <w:r w:rsidRPr="005B70F7">
        <w:rPr>
          <w:rFonts w:ascii="Times New Roman" w:eastAsia="Calibri" w:hAnsi="Times New Roman" w:cs="Times New Roman"/>
          <w:color w:val="000000"/>
          <w:sz w:val="24"/>
          <w:szCs w:val="24"/>
          <w:lang w:val="uk-UA" w:eastAsia="ru-RU"/>
        </w:rPr>
        <w:t>четвертим-</w:t>
      </w:r>
      <w:proofErr w:type="spellEnd"/>
      <w:r w:rsidRPr="005B70F7">
        <w:rPr>
          <w:rFonts w:ascii="Times New Roman" w:eastAsia="Calibri" w:hAnsi="Times New Roman" w:cs="Times New Roman"/>
          <w:color w:val="000000"/>
          <w:sz w:val="24"/>
          <w:szCs w:val="24"/>
          <w:lang w:val="uk-UA" w:eastAsia="ru-RU"/>
        </w:rPr>
        <w:t xml:space="preserve"> восьмим, шістнадцятим-двадцять другим пункту 1 ст.10 Закону України «Про статус ветеранів війни, гарантії їх соціального захисту.</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2.2. На пільговий квартирний облік (</w:t>
      </w:r>
      <w:r w:rsidRPr="005B70F7">
        <w:rPr>
          <w:rFonts w:ascii="Times New Roman" w:eastAsia="Calibri" w:hAnsi="Times New Roman" w:cs="Times New Roman"/>
          <w:i/>
          <w:color w:val="000000"/>
          <w:sz w:val="24"/>
          <w:szCs w:val="24"/>
          <w:lang w:val="uk-UA" w:eastAsia="ru-RU"/>
        </w:rPr>
        <w:t>відповідно до п. 1.4. Положення</w:t>
      </w:r>
      <w:r w:rsidRPr="005B70F7">
        <w:rPr>
          <w:rFonts w:ascii="Times New Roman" w:eastAsia="Calibri" w:hAnsi="Times New Roman" w:cs="Times New Roman"/>
          <w:color w:val="000000"/>
          <w:sz w:val="24"/>
          <w:szCs w:val="24"/>
          <w:lang w:val="uk-UA" w:eastAsia="ru-RU"/>
        </w:rPr>
        <w:t>) зараховуються особи, що користуються пільгами: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b/>
          <w:color w:val="000000"/>
          <w:sz w:val="24"/>
          <w:szCs w:val="24"/>
          <w:u w:val="single"/>
          <w:lang w:val="uk-UA" w:eastAsia="ru-RU"/>
        </w:rPr>
      </w:pPr>
      <w:r w:rsidRPr="005B70F7">
        <w:rPr>
          <w:rFonts w:ascii="Times New Roman" w:eastAsia="Calibri" w:hAnsi="Times New Roman" w:cs="Times New Roman"/>
          <w:color w:val="000000"/>
          <w:sz w:val="24"/>
          <w:szCs w:val="24"/>
          <w:lang w:val="uk-UA" w:eastAsia="ru-RU"/>
        </w:rPr>
        <w:t xml:space="preserve">2.2.1. </w:t>
      </w:r>
      <w:r w:rsidRPr="005B70F7">
        <w:rPr>
          <w:rFonts w:ascii="Times New Roman" w:eastAsia="Calibri" w:hAnsi="Times New Roman" w:cs="Times New Roman"/>
          <w:b/>
          <w:color w:val="000000"/>
          <w:sz w:val="24"/>
          <w:szCs w:val="24"/>
          <w:u w:val="single"/>
          <w:lang w:val="uk-UA" w:eastAsia="ru-RU"/>
        </w:rPr>
        <w:t>На позачергове отримання житла мають право:</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а) громадяни, житло яких внаслідок стихійного лиха стало непридатним для проживання;</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б) діти-сироти та діти, позбавлені батьківського піклування, після завершення   терміну  перебування  у сім'ї опікуна  чи піклувальника,  прийомній  сім'ї, дитячому будинку сімейного типу, закладах  для  дітей-сиріт  та  дітей,  позбавлених  батьківського піклування, а також особи з їх числа у разі відсутності житла або неможливості  повернення  займаного  раніше  жилого  приміщення  в порядку, встановленому Кабінетом Міністрів України (діти-сироти та діти, позбавлені батьківського піклування, які досягли 16 років,  у  разі відсутності в таких дітей житла зараховуються на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та піклування – ч. 1 ст. 33 Закон України «Про забезпечення організаційно-правових умов соціального захисту дітей-сиріт та дітей, позбавлених батьківського піклування»);</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г) діти-інваліди, що не мають батьків або батьки яких позбавлені батьківських прав і проживають у державних або в інших соціальних установах, після досягнення повноліття, якщо за висновком медико-соціальної експертизи вони можуть здійснювати самообслуговування і вести самостійний спосіб життя;</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lastRenderedPageBreak/>
        <w:t>д) громадяни, незаконно засуджені і згодом реабілітовані, за неможливості повернення займаного раніше жилого приміщення;</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е) особи, які належать до інвалідів війни (ст. 7 Закону України «Про статус ветеранів війни, гарантії їх соціального захисту»);</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є) особи, на яких поширюється чинність Закону України «Про статус ветеранів війни, гарантії їх соціального захисту» (ст. 10);</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ж) особи, обрані на виборну посаду, коли це пов’язано з переїздом в іншу місцевість;</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з) члени сім’ї народного депутата України у разі його смерті в період виконання депутатських обов’язків у Верховній Раді України на постійній основі;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color w:val="000000"/>
          <w:sz w:val="24"/>
          <w:szCs w:val="24"/>
          <w:lang w:val="uk-UA" w:eastAsia="ru-RU"/>
        </w:rPr>
        <w:t xml:space="preserve">и) особи, які </w:t>
      </w:r>
      <w:r w:rsidRPr="005B70F7">
        <w:rPr>
          <w:rFonts w:ascii="Times New Roman" w:eastAsia="Calibri" w:hAnsi="Times New Roman" w:cs="Times New Roman"/>
          <w:sz w:val="24"/>
          <w:szCs w:val="24"/>
          <w:lang w:val="uk-UA" w:eastAsia="ru-RU"/>
        </w:rPr>
        <w:t>постраждали внаслідок Чорнобильської катастрофи (категорія І, категорія ІІ та діти, які стали інвалідами внаслідок Чорнобильської катастрофи та потребують особливого догляду (</w:t>
      </w:r>
      <w:proofErr w:type="spellStart"/>
      <w:r w:rsidRPr="005B70F7">
        <w:rPr>
          <w:rFonts w:ascii="Times New Roman" w:eastAsia="Calibri" w:hAnsi="Times New Roman" w:cs="Times New Roman"/>
          <w:sz w:val="24"/>
          <w:szCs w:val="24"/>
          <w:lang w:val="uk-UA" w:eastAsia="ru-RU"/>
        </w:rPr>
        <w:t>абз</w:t>
      </w:r>
      <w:proofErr w:type="spellEnd"/>
      <w:r w:rsidRPr="005B70F7">
        <w:rPr>
          <w:rFonts w:ascii="Times New Roman" w:eastAsia="Calibri" w:hAnsi="Times New Roman" w:cs="Times New Roman"/>
          <w:sz w:val="24"/>
          <w:szCs w:val="24"/>
          <w:lang w:val="uk-UA" w:eastAsia="ru-RU"/>
        </w:rPr>
        <w:t>. 1 п. 10 ч. 1 ст. 20, п. 3 ч. 1 ст. 21, п. 7 ч. 3 ст. 30 Закону України «Про статус і соціальний захист громадян, які постраждали внаслідок Чорнобильської катастрофи»));</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і) сім'ї, які мають п'ятьох і більше дітей, та у  разі народження у однієї жінки одночасно трьох і більше дітей (ст. 46 Житлового кодексу УРСР);</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ї) працівники протитуберкульозних закладів у разі виникнення професійного захворювання на туберкульоз.</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sz w:val="24"/>
          <w:szCs w:val="24"/>
          <w:lang w:val="uk-UA" w:eastAsia="ru-RU"/>
        </w:rPr>
        <w:t>й) інші категорії осіб, пільги, яким встановлені чинним законодавством.</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b/>
          <w:color w:val="000000"/>
          <w:sz w:val="24"/>
          <w:szCs w:val="24"/>
          <w:u w:val="single"/>
          <w:lang w:val="uk-UA" w:eastAsia="ru-RU"/>
        </w:rPr>
      </w:pPr>
      <w:r w:rsidRPr="005B70F7">
        <w:rPr>
          <w:rFonts w:ascii="Times New Roman" w:eastAsia="Calibri" w:hAnsi="Times New Roman" w:cs="Times New Roman"/>
          <w:sz w:val="24"/>
          <w:szCs w:val="24"/>
          <w:lang w:val="uk-UA" w:eastAsia="ru-RU"/>
        </w:rPr>
        <w:t xml:space="preserve">2.2.2. </w:t>
      </w:r>
      <w:r w:rsidRPr="005B70F7">
        <w:rPr>
          <w:rFonts w:ascii="Times New Roman" w:eastAsia="Calibri" w:hAnsi="Times New Roman" w:cs="Times New Roman"/>
          <w:b/>
          <w:color w:val="000000"/>
          <w:sz w:val="24"/>
          <w:szCs w:val="24"/>
          <w:u w:val="single"/>
          <w:lang w:val="uk-UA" w:eastAsia="ru-RU"/>
        </w:rPr>
        <w:t>На першочергове отримання житла мають право:</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а) інваліди Великої Вітчизняної  війни  і сім'ї воїнів (партизанів), які загинули чи пропали безвісти, і прирівняні до них у встановленому порядку особам;</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б) Герої Радянського Союзу, Герої Соціалістичної Праці, а також особи, нагороджені орденами Слави, Трудової Слави, «За службу Батьківщині у Збройних Силах СРСР» усіх трьох ступенів;</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в) особи, які хворіють на тяжкі форми деяких хронічних захворювань, перелічених у списку захворювань, затвердженому Міністерством охорони здоров’я СРСР за погодженням з Державним комітетом СРСР по праці і соціальних питаннях та ВЦРПС:</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особи, заражені вірусом імунодефіциту людини внаслідок виконання медичних маніпуляцій;</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медичні працівники, заражені вірусом імунодефіциту людини внаслідок виконання службових обов’язків;</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г) учасники бойових дій та учасники війни;</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д) інваліди праці I і II груп та інваліди I і II груп з числа військовослужбовців;</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е) особи, які стали інвалідами I і II груп у зв’язку з виконанням державних або громадських обов’язків, виконанням обов’язку громадянина СРСР по рятуванню життя людини, по охороні соціалістичної власності і правопорядку;</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є) сім’ї осіб, які загинули при виконанні державних або громадських обов’язків, виконанні обов’язку громадянина СРСР по рятуванню життя людини, по охороні соціалістичної власності і правопорядку;</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ж) сім’ї осіб, які загинули на виробництві внаслідок нещасного випадку;</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з) робітники і службовці, які тривалий час сумлінно пропрацювали у сфері виробництва;</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и) матері, яким присвоєно звання «Мати-героїня»;</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і) багатодітні сім’ї (які мають у своєму складі трьох і більше дітей) і одинокі матері, з урахуванням особливостей зазначених в </w:t>
      </w:r>
      <w:proofErr w:type="spellStart"/>
      <w:r w:rsidRPr="005B70F7">
        <w:rPr>
          <w:rFonts w:ascii="Times New Roman" w:eastAsia="Calibri" w:hAnsi="Times New Roman" w:cs="Times New Roman"/>
          <w:sz w:val="24"/>
          <w:szCs w:val="24"/>
          <w:lang w:val="uk-UA" w:eastAsia="ru-RU"/>
        </w:rPr>
        <w:t>абз</w:t>
      </w:r>
      <w:proofErr w:type="spellEnd"/>
      <w:r w:rsidRPr="005B70F7">
        <w:rPr>
          <w:rFonts w:ascii="Times New Roman" w:eastAsia="Calibri" w:hAnsi="Times New Roman" w:cs="Times New Roman"/>
          <w:sz w:val="24"/>
          <w:szCs w:val="24"/>
          <w:lang w:val="uk-UA" w:eastAsia="ru-RU"/>
        </w:rPr>
        <w:t>. 14 ч. 1 ст. 1 Закону України «Про охорону дитинства» (ст. 45 Житлового кодексу УРСР);</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ї) сім’ї при народженні одразу двох або більше дітей;</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й) вчителі та інші педагогічні працівники загальноосвітніх шкіл і професійно-технічних учбових закладів;</w:t>
      </w:r>
    </w:p>
    <w:p w:rsidR="005B70F7" w:rsidRPr="005B70F7" w:rsidRDefault="005B70F7" w:rsidP="005B70F7">
      <w:pPr>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к) особи, які проживають у ветхих будинках, що не підлягають капітальному ремонту;</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lastRenderedPageBreak/>
        <w:t>л) інші категорії осіб, пільги яким встановлені чинним законодавством.</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bCs/>
          <w:color w:val="000000"/>
          <w:sz w:val="24"/>
          <w:szCs w:val="24"/>
          <w:lang w:val="uk-UA" w:eastAsia="ru-RU"/>
        </w:rPr>
      </w:pPr>
      <w:r w:rsidRPr="005B70F7">
        <w:rPr>
          <w:rFonts w:ascii="Times New Roman" w:eastAsia="Calibri" w:hAnsi="Times New Roman" w:cs="Times New Roman"/>
          <w:b/>
          <w:bCs/>
          <w:color w:val="000000"/>
          <w:sz w:val="24"/>
          <w:szCs w:val="24"/>
          <w:lang w:val="uk-UA" w:eastAsia="ru-RU"/>
        </w:rPr>
        <w:t>3.   Перелік документів, необхідних для зарахування на квартирний облік</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3.1. Для зарахування на квартирний облік громадянам необхідно зібрати та подати до виконкому селищної ради наступні документи: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3.1.1. заяву встановленого зразка</w:t>
      </w:r>
      <w:r w:rsidRPr="005B70F7">
        <w:rPr>
          <w:rFonts w:ascii="Times New Roman" w:eastAsia="Calibri" w:hAnsi="Times New Roman" w:cs="Times New Roman"/>
          <w:color w:val="000000"/>
          <w:sz w:val="24"/>
          <w:szCs w:val="24"/>
          <w:lang w:val="uk-UA" w:eastAsia="ru-RU"/>
        </w:rPr>
        <w:t> (</w:t>
      </w:r>
      <w:r w:rsidRPr="005B70F7">
        <w:rPr>
          <w:rFonts w:ascii="Times New Roman" w:eastAsia="Calibri" w:hAnsi="Times New Roman" w:cs="Times New Roman"/>
          <w:i/>
          <w:color w:val="000000"/>
          <w:sz w:val="24"/>
          <w:szCs w:val="24"/>
          <w:lang w:val="uk-UA" w:eastAsia="ru-RU"/>
        </w:rPr>
        <w:t>Додаток 2 до Положення</w:t>
      </w:r>
      <w:r w:rsidRPr="005B70F7">
        <w:rPr>
          <w:rFonts w:ascii="Times New Roman" w:eastAsia="Calibri" w:hAnsi="Times New Roman" w:cs="Times New Roman"/>
          <w:color w:val="000000"/>
          <w:sz w:val="24"/>
          <w:szCs w:val="24"/>
          <w:lang w:val="uk-UA" w:eastAsia="ru-RU"/>
        </w:rPr>
        <w:t>), підписану всіма повнолітніми членами сім'ї, які зараховуються на облік.</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3.1.2.  довідку форма № 2 про склад сім'ї та реєстрацію:</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Довідка видається виконавчим комітетом сільської ради та дійсна протягом одного місяця з моменту видачі.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3.1.3. довідки з місця роботи осіб,</w:t>
      </w:r>
      <w:r w:rsidRPr="005B70F7">
        <w:rPr>
          <w:rFonts w:ascii="Times New Roman" w:eastAsia="Calibri" w:hAnsi="Times New Roman" w:cs="Times New Roman"/>
          <w:color w:val="000000"/>
          <w:sz w:val="24"/>
          <w:szCs w:val="24"/>
          <w:lang w:val="uk-UA" w:eastAsia="ru-RU"/>
        </w:rPr>
        <w:t xml:space="preserve"> які підписали заяву про зарахування на </w:t>
      </w:r>
      <w:proofErr w:type="spellStart"/>
      <w:r w:rsidRPr="005B70F7">
        <w:rPr>
          <w:rFonts w:ascii="Times New Roman" w:eastAsia="Calibri" w:hAnsi="Times New Roman" w:cs="Times New Roman"/>
          <w:color w:val="000000"/>
          <w:sz w:val="24"/>
          <w:szCs w:val="24"/>
          <w:lang w:val="uk-UA" w:eastAsia="ru-RU"/>
        </w:rPr>
        <w:t>кварти</w:t>
      </w:r>
      <w:proofErr w:type="spellEnd"/>
      <w:r w:rsidRPr="005B70F7">
        <w:rPr>
          <w:rFonts w:ascii="Times New Roman" w:eastAsia="Calibri" w:hAnsi="Times New Roman" w:cs="Times New Roman"/>
          <w:color w:val="000000"/>
          <w:sz w:val="24"/>
          <w:szCs w:val="24"/>
          <w:lang w:val="uk-UA" w:eastAsia="ru-RU"/>
        </w:rPr>
        <w:t>рний  облік.</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В довідці повинно бути зазначено чи особа перебуває (не перебуває) на квартирному або кооперативному обліку за місцем праці.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3.1.3.1. Якщо особа є підприємцем, подається копія свідоцтва про державну реєстрацію фізичної особи-підприємця.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3.1.3.2. Якщо особа не працює і є пенсіонером - копія пенсійного посвідчення.</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3.1.3.3. Якщо особа не працює – довідки, що засвідчують факт перебування особи без постійної роботи.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3.1.4. копії паспортів повнолітніх осіб</w:t>
      </w:r>
      <w:r w:rsidRPr="005B70F7">
        <w:rPr>
          <w:rFonts w:ascii="Times New Roman" w:eastAsia="Calibri" w:hAnsi="Times New Roman" w:cs="Times New Roman"/>
          <w:b/>
          <w:bCs/>
          <w:color w:val="000000"/>
          <w:sz w:val="24"/>
          <w:szCs w:val="24"/>
          <w:lang w:val="uk-UA" w:eastAsia="ru-RU"/>
        </w:rPr>
        <w:t>,</w:t>
      </w:r>
      <w:r w:rsidRPr="005B70F7">
        <w:rPr>
          <w:rFonts w:ascii="Times New Roman" w:eastAsia="Calibri" w:hAnsi="Times New Roman" w:cs="Times New Roman"/>
          <w:color w:val="000000"/>
          <w:sz w:val="24"/>
          <w:szCs w:val="24"/>
          <w:lang w:val="uk-UA" w:eastAsia="ru-RU"/>
        </w:rPr>
        <w:t> які зазначені в представленій довідці форми            № 2 (сторінки 1, 2, 10, 11). При поданні документів особа повинна мати з собою для звірки оригінали паспортів, з яких зроблено копії.</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b/>
          <w:bCs/>
          <w:sz w:val="24"/>
          <w:szCs w:val="24"/>
          <w:u w:val="single"/>
          <w:lang w:val="uk-UA" w:eastAsia="ru-RU"/>
        </w:rPr>
        <w:t>3.1.5. акт обстеження житлових умов.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Для отримання акту обстеження житлових умов особа, яка бажає стати на квартирний облік, звертається до виконавчого комітету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w:t>
      </w:r>
      <w:r w:rsidRPr="005B70F7">
        <w:rPr>
          <w:rFonts w:ascii="Times New Roman" w:eastAsia="Calibri" w:hAnsi="Times New Roman" w:cs="Times New Roman"/>
          <w:i/>
          <w:color w:val="000000"/>
          <w:sz w:val="24"/>
          <w:szCs w:val="24"/>
          <w:lang w:val="uk-UA" w:eastAsia="ru-RU"/>
        </w:rPr>
        <w:t>(Додаток 3 до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b/>
          <w:bCs/>
          <w:color w:val="000000"/>
          <w:sz w:val="24"/>
          <w:szCs w:val="24"/>
          <w:u w:val="single"/>
          <w:lang w:val="uk-UA" w:eastAsia="ru-RU"/>
        </w:rPr>
      </w:pPr>
      <w:r w:rsidRPr="005B70F7">
        <w:rPr>
          <w:rFonts w:ascii="Times New Roman" w:eastAsia="Calibri" w:hAnsi="Times New Roman" w:cs="Times New Roman"/>
          <w:b/>
          <w:bCs/>
          <w:color w:val="000000"/>
          <w:sz w:val="24"/>
          <w:szCs w:val="24"/>
          <w:u w:val="single"/>
          <w:lang w:val="uk-UA" w:eastAsia="ru-RU"/>
        </w:rPr>
        <w:t>3.1.6. засвідчені копії свідоцтв (про одруження, про розлучення, про народження дітей).</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Якщо на облік зараховується не одна особа, вона повинна надати копії свідоцтв  (про одруження, про розлучення, про народження дітей) до загального відділу апарату виконавчого комітету, який приймає документи та засвідчує їх, при наявності відповідних оригіналів (документів).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3.1.7.</w:t>
      </w:r>
      <w:r w:rsidRPr="005B70F7">
        <w:rPr>
          <w:rFonts w:ascii="Times New Roman" w:eastAsia="Calibri" w:hAnsi="Times New Roman" w:cs="Times New Roman"/>
          <w:color w:val="000000"/>
          <w:sz w:val="24"/>
          <w:szCs w:val="24"/>
          <w:u w:val="single"/>
          <w:lang w:val="uk-UA" w:eastAsia="ru-RU"/>
        </w:rPr>
        <w:t> </w:t>
      </w:r>
      <w:r w:rsidRPr="005B70F7">
        <w:rPr>
          <w:rFonts w:ascii="Times New Roman" w:eastAsia="Calibri" w:hAnsi="Times New Roman" w:cs="Times New Roman"/>
          <w:b/>
          <w:bCs/>
          <w:color w:val="000000"/>
          <w:sz w:val="24"/>
          <w:szCs w:val="24"/>
          <w:u w:val="single"/>
          <w:lang w:val="uk-UA" w:eastAsia="ru-RU"/>
        </w:rPr>
        <w:t>копія технічного паспорту та копія документу</w:t>
      </w:r>
      <w:r w:rsidRPr="005B70F7">
        <w:rPr>
          <w:rFonts w:ascii="Times New Roman" w:eastAsia="Calibri" w:hAnsi="Times New Roman" w:cs="Times New Roman"/>
          <w:b/>
          <w:color w:val="000000"/>
          <w:sz w:val="24"/>
          <w:szCs w:val="24"/>
          <w:u w:val="single"/>
          <w:lang w:val="uk-UA" w:eastAsia="ru-RU"/>
        </w:rPr>
        <w:t>,</w:t>
      </w:r>
      <w:r w:rsidRPr="005B70F7">
        <w:rPr>
          <w:rFonts w:ascii="Times New Roman" w:eastAsia="Calibri" w:hAnsi="Times New Roman" w:cs="Times New Roman"/>
          <w:color w:val="000000"/>
          <w:sz w:val="24"/>
          <w:szCs w:val="24"/>
          <w:lang w:val="uk-UA" w:eastAsia="ru-RU"/>
        </w:rPr>
        <w:t> що підтверджує право власності на житло (свідоцтво про право власності - якщо квартира приватизована).</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Копії </w:t>
      </w:r>
      <w:proofErr w:type="spellStart"/>
      <w:r w:rsidRPr="005B70F7">
        <w:rPr>
          <w:rFonts w:ascii="Times New Roman" w:eastAsia="Calibri" w:hAnsi="Times New Roman" w:cs="Times New Roman"/>
          <w:color w:val="000000"/>
          <w:sz w:val="24"/>
          <w:szCs w:val="24"/>
          <w:lang w:val="uk-UA" w:eastAsia="ru-RU"/>
        </w:rPr>
        <w:t>засвідчуються  </w:t>
      </w:r>
      <w:proofErr w:type="spellEnd"/>
      <w:r w:rsidRPr="005B70F7">
        <w:rPr>
          <w:rFonts w:ascii="Times New Roman" w:eastAsia="Calibri" w:hAnsi="Times New Roman" w:cs="Times New Roman"/>
          <w:color w:val="000000"/>
          <w:sz w:val="24"/>
          <w:szCs w:val="24"/>
          <w:lang w:val="uk-UA" w:eastAsia="ru-RU"/>
        </w:rPr>
        <w:t xml:space="preserve"> безпосередньо спеціалістом апарату виконавчого комітету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який приймає документи, при наявності відповідних оригіналів документів.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3.1.8. копію договору найму житла між власником і наймачем,</w:t>
      </w:r>
      <w:r w:rsidRPr="005B70F7">
        <w:rPr>
          <w:rFonts w:ascii="Times New Roman" w:eastAsia="Calibri" w:hAnsi="Times New Roman" w:cs="Times New Roman"/>
          <w:color w:val="000000"/>
          <w:sz w:val="24"/>
          <w:szCs w:val="24"/>
          <w:lang w:val="uk-UA" w:eastAsia="ru-RU"/>
        </w:rPr>
        <w:t>  якщо особа проживає за договором найму жилого приміщення в будинках (квартирах), що належать громадянам на праві приватної власності або в будинках комунальної власності.</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Особа повинна бути зареєстрована (прописана) за тією адресою, де укладений договір найму.</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3.1.9. оригінал медичного висновку (форми №3) лікарсько-консультативної комісії (медико-соціальна експертиза)</w:t>
      </w:r>
      <w:r w:rsidRPr="005B70F7">
        <w:rPr>
          <w:rFonts w:ascii="Times New Roman" w:eastAsia="Calibri" w:hAnsi="Times New Roman" w:cs="Times New Roman"/>
          <w:color w:val="000000"/>
          <w:sz w:val="24"/>
          <w:szCs w:val="24"/>
          <w:lang w:val="uk-UA" w:eastAsia="ru-RU"/>
        </w:rPr>
        <w:t xml:space="preserve">, якщо в особи наявна тяжка форма хронічного захворювання (згідно затвердженого переліку) </w:t>
      </w:r>
      <w:r w:rsidRPr="005B70F7">
        <w:rPr>
          <w:rFonts w:ascii="Times New Roman" w:eastAsia="Calibri" w:hAnsi="Times New Roman" w:cs="Times New Roman"/>
          <w:i/>
          <w:color w:val="000000"/>
          <w:sz w:val="24"/>
          <w:szCs w:val="24"/>
          <w:lang w:val="uk-UA" w:eastAsia="ru-RU"/>
        </w:rPr>
        <w:t>(Додаток 1 до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u w:val="single"/>
          <w:lang w:val="uk-UA" w:eastAsia="ru-RU"/>
        </w:rPr>
        <w:t>3.1.10.</w:t>
      </w:r>
      <w:r w:rsidRPr="005B70F7">
        <w:rPr>
          <w:rFonts w:ascii="Times New Roman" w:eastAsia="Calibri" w:hAnsi="Times New Roman" w:cs="Times New Roman"/>
          <w:color w:val="000000"/>
          <w:sz w:val="24"/>
          <w:szCs w:val="24"/>
          <w:u w:val="single"/>
          <w:lang w:val="uk-UA" w:eastAsia="ru-RU"/>
        </w:rPr>
        <w:t> </w:t>
      </w:r>
      <w:r w:rsidRPr="005B70F7">
        <w:rPr>
          <w:rFonts w:ascii="Times New Roman" w:eastAsia="Calibri" w:hAnsi="Times New Roman" w:cs="Times New Roman"/>
          <w:b/>
          <w:bCs/>
          <w:color w:val="000000"/>
          <w:sz w:val="24"/>
          <w:szCs w:val="24"/>
          <w:u w:val="single"/>
          <w:lang w:val="uk-UA" w:eastAsia="ru-RU"/>
        </w:rPr>
        <w:t>копії документів, які підтверджують право на пільги</w:t>
      </w:r>
      <w:r w:rsidRPr="005B70F7">
        <w:rPr>
          <w:rFonts w:ascii="Times New Roman" w:eastAsia="Calibri" w:hAnsi="Times New Roman" w:cs="Times New Roman"/>
          <w:b/>
          <w:bCs/>
          <w:color w:val="000000"/>
          <w:sz w:val="24"/>
          <w:szCs w:val="24"/>
          <w:lang w:val="uk-UA" w:eastAsia="ru-RU"/>
        </w:rPr>
        <w:t>, </w:t>
      </w:r>
      <w:r w:rsidRPr="005B70F7">
        <w:rPr>
          <w:rFonts w:ascii="Times New Roman" w:eastAsia="Calibri" w:hAnsi="Times New Roman" w:cs="Times New Roman"/>
          <w:color w:val="000000"/>
          <w:sz w:val="24"/>
          <w:szCs w:val="24"/>
          <w:lang w:val="uk-UA" w:eastAsia="ru-RU"/>
        </w:rPr>
        <w:t>якщо особа, яка стає на квартирний облік, має право на пільги.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3.2. До документів, що підтверджують право на пільги, належать такі, що засвідчують особливий статус особи (ветеран війни; герой Радянського Союзу, герой Соціалістичної праці; особа, нагороджена орденами Слави трьох ступенів; особа, яка має статус </w:t>
      </w:r>
      <w:proofErr w:type="spellStart"/>
      <w:r w:rsidRPr="005B70F7">
        <w:rPr>
          <w:rFonts w:ascii="Times New Roman" w:eastAsia="Calibri" w:hAnsi="Times New Roman" w:cs="Times New Roman"/>
          <w:color w:val="000000"/>
          <w:sz w:val="24"/>
          <w:szCs w:val="24"/>
          <w:lang w:val="uk-UA" w:eastAsia="ru-RU"/>
        </w:rPr>
        <w:t>ліквіда</w:t>
      </w:r>
      <w:proofErr w:type="spellEnd"/>
      <w:r w:rsidRPr="005B70F7">
        <w:rPr>
          <w:rFonts w:ascii="Times New Roman" w:eastAsia="Calibri" w:hAnsi="Times New Roman" w:cs="Times New Roman"/>
          <w:color w:val="000000"/>
          <w:sz w:val="24"/>
          <w:szCs w:val="24"/>
          <w:lang w:val="uk-UA" w:eastAsia="ru-RU"/>
        </w:rPr>
        <w:t xml:space="preserve">тора  аварії на ЧАЕС; особа, яка має статус учасника бойових дій, </w:t>
      </w:r>
      <w:r w:rsidRPr="005B70F7">
        <w:rPr>
          <w:rFonts w:ascii="Times New Roman" w:eastAsia="Calibri" w:hAnsi="Times New Roman" w:cs="Times New Roman"/>
          <w:color w:val="000000"/>
          <w:sz w:val="24"/>
          <w:szCs w:val="24"/>
          <w:lang w:val="uk-UA" w:eastAsia="ru-RU"/>
        </w:rPr>
        <w:lastRenderedPageBreak/>
        <w:t>військовослужбовця; особа, заражена вірусом імунодефіциту людини внаслідок виконання медичних маніпуляцій; інвалід праці І і ІІ груп; тощо).</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lang w:val="uk-UA" w:eastAsia="ru-RU"/>
        </w:rPr>
        <w:t>4.  Подання документів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333333"/>
          <w:sz w:val="24"/>
          <w:szCs w:val="24"/>
          <w:lang w:val="uk-UA" w:eastAsia="ru-RU"/>
        </w:rPr>
        <w:br/>
      </w:r>
      <w:r w:rsidRPr="005B70F7">
        <w:rPr>
          <w:rFonts w:ascii="Times New Roman" w:eastAsia="Calibri" w:hAnsi="Times New Roman" w:cs="Times New Roman"/>
          <w:color w:val="000000"/>
          <w:sz w:val="24"/>
          <w:szCs w:val="24"/>
          <w:lang w:val="uk-UA" w:eastAsia="ru-RU"/>
        </w:rPr>
        <w:t xml:space="preserve">        4.1. Особа, яка бажає стати на квартирний облік подає виконавчого комітету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заяву та визначений  у п. 3.1. Положення перелік необхідних документів.</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b/>
          <w:bCs/>
          <w:color w:val="000000"/>
          <w:sz w:val="24"/>
          <w:szCs w:val="24"/>
          <w:lang w:val="uk-UA" w:eastAsia="ru-RU"/>
        </w:rPr>
        <w:t>5. Прийняття рішення</w:t>
      </w:r>
    </w:p>
    <w:p w:rsidR="005B70F7" w:rsidRPr="005B70F7" w:rsidRDefault="005B70F7" w:rsidP="005B70F7">
      <w:pPr>
        <w:shd w:val="clear" w:color="auto" w:fill="FFFFFF"/>
        <w:spacing w:after="0" w:line="240" w:lineRule="auto"/>
        <w:ind w:left="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333333"/>
          <w:sz w:val="24"/>
          <w:szCs w:val="24"/>
          <w:lang w:val="uk-UA" w:eastAsia="ru-RU"/>
        </w:rPr>
        <w:br/>
      </w:r>
      <w:r w:rsidRPr="005B70F7">
        <w:rPr>
          <w:rFonts w:ascii="Times New Roman" w:eastAsia="Calibri" w:hAnsi="Times New Roman" w:cs="Times New Roman"/>
          <w:color w:val="000000"/>
          <w:sz w:val="24"/>
          <w:szCs w:val="24"/>
          <w:lang w:val="uk-UA" w:eastAsia="ru-RU"/>
        </w:rPr>
        <w:t>5.1. Подана громадянином заява та пакет документів проходить наступні етапи: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5.1.1. реєстрація заяви та доданого до неї пакету документів  в книзі реєстрації </w:t>
      </w:r>
      <w:r w:rsidRPr="005B70F7">
        <w:rPr>
          <w:rFonts w:ascii="Times New Roman" w:eastAsia="Calibri" w:hAnsi="Times New Roman" w:cs="Times New Roman"/>
          <w:bCs/>
          <w:sz w:val="24"/>
          <w:szCs w:val="24"/>
          <w:lang w:val="uk-UA" w:eastAsia="ru-RU"/>
        </w:rPr>
        <w:t>заяв громадян про взяття на квартирний облік;</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5.1.2. розгляд і накладення </w:t>
      </w:r>
      <w:proofErr w:type="spellStart"/>
      <w:r w:rsidRPr="005B70F7">
        <w:rPr>
          <w:rFonts w:ascii="Times New Roman" w:eastAsia="Calibri" w:hAnsi="Times New Roman" w:cs="Times New Roman"/>
          <w:color w:val="000000"/>
          <w:sz w:val="24"/>
          <w:szCs w:val="24"/>
          <w:lang w:val="uk-UA" w:eastAsia="ru-RU"/>
        </w:rPr>
        <w:t>резолюції  Лю</w:t>
      </w:r>
      <w:proofErr w:type="spellEnd"/>
      <w:r w:rsidRPr="005B70F7">
        <w:rPr>
          <w:rFonts w:ascii="Times New Roman" w:eastAsia="Calibri" w:hAnsi="Times New Roman" w:cs="Times New Roman"/>
          <w:color w:val="000000"/>
          <w:sz w:val="24"/>
          <w:szCs w:val="24"/>
          <w:lang w:val="uk-UA" w:eastAsia="ru-RU"/>
        </w:rPr>
        <w:t>башівським селищним головою;</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5.1.3.  розгляд документів комісією з житлових питань та надання висновків виконавчому комітету  для прийняття рішення.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5.1.4. прийняття відповідного рішення на черговому засіданні виконкому селищної ради;</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5.1.5.  внесення змін до журналу по квартирному обліку громадян, на підставі прийнятого рішення;</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5.2. В 15-денний термін з моменту прийняття рішення виконавчий комітет селищної  ради надсилає поштою повідомлення громадянину про зарахування (чи відмову у зарахуванні) його на </w:t>
      </w:r>
      <w:proofErr w:type="spellStart"/>
      <w:r w:rsidRPr="005B70F7">
        <w:rPr>
          <w:rFonts w:ascii="Times New Roman" w:eastAsia="Calibri" w:hAnsi="Times New Roman" w:cs="Times New Roman"/>
          <w:color w:val="000000"/>
          <w:sz w:val="24"/>
          <w:szCs w:val="24"/>
          <w:lang w:val="uk-UA" w:eastAsia="ru-RU"/>
        </w:rPr>
        <w:t>кварти</w:t>
      </w:r>
      <w:proofErr w:type="spellEnd"/>
      <w:r w:rsidRPr="005B70F7">
        <w:rPr>
          <w:rFonts w:ascii="Times New Roman" w:eastAsia="Calibri" w:hAnsi="Times New Roman" w:cs="Times New Roman"/>
          <w:color w:val="000000"/>
          <w:sz w:val="24"/>
          <w:szCs w:val="24"/>
          <w:lang w:val="uk-UA" w:eastAsia="ru-RU"/>
        </w:rPr>
        <w:t xml:space="preserve">рний  облік. </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24"/>
          <w:szCs w:val="24"/>
          <w:lang w:val="uk-UA" w:eastAsia="ru-RU"/>
        </w:rPr>
      </w:pPr>
      <w:r w:rsidRPr="005B70F7">
        <w:rPr>
          <w:rFonts w:ascii="Times New Roman" w:eastAsia="Calibri" w:hAnsi="Times New Roman" w:cs="Times New Roman"/>
          <w:b/>
          <w:color w:val="000000"/>
          <w:sz w:val="24"/>
          <w:szCs w:val="24"/>
          <w:lang w:val="uk-UA" w:eastAsia="ru-RU"/>
        </w:rPr>
        <w:t>6. Зняття з квартирного обліку</w:t>
      </w:r>
    </w:p>
    <w:p w:rsidR="005B70F7" w:rsidRPr="005B70F7" w:rsidRDefault="005B70F7" w:rsidP="005B70F7">
      <w:pPr>
        <w:shd w:val="clear" w:color="auto" w:fill="FFFFFF"/>
        <w:spacing w:after="0" w:line="240" w:lineRule="auto"/>
        <w:ind w:firstLine="567"/>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6.1.  Громадяни знімаються з квартирного обліку у випадках:</w:t>
      </w:r>
    </w:p>
    <w:p w:rsidR="005B70F7" w:rsidRPr="005B70F7" w:rsidRDefault="005B70F7" w:rsidP="005B70F7">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bookmarkStart w:id="1" w:name="o103"/>
      <w:bookmarkEnd w:id="1"/>
      <w:r w:rsidRPr="005B70F7">
        <w:rPr>
          <w:rFonts w:ascii="Times New Roman" w:eastAsia="Calibri" w:hAnsi="Times New Roman" w:cs="Times New Roman"/>
          <w:color w:val="000000"/>
          <w:sz w:val="24"/>
          <w:szCs w:val="24"/>
          <w:lang w:val="uk-UA" w:eastAsia="ru-RU"/>
        </w:rPr>
        <w:t>6.1.1. поліпшення житлових умов, внаслідок якого відпали підстави для надання іншого жилого приміщення;</w:t>
      </w:r>
    </w:p>
    <w:p w:rsidR="005B70F7" w:rsidRPr="005B70F7" w:rsidRDefault="005B70F7" w:rsidP="005B70F7">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bookmarkStart w:id="2" w:name="o104"/>
      <w:bookmarkEnd w:id="2"/>
      <w:r w:rsidRPr="005B70F7">
        <w:rPr>
          <w:rFonts w:ascii="Times New Roman" w:eastAsia="Calibri" w:hAnsi="Times New Roman" w:cs="Times New Roman"/>
          <w:color w:val="000000"/>
          <w:sz w:val="24"/>
          <w:szCs w:val="24"/>
          <w:lang w:val="uk-UA" w:eastAsia="ru-RU"/>
        </w:rPr>
        <w:t>6.1.2. виїзду на постійне місце проживання до  іншого  населеного пункту;</w:t>
      </w:r>
    </w:p>
    <w:p w:rsidR="005B70F7" w:rsidRPr="005B70F7" w:rsidRDefault="005B70F7" w:rsidP="005B70F7">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color w:val="000000"/>
          <w:sz w:val="24"/>
          <w:szCs w:val="24"/>
          <w:lang w:val="uk-UA" w:eastAsia="ru-RU"/>
        </w:rPr>
      </w:pPr>
      <w:bookmarkStart w:id="3" w:name="o105"/>
      <w:bookmarkEnd w:id="3"/>
      <w:r w:rsidRPr="005B70F7">
        <w:rPr>
          <w:rFonts w:ascii="Times New Roman" w:eastAsia="Calibri" w:hAnsi="Times New Roman" w:cs="Times New Roman"/>
          <w:color w:val="000000"/>
          <w:sz w:val="24"/>
          <w:szCs w:val="24"/>
          <w:lang w:val="uk-UA" w:eastAsia="ru-RU"/>
        </w:rPr>
        <w:tab/>
        <w:t xml:space="preserve">6.1.3. припинення трудових відносин з підприємством, установою, організацією особи, яка перебуває на обліку за місцем роботи, крім випадків, передбачених законодавством Союзу РСР, Житловим кодексом УРСР, п. 29  Правил обліку громадян, які потребують </w:t>
      </w:r>
      <w:r w:rsidRPr="005B70F7">
        <w:rPr>
          <w:rFonts w:ascii="Times New Roman" w:eastAsia="Calibri" w:hAnsi="Times New Roman" w:cs="Times New Roman"/>
          <w:bCs/>
          <w:color w:val="000000"/>
          <w:sz w:val="24"/>
          <w:szCs w:val="24"/>
          <w:bdr w:val="none" w:sz="0" w:space="0" w:color="auto" w:frame="1"/>
          <w:lang w:val="uk-UA" w:eastAsia="ru-RU"/>
        </w:rPr>
        <w:t>поліпшення житлових умов, і надання їм жилих приміщень в Українській РСР,</w:t>
      </w:r>
      <w:r w:rsidRPr="005B70F7">
        <w:rPr>
          <w:rFonts w:ascii="Times New Roman" w:eastAsia="Calibri" w:hAnsi="Times New Roman" w:cs="Times New Roman"/>
          <w:color w:val="000000"/>
          <w:sz w:val="24"/>
          <w:szCs w:val="24"/>
          <w:lang w:val="uk-UA" w:eastAsia="ru-RU"/>
        </w:rPr>
        <w:t xml:space="preserve"> та  іншими  актами  законодавства Української РСР;</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bookmarkStart w:id="4" w:name="o106"/>
      <w:bookmarkEnd w:id="4"/>
      <w:r w:rsidRPr="005B70F7">
        <w:rPr>
          <w:rFonts w:ascii="Times New Roman" w:eastAsia="Calibri" w:hAnsi="Times New Roman" w:cs="Times New Roman"/>
          <w:color w:val="000000"/>
          <w:sz w:val="24"/>
          <w:szCs w:val="24"/>
          <w:lang w:val="uk-UA" w:eastAsia="ru-RU"/>
        </w:rPr>
        <w:t>6.1.4. засудження  до  позбавлення  волі  на  строк  понад  шість місяців, заслання або вислання;</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bookmarkStart w:id="5" w:name="o107"/>
      <w:bookmarkEnd w:id="5"/>
      <w:r w:rsidRPr="005B70F7">
        <w:rPr>
          <w:rFonts w:ascii="Times New Roman" w:eastAsia="Calibri" w:hAnsi="Times New Roman" w:cs="Times New Roman"/>
          <w:color w:val="000000"/>
          <w:sz w:val="24"/>
          <w:szCs w:val="24"/>
          <w:lang w:val="uk-UA" w:eastAsia="ru-RU"/>
        </w:rPr>
        <w:t xml:space="preserve">6.1.5. подання  відомостей,  що  не  відповідають дійсності,  які стали підставою  для  взяття  на  облік,  або  неправомірних   дій службових осіб при вирішенні питання про взяття на облік.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bookmarkStart w:id="6" w:name="o108"/>
      <w:bookmarkEnd w:id="6"/>
      <w:r w:rsidRPr="005B70F7">
        <w:rPr>
          <w:rFonts w:ascii="Times New Roman" w:eastAsia="Calibri" w:hAnsi="Times New Roman" w:cs="Times New Roman"/>
          <w:color w:val="000000"/>
          <w:sz w:val="24"/>
          <w:szCs w:val="24"/>
          <w:lang w:val="uk-UA" w:eastAsia="ru-RU"/>
        </w:rPr>
        <w:t xml:space="preserve">6.2. Громадяни виключаються із списків осіб, які користуються правом першочергового або позачергового одержання жилих приміщень, якщо вони були необґрунтовано включені до цих списків або втратили вказане право.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6.3. Громадяни знімаються з пільгової черги у разі смерті  протягом  місяця після отримання інформації про смерть особи, яка перебувала на пільговій квартирній черзі.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6.3.1. </w:t>
      </w:r>
      <w:bookmarkStart w:id="7" w:name="o109"/>
      <w:bookmarkEnd w:id="7"/>
      <w:r w:rsidRPr="005B70F7">
        <w:rPr>
          <w:rFonts w:ascii="Times New Roman" w:eastAsia="Calibri" w:hAnsi="Times New Roman" w:cs="Times New Roman"/>
          <w:sz w:val="24"/>
          <w:szCs w:val="24"/>
          <w:lang w:val="uk-UA" w:eastAsia="ru-RU"/>
        </w:rPr>
        <w:t xml:space="preserve">Громадяни знімаються з загальної квартирної черги у разі смерті, якщо протягом  року спадкоємці не подали заяву про переведення квартирної черги на них  (ст. 1270 Цивільного кодексу України – шість місяців на прийняття спадщини, ст. 99 Кодексу адміністративного судочинства України – шість місяців на звернення до адміністративного суду за захистом прав від дня, коли особа дізналась про порушення своїх прав), у випадку, якщо спадкоємці стояли разом з померлим на квартирній черзі.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lastRenderedPageBreak/>
        <w:t xml:space="preserve">6.3.2. Для виконання </w:t>
      </w:r>
      <w:r w:rsidRPr="005B70F7">
        <w:rPr>
          <w:rFonts w:ascii="Times New Roman" w:eastAsia="Calibri" w:hAnsi="Times New Roman" w:cs="Times New Roman"/>
          <w:i/>
          <w:color w:val="000000"/>
          <w:sz w:val="24"/>
          <w:szCs w:val="24"/>
          <w:lang w:val="uk-UA" w:eastAsia="ru-RU"/>
        </w:rPr>
        <w:t>п. 6.3.1. Положення</w:t>
      </w:r>
      <w:r w:rsidRPr="005B70F7">
        <w:rPr>
          <w:rFonts w:ascii="Times New Roman" w:eastAsia="Calibri" w:hAnsi="Times New Roman" w:cs="Times New Roman"/>
          <w:color w:val="000000"/>
          <w:sz w:val="24"/>
          <w:szCs w:val="24"/>
          <w:lang w:val="uk-UA" w:eastAsia="ru-RU"/>
        </w:rPr>
        <w:t xml:space="preserve"> виконавчий комітет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опубліковує усі рішення щодо квартирного обліку на офіційному сайті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6.4. Громадяни знімаються з пільгової квартирної черги, якщо вони не здійснили перереєстрацію передбачену </w:t>
      </w:r>
      <w:r w:rsidRPr="005B70F7">
        <w:rPr>
          <w:rFonts w:ascii="Times New Roman" w:eastAsia="Calibri" w:hAnsi="Times New Roman" w:cs="Times New Roman"/>
          <w:i/>
          <w:sz w:val="24"/>
          <w:szCs w:val="24"/>
          <w:lang w:val="uk-UA" w:eastAsia="ru-RU"/>
        </w:rPr>
        <w:t>п. 7.1. Положення</w:t>
      </w:r>
      <w:r w:rsidRPr="005B70F7">
        <w:rPr>
          <w:rFonts w:ascii="Times New Roman" w:eastAsia="Calibri" w:hAnsi="Times New Roman" w:cs="Times New Roman"/>
          <w:sz w:val="24"/>
          <w:szCs w:val="24"/>
          <w:lang w:val="uk-UA" w:eastAsia="ru-RU"/>
        </w:rPr>
        <w:t>.</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6.4.1. Громадяни знімаються з загальної квартирної черги, якщо вони не здійснили перереєстрацію передбачену </w:t>
      </w:r>
      <w:r w:rsidRPr="005B70F7">
        <w:rPr>
          <w:rFonts w:ascii="Times New Roman" w:eastAsia="Calibri" w:hAnsi="Times New Roman" w:cs="Times New Roman"/>
          <w:i/>
          <w:sz w:val="24"/>
          <w:szCs w:val="24"/>
          <w:lang w:val="uk-UA" w:eastAsia="ru-RU"/>
        </w:rPr>
        <w:t>п 7.1. Положення</w:t>
      </w:r>
      <w:r w:rsidRPr="005B70F7">
        <w:rPr>
          <w:rFonts w:ascii="Times New Roman" w:eastAsia="Calibri" w:hAnsi="Times New Roman" w:cs="Times New Roman"/>
          <w:sz w:val="24"/>
          <w:szCs w:val="24"/>
          <w:lang w:val="uk-UA" w:eastAsia="ru-RU"/>
        </w:rPr>
        <w:t xml:space="preserve">.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6.4.2. Поновлення (відновлення) в квартирній черзі  можливо лише за рішенням суду, яке набрало законної сили.   </w:t>
      </w:r>
    </w:p>
    <w:p w:rsidR="005B70F7" w:rsidRPr="005B70F7" w:rsidRDefault="005B70F7" w:rsidP="005B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6.5. </w:t>
      </w:r>
      <w:bookmarkStart w:id="8" w:name="o110"/>
      <w:bookmarkStart w:id="9" w:name="o111"/>
      <w:bookmarkEnd w:id="8"/>
      <w:bookmarkEnd w:id="9"/>
      <w:r w:rsidRPr="005B70F7">
        <w:rPr>
          <w:rFonts w:ascii="Times New Roman" w:eastAsia="Calibri" w:hAnsi="Times New Roman" w:cs="Times New Roman"/>
          <w:color w:val="000000"/>
          <w:sz w:val="24"/>
          <w:szCs w:val="24"/>
          <w:lang w:val="uk-UA" w:eastAsia="ru-RU"/>
        </w:rPr>
        <w:t xml:space="preserve">Громадяни у 15-денний строк  повідомляються у письмовій формі  про зняття з обліку (виключення із списку)із зазначенням підстави зняття з обліку (виключення із списку). </w:t>
      </w:r>
    </w:p>
    <w:p w:rsidR="005B70F7" w:rsidRPr="005B70F7" w:rsidRDefault="005B70F7" w:rsidP="005B70F7">
      <w:pPr>
        <w:shd w:val="clear" w:color="auto" w:fill="FFFFFF"/>
        <w:spacing w:after="0" w:line="240" w:lineRule="auto"/>
        <w:ind w:firstLine="567"/>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24"/>
          <w:szCs w:val="24"/>
          <w:lang w:val="uk-UA" w:eastAsia="ru-RU"/>
        </w:rPr>
      </w:pP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24"/>
          <w:szCs w:val="24"/>
          <w:lang w:val="uk-UA" w:eastAsia="ru-RU"/>
        </w:rPr>
      </w:pPr>
      <w:r w:rsidRPr="005B70F7">
        <w:rPr>
          <w:rFonts w:ascii="Times New Roman" w:eastAsia="Calibri" w:hAnsi="Times New Roman" w:cs="Times New Roman"/>
          <w:b/>
          <w:color w:val="000000"/>
          <w:sz w:val="24"/>
          <w:szCs w:val="24"/>
          <w:lang w:val="uk-UA" w:eastAsia="ru-RU"/>
        </w:rPr>
        <w:t>7. Перереєстрація</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16"/>
          <w:szCs w:val="16"/>
          <w:lang w:val="uk-UA" w:eastAsia="ru-RU"/>
        </w:rPr>
      </w:pP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 xml:space="preserve">7.1. Виконавчий комітет </w:t>
      </w:r>
      <w:proofErr w:type="spellStart"/>
      <w:r w:rsidRPr="005B70F7">
        <w:rPr>
          <w:rFonts w:ascii="Times New Roman" w:eastAsia="Calibri" w:hAnsi="Times New Roman" w:cs="Times New Roman"/>
          <w:sz w:val="24"/>
          <w:szCs w:val="24"/>
          <w:lang w:val="uk-UA" w:eastAsia="ru-RU"/>
        </w:rPr>
        <w:t>Любашівської</w:t>
      </w:r>
      <w:proofErr w:type="spellEnd"/>
      <w:r w:rsidRPr="005B70F7">
        <w:rPr>
          <w:rFonts w:ascii="Times New Roman" w:eastAsia="Calibri" w:hAnsi="Times New Roman" w:cs="Times New Roman"/>
          <w:sz w:val="24"/>
          <w:szCs w:val="24"/>
          <w:lang w:val="uk-UA" w:eastAsia="ru-RU"/>
        </w:rPr>
        <w:t xml:space="preserve"> селищної ради щороку в період з 1 жовтня по 31 грудня проводить перереєстрацію громадян, які перебувають  на квартирному обліку, в ході якої перевіряються їх облікові дані. </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7.2. Виявлені зміни вносяться в облікові справи громадян, книгу обліку осіб, які перебувають у черзі на одержання жилих приміщень.</w:t>
      </w:r>
    </w:p>
    <w:p w:rsidR="005B70F7" w:rsidRPr="005B70F7" w:rsidRDefault="005B70F7" w:rsidP="005B70F7">
      <w:pPr>
        <w:shd w:val="clear" w:color="auto" w:fill="FFFFFF"/>
        <w:spacing w:after="0" w:line="240" w:lineRule="auto"/>
        <w:ind w:firstLine="567"/>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7.3. Перереєстрація здійснюється на підставі заяв громадян (</w:t>
      </w:r>
      <w:r w:rsidRPr="005B70F7">
        <w:rPr>
          <w:rFonts w:ascii="Times New Roman" w:eastAsia="Calibri" w:hAnsi="Times New Roman" w:cs="Times New Roman"/>
          <w:i/>
          <w:sz w:val="24"/>
          <w:szCs w:val="24"/>
          <w:lang w:val="uk-UA" w:eastAsia="ru-RU"/>
        </w:rPr>
        <w:t>Додаток 4 до Положення)</w:t>
      </w:r>
      <w:r w:rsidRPr="005B70F7">
        <w:rPr>
          <w:rFonts w:ascii="Times New Roman" w:eastAsia="Calibri" w:hAnsi="Times New Roman" w:cs="Times New Roman"/>
          <w:sz w:val="24"/>
          <w:szCs w:val="24"/>
          <w:lang w:val="uk-UA" w:eastAsia="ru-RU"/>
        </w:rPr>
        <w:t xml:space="preserve">, що перебувають на квартирному обліку при виконавчому комітеті </w:t>
      </w:r>
      <w:proofErr w:type="spellStart"/>
      <w:r w:rsidRPr="005B70F7">
        <w:rPr>
          <w:rFonts w:ascii="Times New Roman" w:eastAsia="Calibri" w:hAnsi="Times New Roman" w:cs="Times New Roman"/>
          <w:sz w:val="24"/>
          <w:szCs w:val="24"/>
          <w:lang w:val="uk-UA" w:eastAsia="ru-RU"/>
        </w:rPr>
        <w:t>Любашівської</w:t>
      </w:r>
      <w:proofErr w:type="spellEnd"/>
      <w:r w:rsidRPr="005B70F7">
        <w:rPr>
          <w:rFonts w:ascii="Times New Roman" w:eastAsia="Calibri" w:hAnsi="Times New Roman" w:cs="Times New Roman"/>
          <w:sz w:val="24"/>
          <w:szCs w:val="24"/>
          <w:lang w:val="uk-UA" w:eastAsia="ru-RU"/>
        </w:rPr>
        <w:t xml:space="preserve">  селищної ради.</w:t>
      </w:r>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24"/>
          <w:szCs w:val="24"/>
          <w:lang w:val="uk-UA" w:eastAsia="ru-RU"/>
        </w:rPr>
      </w:pPr>
      <w:bookmarkStart w:id="10" w:name="o99"/>
      <w:bookmarkEnd w:id="10"/>
    </w:p>
    <w:p w:rsidR="005B70F7" w:rsidRPr="005B70F7" w:rsidRDefault="005B70F7" w:rsidP="005B70F7">
      <w:pPr>
        <w:shd w:val="clear" w:color="auto" w:fill="FFFFFF"/>
        <w:spacing w:after="0" w:line="240" w:lineRule="auto"/>
        <w:ind w:firstLine="567"/>
        <w:jc w:val="center"/>
        <w:rPr>
          <w:rFonts w:ascii="Times New Roman" w:eastAsia="Calibri" w:hAnsi="Times New Roman" w:cs="Times New Roman"/>
          <w:b/>
          <w:color w:val="000000"/>
          <w:sz w:val="24"/>
          <w:szCs w:val="24"/>
          <w:lang w:val="uk-UA" w:eastAsia="ru-RU"/>
        </w:rPr>
      </w:pPr>
      <w:r w:rsidRPr="005B70F7">
        <w:rPr>
          <w:rFonts w:ascii="Times New Roman" w:eastAsia="Calibri" w:hAnsi="Times New Roman" w:cs="Times New Roman"/>
          <w:b/>
          <w:color w:val="000000"/>
          <w:sz w:val="24"/>
          <w:szCs w:val="24"/>
          <w:lang w:val="uk-UA" w:eastAsia="ru-RU"/>
        </w:rPr>
        <w:t>8. Затвердження списків</w:t>
      </w:r>
    </w:p>
    <w:p w:rsidR="005B70F7" w:rsidRPr="005B70F7" w:rsidRDefault="005B70F7" w:rsidP="005B70F7">
      <w:pPr>
        <w:shd w:val="clear" w:color="auto" w:fill="FFFFFF"/>
        <w:spacing w:after="0" w:line="240" w:lineRule="auto"/>
        <w:ind w:firstLine="567"/>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color w:val="000000"/>
          <w:sz w:val="24"/>
          <w:szCs w:val="24"/>
          <w:lang w:val="uk-UA" w:eastAsia="ru-RU"/>
        </w:rPr>
        <w:tab/>
      </w:r>
      <w:r w:rsidRPr="005B70F7">
        <w:rPr>
          <w:rFonts w:ascii="Times New Roman" w:eastAsia="Calibri" w:hAnsi="Times New Roman" w:cs="Times New Roman"/>
          <w:sz w:val="24"/>
          <w:szCs w:val="24"/>
          <w:lang w:val="uk-UA" w:eastAsia="ru-RU"/>
        </w:rPr>
        <w:t>8.1. Після проведення перереєстрації відділ з питань соціальної політики селищної ради  (далі – Відділ) здійснює моніторинг змін в облікових справах громадян та по квартирній черзі.</w:t>
      </w:r>
    </w:p>
    <w:p w:rsidR="005B70F7" w:rsidRPr="005B70F7" w:rsidRDefault="005B70F7" w:rsidP="005B70F7">
      <w:pPr>
        <w:shd w:val="clear" w:color="auto" w:fill="FFFFFF"/>
        <w:spacing w:after="0" w:line="240" w:lineRule="auto"/>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sz w:val="24"/>
          <w:szCs w:val="24"/>
          <w:lang w:val="uk-UA" w:eastAsia="ru-RU"/>
        </w:rPr>
        <w:tab/>
        <w:t>8.2. У випадку, коли після моніторингу виявляються зміни, які призводять до руху квартирної черги, то Відділ готує списки осіб, що потребують поліпшення житлових умов на затвердження виконавчим комітетом.</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ab/>
        <w:t xml:space="preserve">8.3. Формуються та затверджуються три основні списки осіб, що потребують поліпшення житлових умов відповідно до </w:t>
      </w:r>
      <w:r w:rsidRPr="005B70F7">
        <w:rPr>
          <w:rFonts w:ascii="Times New Roman" w:eastAsia="Calibri" w:hAnsi="Times New Roman" w:cs="Times New Roman"/>
          <w:i/>
          <w:color w:val="000000"/>
          <w:sz w:val="24"/>
          <w:szCs w:val="24"/>
          <w:lang w:val="uk-UA" w:eastAsia="ru-RU"/>
        </w:rPr>
        <w:t>пунктів 1.4., 2.1. та 2.2.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ab/>
        <w:t>а) основний список (в даному списку перебувають всі громадяни, що знаходяться в квартирній черзі);</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ab/>
        <w:t>б) список громадян, які мають першочергове право на отримання житла;</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ab/>
        <w:t xml:space="preserve">в) список громадян, які мають позачергове право на отримання житла.   </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ab/>
        <w:t xml:space="preserve">8.4. Також формуються, проте не затверджуються, списки громадян за категоріями пільг. </w:t>
      </w:r>
    </w:p>
    <w:p w:rsidR="005B70F7" w:rsidRPr="005B70F7" w:rsidRDefault="005B70F7" w:rsidP="005B70F7">
      <w:pPr>
        <w:shd w:val="clear" w:color="auto" w:fill="FFFFFF"/>
        <w:spacing w:after="0" w:line="240" w:lineRule="auto"/>
        <w:jc w:val="both"/>
        <w:rPr>
          <w:rFonts w:ascii="Times New Roman" w:eastAsia="Calibri" w:hAnsi="Times New Roman" w:cs="Times New Roman"/>
          <w:sz w:val="24"/>
          <w:szCs w:val="24"/>
          <w:lang w:val="uk-UA" w:eastAsia="ru-RU"/>
        </w:rPr>
      </w:pPr>
      <w:r w:rsidRPr="005B70F7">
        <w:rPr>
          <w:rFonts w:ascii="Times New Roman" w:eastAsia="Calibri" w:hAnsi="Times New Roman" w:cs="Times New Roman"/>
          <w:color w:val="000000"/>
          <w:sz w:val="24"/>
          <w:szCs w:val="24"/>
          <w:lang w:val="uk-UA" w:eastAsia="ru-RU"/>
        </w:rPr>
        <w:tab/>
      </w:r>
      <w:r w:rsidRPr="005B70F7">
        <w:rPr>
          <w:rFonts w:ascii="Times New Roman" w:eastAsia="Calibri" w:hAnsi="Times New Roman" w:cs="Times New Roman"/>
          <w:sz w:val="24"/>
          <w:szCs w:val="24"/>
          <w:lang w:val="uk-UA" w:eastAsia="ru-RU"/>
        </w:rPr>
        <w:t xml:space="preserve">8.5. Затверджені списки громадян, що потребують поліпшення житлових умов, підлягають оприлюдненню в засобах масової інформації, протягом п’ятнадцяти днів з дня затвердження, шляхом розміщення на офіційному сайті </w:t>
      </w:r>
      <w:proofErr w:type="spellStart"/>
      <w:r w:rsidRPr="005B70F7">
        <w:rPr>
          <w:rFonts w:ascii="Times New Roman" w:eastAsia="Calibri" w:hAnsi="Times New Roman" w:cs="Times New Roman"/>
          <w:sz w:val="24"/>
          <w:szCs w:val="24"/>
          <w:lang w:val="uk-UA" w:eastAsia="ru-RU"/>
        </w:rPr>
        <w:t>Любашівської</w:t>
      </w:r>
      <w:proofErr w:type="spellEnd"/>
      <w:r w:rsidRPr="005B70F7">
        <w:rPr>
          <w:rFonts w:ascii="Times New Roman" w:eastAsia="Calibri" w:hAnsi="Times New Roman" w:cs="Times New Roman"/>
          <w:sz w:val="24"/>
          <w:szCs w:val="24"/>
          <w:lang w:val="uk-UA" w:eastAsia="ru-RU"/>
        </w:rPr>
        <w:t xml:space="preserve"> селищної ради.  </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 </w:t>
      </w:r>
    </w:p>
    <w:p w:rsidR="005B70F7" w:rsidRPr="005B70F7" w:rsidRDefault="005B70F7" w:rsidP="005B70F7">
      <w:pPr>
        <w:shd w:val="clear" w:color="auto" w:fill="FFFFFF"/>
        <w:spacing w:after="0" w:line="240" w:lineRule="auto"/>
        <w:jc w:val="center"/>
        <w:rPr>
          <w:rFonts w:ascii="Times New Roman" w:eastAsia="Calibri" w:hAnsi="Times New Roman" w:cs="Times New Roman"/>
          <w:b/>
          <w:color w:val="000000"/>
          <w:sz w:val="24"/>
          <w:szCs w:val="24"/>
          <w:lang w:val="uk-UA" w:eastAsia="ru-RU"/>
        </w:rPr>
      </w:pPr>
      <w:r w:rsidRPr="005B70F7">
        <w:rPr>
          <w:rFonts w:ascii="Times New Roman" w:eastAsia="Calibri" w:hAnsi="Times New Roman" w:cs="Times New Roman"/>
          <w:b/>
          <w:color w:val="000000"/>
          <w:sz w:val="24"/>
          <w:szCs w:val="24"/>
          <w:lang w:val="uk-UA" w:eastAsia="ru-RU"/>
        </w:rPr>
        <w:t xml:space="preserve">9. Журнали </w:t>
      </w:r>
    </w:p>
    <w:p w:rsidR="005B70F7" w:rsidRPr="005B70F7" w:rsidRDefault="005B70F7" w:rsidP="005B70F7">
      <w:pPr>
        <w:shd w:val="clear" w:color="auto" w:fill="FFFFFF"/>
        <w:spacing w:after="0" w:line="240" w:lineRule="auto"/>
        <w:jc w:val="both"/>
        <w:rPr>
          <w:rFonts w:ascii="Times New Roman" w:eastAsia="Calibri" w:hAnsi="Times New Roman" w:cs="Times New Roman"/>
          <w:color w:val="000000"/>
          <w:sz w:val="24"/>
          <w:szCs w:val="24"/>
          <w:lang w:val="uk-UA" w:eastAsia="ru-RU"/>
        </w:rPr>
      </w:pPr>
    </w:p>
    <w:p w:rsidR="005B70F7" w:rsidRPr="005B70F7" w:rsidRDefault="005B70F7" w:rsidP="005B70F7">
      <w:pPr>
        <w:shd w:val="clear" w:color="auto" w:fill="FFFFFF"/>
        <w:spacing w:after="0" w:line="240" w:lineRule="auto"/>
        <w:ind w:firstLine="708"/>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9.1. Заяви громадян відносно постановки на квартирний облік при виконавчому комітеті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реєструються  Відділом в Журналі (книзі) реєстрації заяв громадян про взяття на квартирний облік (</w:t>
      </w:r>
      <w:r w:rsidRPr="005B70F7">
        <w:rPr>
          <w:rFonts w:ascii="Times New Roman" w:eastAsia="Calibri" w:hAnsi="Times New Roman" w:cs="Times New Roman"/>
          <w:i/>
          <w:color w:val="000000"/>
          <w:sz w:val="24"/>
          <w:szCs w:val="24"/>
          <w:lang w:val="uk-UA" w:eastAsia="ru-RU"/>
        </w:rPr>
        <w:t>Додаток 5 до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708"/>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9.2. Заяви громадян на перереєстрацію в квартирній черзі при виконавчому комітеті </w:t>
      </w:r>
      <w:proofErr w:type="spellStart"/>
      <w:r w:rsidRPr="005B70F7">
        <w:rPr>
          <w:rFonts w:ascii="Times New Roman" w:eastAsia="Calibri" w:hAnsi="Times New Roman" w:cs="Times New Roman"/>
          <w:color w:val="000000"/>
          <w:sz w:val="24"/>
          <w:szCs w:val="24"/>
          <w:lang w:val="uk-UA" w:eastAsia="ru-RU"/>
        </w:rPr>
        <w:t>Любашівської</w:t>
      </w:r>
      <w:proofErr w:type="spellEnd"/>
      <w:r w:rsidRPr="005B70F7">
        <w:rPr>
          <w:rFonts w:ascii="Times New Roman" w:eastAsia="Calibri" w:hAnsi="Times New Roman" w:cs="Times New Roman"/>
          <w:color w:val="000000"/>
          <w:sz w:val="24"/>
          <w:szCs w:val="24"/>
          <w:lang w:val="uk-UA" w:eastAsia="ru-RU"/>
        </w:rPr>
        <w:t xml:space="preserve"> селищної ради реєструються Відділом в Журналі (книзі) перереєстрації </w:t>
      </w:r>
      <w:r w:rsidRPr="005B70F7">
        <w:rPr>
          <w:rFonts w:ascii="Times New Roman" w:eastAsia="Calibri" w:hAnsi="Times New Roman" w:cs="Times New Roman"/>
          <w:color w:val="000000"/>
          <w:sz w:val="24"/>
          <w:szCs w:val="24"/>
          <w:lang w:val="uk-UA" w:eastAsia="ru-RU"/>
        </w:rPr>
        <w:lastRenderedPageBreak/>
        <w:t>громадян, що перебувають на квартирній черзі при виконавчому комітеті селищної  ради (</w:t>
      </w:r>
      <w:r w:rsidRPr="005B70F7">
        <w:rPr>
          <w:rFonts w:ascii="Times New Roman" w:eastAsia="Calibri" w:hAnsi="Times New Roman" w:cs="Times New Roman"/>
          <w:i/>
          <w:color w:val="000000"/>
          <w:sz w:val="24"/>
          <w:szCs w:val="24"/>
          <w:lang w:val="uk-UA" w:eastAsia="ru-RU"/>
        </w:rPr>
        <w:t>Додаток 6 до Положення</w:t>
      </w:r>
      <w:r w:rsidRPr="005B70F7">
        <w:rPr>
          <w:rFonts w:ascii="Times New Roman" w:eastAsia="Calibri" w:hAnsi="Times New Roman" w:cs="Times New Roman"/>
          <w:color w:val="000000"/>
          <w:sz w:val="24"/>
          <w:szCs w:val="24"/>
          <w:lang w:val="uk-UA" w:eastAsia="ru-RU"/>
        </w:rPr>
        <w:t>).</w:t>
      </w:r>
    </w:p>
    <w:p w:rsidR="005B70F7" w:rsidRPr="005B70F7" w:rsidRDefault="005B70F7" w:rsidP="005B70F7">
      <w:pPr>
        <w:shd w:val="clear" w:color="auto" w:fill="FFFFFF"/>
        <w:spacing w:after="0" w:line="240" w:lineRule="auto"/>
        <w:ind w:firstLine="708"/>
        <w:jc w:val="both"/>
        <w:rPr>
          <w:rFonts w:ascii="Times New Roman" w:eastAsia="Calibri" w:hAnsi="Times New Roman" w:cs="Times New Roman"/>
          <w:color w:val="000000"/>
          <w:sz w:val="24"/>
          <w:szCs w:val="24"/>
          <w:lang w:val="uk-UA" w:eastAsia="ru-RU"/>
        </w:rPr>
      </w:pPr>
      <w:r w:rsidRPr="005B70F7">
        <w:rPr>
          <w:rFonts w:ascii="Times New Roman" w:eastAsia="Calibri" w:hAnsi="Times New Roman" w:cs="Times New Roman"/>
          <w:color w:val="000000"/>
          <w:sz w:val="24"/>
          <w:szCs w:val="24"/>
          <w:lang w:val="uk-UA" w:eastAsia="ru-RU"/>
        </w:rPr>
        <w:t xml:space="preserve"> </w:t>
      </w:r>
    </w:p>
    <w:p w:rsidR="00505FD2" w:rsidRPr="005B70F7" w:rsidRDefault="00505FD2">
      <w:pPr>
        <w:rPr>
          <w:lang w:val="uk-UA"/>
        </w:rPr>
      </w:pPr>
    </w:p>
    <w:sectPr w:rsidR="00505FD2" w:rsidRPr="005B70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0F7"/>
    <w:rsid w:val="00505FD2"/>
    <w:rsid w:val="005B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2828</Words>
  <Characters>16123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2020-02-10T09:40:00Z</dcterms:created>
  <dcterms:modified xsi:type="dcterms:W3CDTF">2020-02-10T09:41:00Z</dcterms:modified>
</cp:coreProperties>
</file>