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6D" w:rsidRPr="006104C4" w:rsidRDefault="00663736" w:rsidP="002D7856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cs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2B676D" w:rsidRPr="006104C4" w:rsidRDefault="002B676D" w:rsidP="002D7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04C4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2B676D" w:rsidRPr="006104C4" w:rsidRDefault="002B676D" w:rsidP="002D7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ОДЕСЬКА ОБЛАСТЬ</w:t>
      </w:r>
    </w:p>
    <w:p w:rsidR="002B676D" w:rsidRPr="006104C4" w:rsidRDefault="002B676D" w:rsidP="002D7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ПОДІЛЬСЬКИЙ РАЙОН</w:t>
      </w:r>
    </w:p>
    <w:p w:rsidR="002B676D" w:rsidRPr="006104C4" w:rsidRDefault="002B676D" w:rsidP="002D7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2B676D" w:rsidRPr="006104C4" w:rsidRDefault="002B676D" w:rsidP="002D7856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2B676D" w:rsidRPr="006104C4" w:rsidRDefault="002B676D" w:rsidP="002D7856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П Р О Є К Т   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2B676D" w:rsidRDefault="002B676D" w:rsidP="002D785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1015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>2021 року</w:t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№ </w:t>
      </w:r>
      <w:r w:rsidRPr="00F1015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</w:p>
    <w:p w:rsidR="002B676D" w:rsidRDefault="002B676D" w:rsidP="002D785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</w:p>
    <w:p w:rsidR="002B676D" w:rsidRDefault="002B676D" w:rsidP="00312115">
      <w:pPr>
        <w:pStyle w:val="2"/>
        <w:tabs>
          <w:tab w:val="left" w:pos="3261"/>
        </w:tabs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3121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Про  передачу на баланс, комунальному </w:t>
      </w:r>
      <w:r w:rsidRPr="00312115">
        <w:rPr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некомерційному підприємству «</w:t>
      </w:r>
      <w:proofErr w:type="spellStart"/>
      <w:r w:rsidRPr="00312115">
        <w:rPr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Любашівський</w:t>
      </w:r>
      <w:proofErr w:type="spellEnd"/>
      <w:r w:rsidRPr="00312115">
        <w:rPr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 xml:space="preserve"> центр первинної медико–санітарної допомоги </w:t>
      </w:r>
      <w:proofErr w:type="spellStart"/>
      <w:r w:rsidRPr="00312115">
        <w:rPr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312115">
        <w:rPr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 xml:space="preserve"> селищної ради» </w:t>
      </w:r>
      <w:r w:rsidRPr="003121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житлового будинку</w:t>
      </w:r>
    </w:p>
    <w:bookmarkEnd w:id="0"/>
    <w:p w:rsidR="002B676D" w:rsidRPr="00312115" w:rsidRDefault="002B676D" w:rsidP="00312115">
      <w:pPr>
        <w:rPr>
          <w:rFonts w:cs="Times New Roman"/>
          <w:lang w:val="uk-UA" w:eastAsia="ru-RU"/>
        </w:rPr>
      </w:pPr>
    </w:p>
    <w:p w:rsidR="002B676D" w:rsidRPr="002E79FA" w:rsidRDefault="002B676D" w:rsidP="002E79F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31 статті 26, п. 5 статті 60 Закону України «Про місцеве самоврядування в Україні», з метою покращення надання послуг населенню територіальної громади, заслухавши звернення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начальника відділу бухгалтерського обліку та звітності - головний бухгалтер</w:t>
      </w:r>
      <w:r w:rsidRPr="002E7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Л.І.,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             </w:t>
      </w:r>
    </w:p>
    <w:p w:rsidR="002B676D" w:rsidRDefault="002B676D" w:rsidP="00570E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676D" w:rsidRDefault="002B676D" w:rsidP="00312115">
      <w:pPr>
        <w:pStyle w:val="2"/>
        <w:tabs>
          <w:tab w:val="left" w:pos="3261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>1. Передати на баланс комунальному</w:t>
      </w:r>
      <w:r w:rsidRPr="00F51059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некомерційному підприємству</w:t>
      </w:r>
      <w:r w:rsidRPr="00F51059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Pr="00F51059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Люба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шівський</w:t>
      </w:r>
      <w:proofErr w:type="spellEnd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центр первинної медико–</w:t>
      </w:r>
      <w:r w:rsidRPr="00F51059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санітарної допомоги </w:t>
      </w:r>
      <w:proofErr w:type="spellStart"/>
      <w:r w:rsidRPr="00F51059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F51059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селищної ради»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житловий будинок №7 </w:t>
      </w:r>
      <w:r w:rsidRPr="00F51059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 по вулиці Комарова в с. Вишневе Поді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льського </w:t>
      </w:r>
      <w:r w:rsidRPr="00F51059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 району Одеської області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>.</w:t>
      </w:r>
    </w:p>
    <w:p w:rsidR="002B676D" w:rsidRPr="00312115" w:rsidRDefault="002B676D" w:rsidP="00312115">
      <w:pPr>
        <w:spacing w:after="0" w:line="240" w:lineRule="auto"/>
        <w:rPr>
          <w:rFonts w:cs="Times New Roman"/>
          <w:lang w:val="uk-UA" w:eastAsia="ru-RU"/>
        </w:rPr>
      </w:pPr>
    </w:p>
    <w:p w:rsidR="002B676D" w:rsidRDefault="002B676D" w:rsidP="0031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  Акт приймання-передачі надати до  31 грудня 2021 року.</w:t>
      </w:r>
    </w:p>
    <w:p w:rsidR="002B676D" w:rsidRPr="00E12062" w:rsidRDefault="002B676D" w:rsidP="00570E8B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B676D" w:rsidRPr="00E12062" w:rsidRDefault="002B676D" w:rsidP="00570E8B">
      <w:pPr>
        <w:pStyle w:val="2"/>
        <w:tabs>
          <w:tab w:val="left" w:pos="3261"/>
        </w:tabs>
        <w:spacing w:before="0" w:after="0" w:line="240" w:lineRule="atLeast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3. </w:t>
      </w:r>
      <w:r w:rsidRPr="00E1206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Керівнику комунального </w:t>
      </w:r>
      <w:r w:rsidRPr="00E12062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некомерційного підприємства «</w:t>
      </w:r>
      <w:proofErr w:type="spellStart"/>
      <w:r w:rsidRPr="00E12062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Люба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шівський</w:t>
      </w:r>
      <w:proofErr w:type="spellEnd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центр первинної медико</w:t>
      </w:r>
      <w:r w:rsidRPr="00E12062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–санітарної допомоги </w:t>
      </w:r>
      <w:proofErr w:type="spellStart"/>
      <w:r w:rsidRPr="00E12062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Pr="00E12062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селищної ради»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  <w:lang w:val="uk-UA"/>
        </w:rPr>
        <w:t xml:space="preserve"> укласти угоду з медичним працівником на предмет використання будівлі.</w:t>
      </w:r>
    </w:p>
    <w:p w:rsidR="002B676D" w:rsidRPr="00F51059" w:rsidRDefault="002B676D" w:rsidP="00F51059">
      <w:pPr>
        <w:spacing w:after="0" w:line="240" w:lineRule="auto"/>
        <w:rPr>
          <w:rFonts w:cs="Times New Roman"/>
          <w:lang w:val="uk-UA" w:eastAsia="ru-RU"/>
        </w:rPr>
      </w:pP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  Контроль за виконанням рішення покласти на постійну комісію з питань планування фінансів, бюджету та соціально-економічного розвитку та постійну комісію</w:t>
      </w:r>
      <w:r w:rsidRPr="009818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питань житлово-комунального господарства та комунальної власності, промисловості, підприємства, транспорту, зв’язку та сфери послуг.</w:t>
      </w: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B676D" w:rsidRDefault="002B676D" w:rsidP="002D78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16E65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Любашівський</w:t>
      </w:r>
      <w:proofErr w:type="spellEnd"/>
      <w:r w:rsidRPr="00C16E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Павлов Г.А.</w:t>
      </w:r>
    </w:p>
    <w:p w:rsidR="002B676D" w:rsidRDefault="002B676D" w:rsidP="002D7856">
      <w:pPr>
        <w:spacing w:after="0" w:line="240" w:lineRule="auto"/>
        <w:jc w:val="both"/>
        <w:rPr>
          <w:rFonts w:cs="Times New Roman"/>
          <w:lang w:val="uk-UA"/>
        </w:rPr>
      </w:pPr>
    </w:p>
    <w:p w:rsidR="002B676D" w:rsidRDefault="002B676D" w:rsidP="00C16E65">
      <w:pPr>
        <w:spacing w:after="0" w:line="240" w:lineRule="auto"/>
        <w:rPr>
          <w:rFonts w:cs="Times New Roman"/>
          <w:lang w:val="uk-UA"/>
        </w:rPr>
      </w:pPr>
    </w:p>
    <w:p w:rsidR="002B676D" w:rsidRDefault="002B676D" w:rsidP="00C16E65">
      <w:pPr>
        <w:spacing w:after="0" w:line="240" w:lineRule="auto"/>
        <w:rPr>
          <w:rFonts w:cs="Times New Roman"/>
          <w:lang w:val="uk-UA"/>
        </w:rPr>
      </w:pPr>
    </w:p>
    <w:p w:rsidR="002B676D" w:rsidRDefault="002B676D" w:rsidP="00C16E6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ПОГОДЖЕНО:</w:t>
      </w:r>
    </w:p>
    <w:p w:rsidR="002B676D" w:rsidRDefault="002B676D" w:rsidP="00C16E6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Секретар селищної ради                                                                  Мокряк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2B676D" w:rsidRDefault="002B676D" w:rsidP="00C16E6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правового забезпечення,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правоохоронними органами,                                                                               цивільного захисту, оборонної </w:t>
      </w: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мобілізаційної роботи селищної ради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                              Гладкий О.М.</w:t>
      </w: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роботи селищної ради</w:t>
      </w:r>
    </w:p>
    <w:p w:rsidR="002B676D" w:rsidRDefault="002B676D" w:rsidP="00C16E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</w:p>
    <w:p w:rsidR="002B676D" w:rsidRDefault="002B676D" w:rsidP="002E79FA">
      <w:pPr>
        <w:shd w:val="clear" w:color="auto" w:fill="FFFFFF"/>
        <w:spacing w:after="195" w:line="240" w:lineRule="auto"/>
        <w:rPr>
          <w:rFonts w:ascii="Times New Roman" w:hAnsi="Times New Roman" w:cs="Times New Roman"/>
          <w:color w:val="000000"/>
          <w:sz w:val="18"/>
          <w:szCs w:val="18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охорони здоров’я                                               Михайлов Д.В.</w:t>
      </w:r>
    </w:p>
    <w:p w:rsidR="002B676D" w:rsidRDefault="002B676D" w:rsidP="00DD2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</w:t>
      </w:r>
    </w:p>
    <w:p w:rsidR="002B676D" w:rsidRDefault="002B676D" w:rsidP="00DD2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2B676D" w:rsidRDefault="002B676D" w:rsidP="00DD2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DD2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ПІДГОТУВАВ:       </w:t>
      </w:r>
    </w:p>
    <w:p w:rsidR="002B676D" w:rsidRDefault="002B676D" w:rsidP="002E79F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бухгалтерського обліку                                                                                 та звітності - головний бухгалтер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:rsidR="002B676D" w:rsidRPr="002E79FA" w:rsidRDefault="002B676D" w:rsidP="00C16E65">
      <w:pPr>
        <w:rPr>
          <w:rFonts w:cs="Times New Roman"/>
          <w:lang w:val="uk-UA"/>
        </w:rPr>
      </w:pPr>
    </w:p>
    <w:p w:rsidR="002B676D" w:rsidRDefault="002B676D" w:rsidP="00C16E65">
      <w:pPr>
        <w:rPr>
          <w:rFonts w:cs="Times New Roman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B676D" w:rsidRDefault="002B676D" w:rsidP="00C16E65">
      <w:pPr>
        <w:spacing w:after="0" w:line="240" w:lineRule="auto"/>
        <w:rPr>
          <w:rFonts w:cs="Times New Roman"/>
          <w:lang w:val="uk-UA"/>
        </w:rPr>
      </w:pPr>
    </w:p>
    <w:p w:rsidR="002B676D" w:rsidRDefault="002B676D">
      <w:pPr>
        <w:rPr>
          <w:rFonts w:cs="Times New Roman"/>
        </w:rPr>
      </w:pPr>
    </w:p>
    <w:sectPr w:rsidR="002B676D" w:rsidSect="00E9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D9C"/>
    <w:rsid w:val="00004733"/>
    <w:rsid w:val="00052DA9"/>
    <w:rsid w:val="00061B34"/>
    <w:rsid w:val="0011722D"/>
    <w:rsid w:val="00187BCC"/>
    <w:rsid w:val="001B076E"/>
    <w:rsid w:val="00254176"/>
    <w:rsid w:val="002B60E7"/>
    <w:rsid w:val="002B676D"/>
    <w:rsid w:val="002D7856"/>
    <w:rsid w:val="002E79FA"/>
    <w:rsid w:val="00312115"/>
    <w:rsid w:val="00336D9C"/>
    <w:rsid w:val="003C7969"/>
    <w:rsid w:val="003E4675"/>
    <w:rsid w:val="003E6785"/>
    <w:rsid w:val="0040595D"/>
    <w:rsid w:val="00493B15"/>
    <w:rsid w:val="00501508"/>
    <w:rsid w:val="0056697D"/>
    <w:rsid w:val="00570E8B"/>
    <w:rsid w:val="00594C12"/>
    <w:rsid w:val="006036DF"/>
    <w:rsid w:val="006104C4"/>
    <w:rsid w:val="00614DB5"/>
    <w:rsid w:val="00663736"/>
    <w:rsid w:val="006E7B6F"/>
    <w:rsid w:val="00714EFD"/>
    <w:rsid w:val="00734256"/>
    <w:rsid w:val="008F7796"/>
    <w:rsid w:val="009818F9"/>
    <w:rsid w:val="009A386E"/>
    <w:rsid w:val="00A37265"/>
    <w:rsid w:val="00AF1209"/>
    <w:rsid w:val="00B66516"/>
    <w:rsid w:val="00C16E65"/>
    <w:rsid w:val="00C34167"/>
    <w:rsid w:val="00C4016D"/>
    <w:rsid w:val="00C803A6"/>
    <w:rsid w:val="00CA6971"/>
    <w:rsid w:val="00D303F2"/>
    <w:rsid w:val="00D31377"/>
    <w:rsid w:val="00D64684"/>
    <w:rsid w:val="00DD27C0"/>
    <w:rsid w:val="00E12062"/>
    <w:rsid w:val="00E561CE"/>
    <w:rsid w:val="00E77467"/>
    <w:rsid w:val="00E97A3F"/>
    <w:rsid w:val="00EB4D0D"/>
    <w:rsid w:val="00F1015C"/>
    <w:rsid w:val="00F51059"/>
    <w:rsid w:val="00F65D3D"/>
    <w:rsid w:val="00F806D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6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16E6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16E6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C1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16E65"/>
    <w:rPr>
      <w:rFonts w:ascii="Tahoma" w:hAnsi="Tahoma" w:cs="Tahoma"/>
      <w:sz w:val="16"/>
      <w:szCs w:val="16"/>
    </w:rPr>
  </w:style>
  <w:style w:type="paragraph" w:customStyle="1" w:styleId="a5">
    <w:name w:val="Знак Знак"/>
    <w:basedOn w:val="a"/>
    <w:uiPriority w:val="99"/>
    <w:rsid w:val="00187BCC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419</Words>
  <Characters>2389</Characters>
  <Application>Microsoft Office Word</Application>
  <DocSecurity>0</DocSecurity>
  <Lines>19</Lines>
  <Paragraphs>5</Paragraphs>
  <ScaleCrop>false</ScaleCrop>
  <Company>Home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18</cp:revision>
  <cp:lastPrinted>2021-12-09T10:46:00Z</cp:lastPrinted>
  <dcterms:created xsi:type="dcterms:W3CDTF">2021-10-08T06:04:00Z</dcterms:created>
  <dcterms:modified xsi:type="dcterms:W3CDTF">2021-12-09T13:16:00Z</dcterms:modified>
</cp:coreProperties>
</file>