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0470B" w:rsidP="0030470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ЗВІТ</w:t>
      </w:r>
    </w:p>
    <w:p w:rsidR="0030470B" w:rsidRPr="00536D66" w:rsidRDefault="0030470B" w:rsidP="0030470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виконанню програми надання безоплатної правової допомоги населенню </w:t>
      </w:r>
      <w:proofErr w:type="spellStart"/>
      <w:r w:rsidRPr="00536D66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36D66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об’єднаної територіальної громади на 2019 -2021 роки</w:t>
      </w:r>
    </w:p>
    <w:p w:rsidR="0030470B" w:rsidRPr="00536D66" w:rsidRDefault="00536D66" w:rsidP="0030470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За час дії прог</w:t>
      </w:r>
      <w:r w:rsidR="0030470B" w:rsidRPr="00536D66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536D6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0470B" w:rsidRPr="00536D66">
        <w:rPr>
          <w:rFonts w:ascii="Times New Roman" w:hAnsi="Times New Roman" w:cs="Times New Roman"/>
          <w:sz w:val="24"/>
          <w:szCs w:val="24"/>
          <w:lang w:val="uk-UA"/>
        </w:rPr>
        <w:t xml:space="preserve">ми надання безоплатної правової допомоги населенню </w:t>
      </w:r>
      <w:proofErr w:type="spellStart"/>
      <w:r w:rsidR="0030470B" w:rsidRPr="00536D66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30470B" w:rsidRPr="00536D66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об’єднаної територіальної громади на 2019-2021 роки було досягнуто наступних результатів:</w:t>
      </w:r>
    </w:p>
    <w:p w:rsidR="00536D66" w:rsidRPr="00536D66" w:rsidRDefault="00536D66" w:rsidP="0030470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За наданням первинної правової допомоги до бюро звернулось:</w:t>
      </w:r>
    </w:p>
    <w:p w:rsidR="0030470B" w:rsidRPr="00536D66" w:rsidRDefault="00536D66" w:rsidP="003047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30470B" w:rsidRPr="00536D66">
        <w:rPr>
          <w:rFonts w:ascii="Times New Roman" w:hAnsi="Times New Roman" w:cs="Times New Roman"/>
          <w:sz w:val="24"/>
          <w:szCs w:val="24"/>
          <w:lang w:val="uk-UA"/>
        </w:rPr>
        <w:t>ових клієнтів – 574;</w:t>
      </w:r>
    </w:p>
    <w:p w:rsidR="0030470B" w:rsidRPr="00536D66" w:rsidRDefault="0030470B" w:rsidP="003047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Кількість наданих консультацій та роз’яснень з правових питань – 1355;</w:t>
      </w:r>
    </w:p>
    <w:p w:rsidR="00536D66" w:rsidRPr="00536D66" w:rsidRDefault="00536D66" w:rsidP="00536D66">
      <w:pPr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За наданням вторинної правової допомоги  в вигляді складення документів процесуального характеру до бюро звернулось:</w:t>
      </w:r>
    </w:p>
    <w:p w:rsidR="00536D66" w:rsidRPr="00536D66" w:rsidRDefault="00536D66" w:rsidP="00536D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Нових клієнтів -99;</w:t>
      </w:r>
    </w:p>
    <w:p w:rsidR="00536D66" w:rsidRPr="00536D66" w:rsidRDefault="00536D66" w:rsidP="00536D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Всього -125</w:t>
      </w:r>
    </w:p>
    <w:p w:rsidR="00536D66" w:rsidRPr="00536D66" w:rsidRDefault="00536D66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За наданням вторинної правової допомоги в вигляді представництва інтересів особи в суді до бюро звернулось:</w:t>
      </w:r>
    </w:p>
    <w:p w:rsidR="00536D66" w:rsidRPr="00536D66" w:rsidRDefault="00536D66" w:rsidP="00536D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Нових клієнтів – 88</w:t>
      </w:r>
    </w:p>
    <w:p w:rsidR="00536D66" w:rsidRPr="00536D66" w:rsidRDefault="00536D66" w:rsidP="00536D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Всього – 117.</w:t>
      </w:r>
    </w:p>
    <w:p w:rsidR="00536D66" w:rsidRPr="00536D66" w:rsidRDefault="00536D66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Звернулось чоловіків – 245 (первинно);</w:t>
      </w:r>
    </w:p>
    <w:p w:rsidR="00536D66" w:rsidRPr="00536D66" w:rsidRDefault="00536D66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Всього звернулось чоловіків – 651;</w:t>
      </w:r>
    </w:p>
    <w:p w:rsidR="00536D66" w:rsidRPr="00536D66" w:rsidRDefault="00536D66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З них за отриманням БППД – 559;</w:t>
      </w:r>
    </w:p>
    <w:p w:rsidR="00536D66" w:rsidRPr="00536D66" w:rsidRDefault="00536D66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6D66">
        <w:rPr>
          <w:rFonts w:ascii="Times New Roman" w:hAnsi="Times New Roman" w:cs="Times New Roman"/>
          <w:sz w:val="24"/>
          <w:szCs w:val="24"/>
          <w:lang w:val="uk-UA"/>
        </w:rPr>
        <w:t>За отриманням БВПД- 82 ( з них 6 наказів видано на адвоката, 76 на працівника бюро)</w:t>
      </w:r>
    </w:p>
    <w:p w:rsidR="00536D66" w:rsidRDefault="00060ADA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Звернулось жінок -  486 (первинно)</w:t>
      </w:r>
    </w:p>
    <w:p w:rsidR="00060ADA" w:rsidRDefault="00060ADA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Всього -1424;</w:t>
      </w:r>
    </w:p>
    <w:p w:rsidR="00060ADA" w:rsidRDefault="00060ADA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отриманням консультацій -1246;</w:t>
      </w:r>
    </w:p>
    <w:p w:rsidR="00060ADA" w:rsidRDefault="00060ADA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наданням БВПД -158 (видано наказів на адвоката – 9 на працівника відділу -151)</w:t>
      </w:r>
      <w:r w:rsidR="001B39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813FD" w:rsidRPr="00FC6AFD" w:rsidRDefault="001813FD" w:rsidP="001813FD">
      <w:pPr>
        <w:spacing w:before="360" w:after="360" w:line="32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Україна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розпочала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реалізацію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проєкту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Програма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Прискорення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приватних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інвестицій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сільське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господарство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», </w:t>
      </w:r>
      <w:proofErr w:type="gram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</w:t>
      </w:r>
      <w:proofErr w:type="gram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межах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якої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2019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році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було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укладено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угоду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Міжнародним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банком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реконструкції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розвитку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позику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ісля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здійснення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Україною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внутрішньодержавних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процедур угода про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позику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травні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2020 року набрала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чинності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813FD" w:rsidRPr="00FC6AFD" w:rsidRDefault="001813FD" w:rsidP="001813FD">
      <w:pPr>
        <w:spacing w:before="360" w:after="360" w:line="32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Реалізація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проєкту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Програма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Прискорення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приватних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інвестицій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сільське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господарство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України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»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дасть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змогу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Україні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пом’якшити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окремі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обмеження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шляху до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зростання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участі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приватного сектору,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зокрема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малих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середніх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ідприємств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у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сільськогосподарському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ринку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факторів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виробництва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ринку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товарів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України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813FD" w:rsidRPr="00FC6AFD" w:rsidRDefault="001813FD" w:rsidP="001813FD">
      <w:pPr>
        <w:spacing w:before="360" w:after="360" w:line="324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Завданнями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системи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БПД для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виконання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цієї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Програми</w:t>
      </w:r>
      <w:proofErr w:type="spellEnd"/>
      <w:proofErr w:type="gram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є:</w:t>
      </w:r>
      <w:proofErr w:type="gramEnd"/>
    </w:p>
    <w:p w:rsidR="001813FD" w:rsidRPr="00FC6AFD" w:rsidRDefault="001813FD" w:rsidP="001813FD">
      <w:pPr>
        <w:numPr>
          <w:ilvl w:val="0"/>
          <w:numId w:val="2"/>
        </w:numPr>
        <w:spacing w:after="240" w:line="324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посилення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захисту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прав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громадян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сфері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відносин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шляхом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надання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безоплатної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первинної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вторинної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правової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допомоги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1813FD" w:rsidRPr="001813FD" w:rsidRDefault="001813FD" w:rsidP="001813FD">
      <w:pPr>
        <w:spacing w:after="0" w:line="396" w:lineRule="atLeast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посилення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правової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спроможності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громадян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громад у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сфері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відносин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шляхом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покращення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правової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обізнаності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</w:t>
      </w:r>
      <w:proofErr w:type="gram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результаті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правопросвітницьких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заходів</w:t>
      </w:r>
      <w:proofErr w:type="spellEnd"/>
    </w:p>
    <w:p w:rsidR="001B39AF" w:rsidRPr="00FC6AFD" w:rsidRDefault="001B39AF" w:rsidP="001B39AF">
      <w:pPr>
        <w:spacing w:after="0" w:line="396" w:lineRule="atLeast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</w:pPr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«У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зв’язку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зі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змінами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законодавства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що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регулює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земельні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відносини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значно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зросла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потреба людей у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правовій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інформації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 Тому для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системи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БПД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важливий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напрям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роботи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–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покращення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правової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обізнаності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громадян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посилення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захисту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їхніх</w:t>
      </w:r>
      <w:proofErr w:type="spellEnd"/>
      <w:r w:rsidRPr="00FC6A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ав  у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сфері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земельних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відносин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>.</w:t>
      </w:r>
    </w:p>
    <w:p w:rsidR="001B39AF" w:rsidRDefault="001B39AF" w:rsidP="001B39A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Система БПД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долучена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</w:t>
      </w:r>
      <w:proofErr w:type="gram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реалізації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проєкту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Програма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Прискорення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приватних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інвестицій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сільське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господарство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України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».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Торік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система БПД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реалізовувала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проєкт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proofErr w:type="gram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</w:t>
      </w:r>
      <w:proofErr w:type="gram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регіонах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при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цьому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оцінювання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результативних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показників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проводилося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10 </w:t>
      </w:r>
      <w:proofErr w:type="spellStart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пілотних</w:t>
      </w:r>
      <w:proofErr w:type="spellEnd"/>
      <w:r w:rsidRPr="00FC6A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областях.</w:t>
      </w:r>
    </w:p>
    <w:p w:rsidR="001B39AF" w:rsidRDefault="001B39AF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них надано консультацій з земельних питань в рамках проекту  програми прискорення приватних інвестицій в сільське господарство – 229</w:t>
      </w:r>
    </w:p>
    <w:p w:rsidR="001B39AF" w:rsidRDefault="001B39AF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складання процесуальних документів – 117</w:t>
      </w:r>
    </w:p>
    <w:p w:rsidR="001B39AF" w:rsidRDefault="001B39AF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39AF" w:rsidRDefault="001B39AF" w:rsidP="001B39A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вказаний період роботи забезпечено роботу 41 дистанційний пункт консультування громадян; надано консультацій 54 громадянам; забезпечено роботу 5 мобільних пунктів консультування громадян, в яких надано правову допомогу 9 особам; надано одну адресну допомогу.</w:t>
      </w:r>
    </w:p>
    <w:p w:rsidR="001813FD" w:rsidRDefault="001813FD" w:rsidP="001B39A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Обладнано інформаційні  стенди майже в усіх держаних установах та органах виконавчої влади.</w:t>
      </w:r>
    </w:p>
    <w:p w:rsidR="001813FD" w:rsidRDefault="001813FD" w:rsidP="001B39A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Проведено 36 право просвітніх заходів.</w:t>
      </w:r>
    </w:p>
    <w:p w:rsidR="001813FD" w:rsidRDefault="001813FD" w:rsidP="001B39A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13FD" w:rsidRDefault="001813FD" w:rsidP="001B39A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13FD" w:rsidRDefault="001813FD" w:rsidP="001B39A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13FD" w:rsidRDefault="001813FD" w:rsidP="001B39A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Підготувала</w:t>
      </w:r>
    </w:p>
    <w:p w:rsidR="001813FD" w:rsidRDefault="001813FD" w:rsidP="001B39A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бюро</w:t>
      </w:r>
    </w:p>
    <w:p w:rsidR="001813FD" w:rsidRDefault="001813FD" w:rsidP="001B39A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правової допомоги»                                                              С.Л.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Жмурко</w:t>
      </w:r>
      <w:proofErr w:type="spellEnd"/>
    </w:p>
    <w:p w:rsidR="001B39AF" w:rsidRDefault="001B39AF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39AF" w:rsidRDefault="001B39AF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0ADA" w:rsidRPr="00536D66" w:rsidRDefault="00060ADA" w:rsidP="00536D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470B" w:rsidRPr="0030470B" w:rsidRDefault="0030470B" w:rsidP="0030470B">
      <w:pPr>
        <w:pStyle w:val="a3"/>
        <w:ind w:left="106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0470B" w:rsidRPr="00304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A2624"/>
    <w:multiLevelType w:val="multilevel"/>
    <w:tmpl w:val="EFD09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A66A7"/>
    <w:multiLevelType w:val="hybridMultilevel"/>
    <w:tmpl w:val="1700D180"/>
    <w:lvl w:ilvl="0" w:tplc="B054035A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470B"/>
    <w:rsid w:val="00060ADA"/>
    <w:rsid w:val="001813FD"/>
    <w:rsid w:val="001B39AF"/>
    <w:rsid w:val="0030470B"/>
    <w:rsid w:val="00536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7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2022-01-21T08:56:00Z</cp:lastPrinted>
  <dcterms:created xsi:type="dcterms:W3CDTF">2022-01-21T07:38:00Z</dcterms:created>
  <dcterms:modified xsi:type="dcterms:W3CDTF">2022-01-21T08:56:00Z</dcterms:modified>
</cp:coreProperties>
</file>