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87" w:rsidRPr="006104C4" w:rsidRDefault="00A02F87" w:rsidP="00A02F8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460373C2" wp14:editId="0D7CADE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ОДЕСЬКА ОБЛАСТЬ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>ПОДІЛЬСЬКИЙ РАЙОН</w:t>
      </w:r>
    </w:p>
    <w:p w:rsidR="00A02F87" w:rsidRPr="006104C4" w:rsidRDefault="00A02F87" w:rsidP="00A02F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A02F87" w:rsidRPr="006104C4" w:rsidRDefault="00A02F87" w:rsidP="00A02F87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X</w:t>
      </w:r>
      <w:r w:rsidRPr="00614DB5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A02F87" w:rsidRPr="006104C4" w:rsidRDefault="00A02F87" w:rsidP="00A02F87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 Р О Є К Т  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A02F87" w:rsidRDefault="00A02F87" w:rsidP="00A02F87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16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листопада 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>2021 року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A02F87" w:rsidRDefault="00A02F87" w:rsidP="00A02F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07B9D" w:rsidRDefault="005A4C5A" w:rsidP="005A4C5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A4C5A">
        <w:rPr>
          <w:rFonts w:ascii="Times New Roman" w:hAnsi="Times New Roman"/>
          <w:b/>
          <w:sz w:val="24"/>
          <w:szCs w:val="24"/>
          <w:lang w:val="uk-UA"/>
        </w:rPr>
        <w:t>Про затвердження фінансового плану на 2022 рік комунального некомерційного підприємства «</w:t>
      </w:r>
      <w:proofErr w:type="spellStart"/>
      <w:r w:rsidRPr="005A4C5A">
        <w:rPr>
          <w:rFonts w:ascii="Times New Roman" w:hAnsi="Times New Roman"/>
          <w:b/>
          <w:sz w:val="24"/>
          <w:szCs w:val="24"/>
          <w:lang w:val="uk-UA"/>
        </w:rPr>
        <w:t>Любашівська</w:t>
      </w:r>
      <w:proofErr w:type="spellEnd"/>
      <w:r w:rsidRPr="005A4C5A">
        <w:rPr>
          <w:rFonts w:ascii="Times New Roman" w:hAnsi="Times New Roman"/>
          <w:b/>
          <w:sz w:val="24"/>
          <w:szCs w:val="24"/>
          <w:lang w:val="uk-UA"/>
        </w:rPr>
        <w:t xml:space="preserve"> багатопрофільна лікарня інтенсивного лікування»  </w:t>
      </w:r>
      <w:proofErr w:type="spellStart"/>
      <w:r w:rsidRPr="005A4C5A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5A4C5A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</w:t>
      </w:r>
    </w:p>
    <w:p w:rsidR="005A4C5A" w:rsidRPr="005A4C5A" w:rsidRDefault="005A4C5A" w:rsidP="005A4C5A">
      <w:pPr>
        <w:jc w:val="center"/>
        <w:rPr>
          <w:b/>
          <w:lang w:val="uk-UA" w:eastAsia="ru-RU"/>
        </w:rPr>
      </w:pPr>
    </w:p>
    <w:p w:rsidR="00066130" w:rsidRPr="005A4C5A" w:rsidRDefault="00A02F87" w:rsidP="00066130">
      <w:pPr>
        <w:pStyle w:val="4"/>
        <w:spacing w:before="0" w:after="0" w:line="0" w:lineRule="atLeast"/>
        <w:ind w:firstLine="459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066130">
        <w:rPr>
          <w:rFonts w:ascii="Times New Roman" w:hAnsi="Times New Roman"/>
          <w:b w:val="0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, заслухавши та обговоривши 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фінансов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ий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 план на 2022 рік комунального некомерційного підприємства «</w:t>
      </w:r>
      <w:proofErr w:type="spellStart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Любашівська</w:t>
      </w:r>
      <w:proofErr w:type="spellEnd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 багатопрофільна лікарня інтенсивного лікування»  </w:t>
      </w:r>
      <w:proofErr w:type="spellStart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Любашівської</w:t>
      </w:r>
      <w:proofErr w:type="spellEnd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 селищної ради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, </w:t>
      </w:r>
      <w:r w:rsidR="00066130" w:rsidRPr="005A4C5A">
        <w:rPr>
          <w:rFonts w:ascii="Times New Roman" w:hAnsi="Times New Roman"/>
          <w:b w:val="0"/>
          <w:sz w:val="24"/>
          <w:szCs w:val="24"/>
          <w:lang w:val="uk-UA"/>
        </w:rPr>
        <w:t>селищн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а</w:t>
      </w:r>
      <w:r w:rsidR="00066130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 рад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а</w:t>
      </w:r>
    </w:p>
    <w:p w:rsidR="00066130" w:rsidRPr="005A4C5A" w:rsidRDefault="00066130" w:rsidP="00A02F87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2F87" w:rsidRPr="00720A74" w:rsidRDefault="00A02F87" w:rsidP="00A02F87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20A7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В И Р І Ш И Л А:</w:t>
      </w:r>
    </w:p>
    <w:p w:rsidR="00A02F87" w:rsidRPr="005A4C5A" w:rsidRDefault="00A02F87" w:rsidP="005A4C5A">
      <w:pPr>
        <w:pStyle w:val="4"/>
        <w:spacing w:before="0" w:after="0" w:line="0" w:lineRule="atLeast"/>
        <w:ind w:firstLine="459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</w:t>
      </w:r>
      <w:r w:rsidRPr="00066130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="005A4C5A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фінансовий план на 2022 рік комунального некомерційного підприємства «</w:t>
      </w:r>
      <w:proofErr w:type="spellStart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>Любашівська</w:t>
      </w:r>
      <w:proofErr w:type="spellEnd"/>
      <w:r w:rsidR="005A4C5A" w:rsidRPr="005A4C5A">
        <w:rPr>
          <w:rFonts w:ascii="Times New Roman" w:hAnsi="Times New Roman"/>
          <w:b w:val="0"/>
          <w:sz w:val="24"/>
          <w:szCs w:val="24"/>
          <w:lang w:val="uk-UA"/>
        </w:rPr>
        <w:t xml:space="preserve"> багатопрофільна л</w:t>
      </w:r>
      <w:r w:rsidR="005A4C5A">
        <w:rPr>
          <w:rFonts w:ascii="Times New Roman" w:hAnsi="Times New Roman"/>
          <w:b w:val="0"/>
          <w:sz w:val="24"/>
          <w:szCs w:val="24"/>
          <w:lang w:val="uk-UA"/>
        </w:rPr>
        <w:t>ікарня інтенсивного лікування</w:t>
      </w:r>
      <w:r w:rsidR="005A4C5A" w:rsidRPr="005A4C5A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5A4C5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5A4C5A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uk-UA"/>
        </w:rPr>
        <w:t>(додається).</w:t>
      </w:r>
    </w:p>
    <w:p w:rsidR="00A02F87" w:rsidRPr="004F0EE6" w:rsidRDefault="00A02F87" w:rsidP="005A4C5A">
      <w:pPr>
        <w:spacing w:line="240" w:lineRule="auto"/>
        <w:ind w:firstLine="45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ого рішення покласти на постійну комісію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з питань планування, фінансів, бюджету та соціально-економічних питань.</w:t>
      </w:r>
    </w:p>
    <w:p w:rsidR="00A02F87" w:rsidRPr="004F0EE6" w:rsidRDefault="00A02F87" w:rsidP="00A02F8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A02F87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Любашівський</w:t>
      </w:r>
      <w:proofErr w:type="spellEnd"/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селищний голов</w:t>
      </w:r>
      <w:bookmarkStart w:id="0" w:name="_GoBack"/>
      <w:bookmarkEnd w:id="0"/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  </w:t>
      </w: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  <w:r>
        <w:rPr>
          <w:b/>
          <w:color w:val="000000"/>
          <w:shd w:val="clear" w:color="auto" w:fill="FFFFFF"/>
          <w:lang w:val="uk-UA"/>
        </w:rPr>
        <w:lastRenderedPageBreak/>
        <w:t>ПОГОДЖЕНО:</w:t>
      </w:r>
    </w:p>
    <w:p w:rsidR="00066130" w:rsidRDefault="00066130" w:rsidP="00066130">
      <w:pPr>
        <w:pStyle w:val="rvps185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:rsidR="00066130" w:rsidRDefault="00066130" w:rsidP="00066130">
      <w:pPr>
        <w:spacing w:after="0" w:line="20" w:lineRule="atLeast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:rsidR="00066130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Pr="004F0EE6" w:rsidRDefault="00066130" w:rsidP="00066130">
      <w:pPr>
        <w:spacing w:after="0" w:line="20" w:lineRule="atLeas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ПІДГОТУВА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В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:       </w:t>
      </w:r>
    </w:p>
    <w:p w:rsid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5A4C5A" w:rsidRDefault="005A4C5A" w:rsidP="005A4C5A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.о. генерального директора комунального  </w:t>
      </w:r>
    </w:p>
    <w:p w:rsidR="005A4C5A" w:rsidRDefault="005A4C5A" w:rsidP="005A4C5A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некомерційного підприємства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багатопрофільна </w:t>
      </w:r>
    </w:p>
    <w:p w:rsidR="005A4C5A" w:rsidRDefault="005A4C5A" w:rsidP="005A4C5A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лікарня інтенсивного лікуван</w:t>
      </w:r>
      <w:r>
        <w:rPr>
          <w:rFonts w:ascii="Times New Roman" w:hAnsi="Times New Roman"/>
          <w:sz w:val="24"/>
          <w:szCs w:val="24"/>
          <w:lang w:val="uk-UA"/>
        </w:rPr>
        <w:t xml:space="preserve">ня»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                     Фомін Д.В. </w:t>
      </w: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066130">
      <w:pPr>
        <w:shd w:val="clear" w:color="auto" w:fill="FFFFFF"/>
        <w:spacing w:after="0" w:line="20" w:lineRule="atLeast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066130" w:rsidRP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66130" w:rsidRDefault="00066130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02F87" w:rsidRPr="004F0EE6" w:rsidRDefault="00A02F87" w:rsidP="00A02F8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</w:p>
    <w:p w:rsidR="00F83E18" w:rsidRPr="00A02F87" w:rsidRDefault="00F83E18">
      <w:pPr>
        <w:rPr>
          <w:lang w:val="uk-UA"/>
        </w:rPr>
      </w:pPr>
    </w:p>
    <w:sectPr w:rsidR="00F83E18" w:rsidRPr="00A02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87"/>
    <w:rsid w:val="00066130"/>
    <w:rsid w:val="005A4C5A"/>
    <w:rsid w:val="00A02F87"/>
    <w:rsid w:val="00A07B9D"/>
    <w:rsid w:val="00F8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8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A07B9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8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07B9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rvps185">
    <w:name w:val="rvps185"/>
    <w:basedOn w:val="a"/>
    <w:uiPriority w:val="99"/>
    <w:rsid w:val="000661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8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A07B9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8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07B9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rvps185">
    <w:name w:val="rvps185"/>
    <w:basedOn w:val="a"/>
    <w:uiPriority w:val="99"/>
    <w:rsid w:val="000661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5</cp:revision>
  <cp:lastPrinted>2021-11-09T13:10:00Z</cp:lastPrinted>
  <dcterms:created xsi:type="dcterms:W3CDTF">2021-11-09T12:45:00Z</dcterms:created>
  <dcterms:modified xsi:type="dcterms:W3CDTF">2021-11-09T13:10:00Z</dcterms:modified>
</cp:coreProperties>
</file>