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69" w:rsidRPr="00D35865" w:rsidRDefault="00D35865" w:rsidP="00E522F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</w:t>
      </w:r>
      <w:r w:rsidR="000B2C69">
        <w:rPr>
          <w:b/>
          <w:bCs/>
          <w:sz w:val="22"/>
          <w:szCs w:val="22"/>
          <w:lang w:val="uk-UA"/>
        </w:rPr>
        <w:t xml:space="preserve">                            </w:t>
      </w:r>
    </w:p>
    <w:p w:rsidR="00F52E01" w:rsidRDefault="00D66CEA" w:rsidP="007C0BE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Звіт щодо виконання з</w:t>
      </w:r>
      <w:r w:rsidR="00E522FC" w:rsidRPr="000E7098">
        <w:rPr>
          <w:b/>
          <w:bCs/>
          <w:lang w:val="uk-UA"/>
        </w:rPr>
        <w:t>авдан</w:t>
      </w:r>
      <w:r>
        <w:rPr>
          <w:b/>
          <w:bCs/>
          <w:lang w:val="uk-UA"/>
        </w:rPr>
        <w:t>ь</w:t>
      </w:r>
      <w:r w:rsidR="00D5549E" w:rsidRPr="000E7098">
        <w:rPr>
          <w:b/>
          <w:bCs/>
          <w:lang w:val="uk-UA"/>
        </w:rPr>
        <w:t xml:space="preserve"> та </w:t>
      </w:r>
      <w:r>
        <w:rPr>
          <w:b/>
          <w:bCs/>
          <w:lang w:val="uk-UA"/>
        </w:rPr>
        <w:t>заходів</w:t>
      </w:r>
      <w:r w:rsidR="00334A0F" w:rsidRPr="000E7098">
        <w:rPr>
          <w:b/>
          <w:bCs/>
          <w:lang w:val="uk-UA"/>
        </w:rPr>
        <w:t xml:space="preserve"> до</w:t>
      </w:r>
      <w:r w:rsidR="001B5C30" w:rsidRPr="000E7098">
        <w:rPr>
          <w:b/>
          <w:bCs/>
          <w:lang w:val="uk-UA"/>
        </w:rPr>
        <w:t xml:space="preserve"> </w:t>
      </w:r>
      <w:r w:rsidR="00B72B2F" w:rsidRPr="000E7098">
        <w:rPr>
          <w:b/>
          <w:bCs/>
          <w:lang w:val="uk-UA"/>
        </w:rPr>
        <w:t>П</w:t>
      </w:r>
      <w:r w:rsidR="007C0BEC" w:rsidRPr="000E7098">
        <w:rPr>
          <w:b/>
          <w:bCs/>
          <w:lang w:val="uk-UA"/>
        </w:rPr>
        <w:t>лану соціально-економічного розвитку</w:t>
      </w:r>
      <w:r w:rsidR="000B2C69">
        <w:rPr>
          <w:b/>
          <w:bCs/>
          <w:lang w:val="uk-UA"/>
        </w:rPr>
        <w:t xml:space="preserve"> </w:t>
      </w:r>
      <w:r w:rsidR="00902750" w:rsidRPr="000E7098">
        <w:rPr>
          <w:b/>
          <w:bCs/>
          <w:lang w:val="uk-UA"/>
        </w:rPr>
        <w:t>Любашівської селищної ОТГ</w:t>
      </w:r>
      <w:r w:rsidR="001B5C30" w:rsidRPr="000E7098">
        <w:rPr>
          <w:b/>
          <w:lang w:val="uk-UA"/>
        </w:rPr>
        <w:t xml:space="preserve"> </w:t>
      </w:r>
    </w:p>
    <w:p w:rsidR="002C4DB0" w:rsidRPr="000E7098" w:rsidRDefault="001B5C30" w:rsidP="00CA0C4B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  <w:r w:rsidRPr="000E7098">
        <w:rPr>
          <w:b/>
          <w:bCs/>
          <w:lang w:val="uk-UA"/>
        </w:rPr>
        <w:t>на 201</w:t>
      </w:r>
      <w:r w:rsidR="00B45E58" w:rsidRPr="000E7098">
        <w:rPr>
          <w:b/>
          <w:bCs/>
          <w:lang w:val="uk-UA"/>
        </w:rPr>
        <w:t>9</w:t>
      </w:r>
      <w:r w:rsidR="00902750" w:rsidRPr="000E7098">
        <w:rPr>
          <w:b/>
          <w:bCs/>
          <w:lang w:val="uk-UA"/>
        </w:rPr>
        <w:t>-2021</w:t>
      </w:r>
      <w:r w:rsidRPr="000E7098">
        <w:rPr>
          <w:b/>
          <w:bCs/>
          <w:lang w:val="uk-UA"/>
        </w:rPr>
        <w:t xml:space="preserve"> роки</w:t>
      </w:r>
    </w:p>
    <w:tbl>
      <w:tblPr>
        <w:tblW w:w="15735" w:type="dxa"/>
        <w:tblCellSpacing w:w="0" w:type="dxa"/>
        <w:tblInd w:w="-943" w:type="dxa"/>
        <w:tblBorders>
          <w:top w:val="outset" w:sz="8" w:space="0" w:color="000000" w:themeColor="text1"/>
          <w:left w:val="outset" w:sz="8" w:space="0" w:color="000000" w:themeColor="text1"/>
          <w:bottom w:val="outset" w:sz="8" w:space="0" w:color="000000" w:themeColor="text1"/>
          <w:right w:val="outset" w:sz="8" w:space="0" w:color="000000" w:themeColor="text1"/>
          <w:insideH w:val="outset" w:sz="8" w:space="0" w:color="000000" w:themeColor="text1"/>
          <w:insideV w:val="outset" w:sz="8" w:space="0" w:color="000000" w:themeColor="text1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4962"/>
        <w:gridCol w:w="1134"/>
        <w:gridCol w:w="851"/>
        <w:gridCol w:w="708"/>
        <w:gridCol w:w="1418"/>
        <w:gridCol w:w="3260"/>
        <w:gridCol w:w="2551"/>
      </w:tblGrid>
      <w:tr w:rsidR="009C5418" w:rsidRPr="00037302" w:rsidTr="002C4DB0">
        <w:trPr>
          <w:trHeight w:val="608"/>
          <w:tblCellSpacing w:w="0" w:type="dxa"/>
        </w:trPr>
        <w:tc>
          <w:tcPr>
            <w:tcW w:w="5813" w:type="dxa"/>
            <w:gridSpan w:val="2"/>
            <w:vMerge w:val="restart"/>
          </w:tcPr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</w:rPr>
            </w:pPr>
            <w:bookmarkStart w:id="0" w:name="OLE_LINK1"/>
            <w:r w:rsidRPr="00743E3B">
              <w:rPr>
                <w:b/>
                <w:sz w:val="22"/>
                <w:szCs w:val="22"/>
              </w:rPr>
              <w:t>№ з/</w:t>
            </w:r>
            <w:proofErr w:type="gramStart"/>
            <w:r w:rsidRPr="00743E3B">
              <w:rPr>
                <w:b/>
                <w:sz w:val="22"/>
                <w:szCs w:val="22"/>
              </w:rPr>
              <w:t>п</w:t>
            </w:r>
            <w:proofErr w:type="gramEnd"/>
          </w:p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43E3B">
              <w:rPr>
                <w:b/>
                <w:sz w:val="22"/>
                <w:szCs w:val="22"/>
              </w:rPr>
              <w:t>Найменування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заходу</w:t>
            </w:r>
          </w:p>
        </w:tc>
        <w:tc>
          <w:tcPr>
            <w:tcW w:w="2693" w:type="dxa"/>
            <w:gridSpan w:val="3"/>
          </w:tcPr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Орієнтовні обсяги фінансування,</w:t>
            </w:r>
          </w:p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вартість об'єкта</w:t>
            </w:r>
            <w:r w:rsidRPr="00743E3B">
              <w:rPr>
                <w:b/>
                <w:sz w:val="22"/>
                <w:szCs w:val="22"/>
              </w:rPr>
              <w:t xml:space="preserve">, тис </w:t>
            </w:r>
            <w:proofErr w:type="spellStart"/>
            <w:r w:rsidRPr="00743E3B">
              <w:rPr>
                <w:b/>
                <w:sz w:val="22"/>
                <w:szCs w:val="22"/>
              </w:rPr>
              <w:t>грн</w:t>
            </w:r>
            <w:proofErr w:type="spellEnd"/>
          </w:p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9C5418" w:rsidRDefault="009C5418" w:rsidP="00C63FA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Фактично використано коштів,</w:t>
            </w:r>
          </w:p>
          <w:p w:rsidR="009C5418" w:rsidRPr="00C63FAB" w:rsidRDefault="009C5418" w:rsidP="00C63FA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грн</w:t>
            </w:r>
          </w:p>
        </w:tc>
        <w:tc>
          <w:tcPr>
            <w:tcW w:w="3260" w:type="dxa"/>
            <w:vMerge w:val="restart"/>
            <w:shd w:val="clear" w:color="auto" w:fill="F2DBDB" w:themeFill="accent2" w:themeFillTint="33"/>
          </w:tcPr>
          <w:p w:rsidR="009C5418" w:rsidRPr="00C63FAB" w:rsidRDefault="009C5418" w:rsidP="00C63FA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63FAB">
              <w:rPr>
                <w:b/>
                <w:sz w:val="22"/>
                <w:szCs w:val="22"/>
                <w:lang w:val="uk-UA"/>
              </w:rPr>
              <w:t>Стан реалізації</w:t>
            </w:r>
          </w:p>
          <w:p w:rsidR="009C5418" w:rsidRPr="00C63FAB" w:rsidRDefault="009C5418" w:rsidP="00C63FA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63FAB">
              <w:rPr>
                <w:b/>
                <w:sz w:val="22"/>
                <w:szCs w:val="22"/>
                <w:lang w:val="uk-UA"/>
              </w:rPr>
              <w:t>-реалізовано</w:t>
            </w:r>
          </w:p>
          <w:p w:rsidR="009C5418" w:rsidRPr="00C63FAB" w:rsidRDefault="009C5418" w:rsidP="00C63FA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63FAB">
              <w:rPr>
                <w:b/>
                <w:i/>
                <w:sz w:val="22"/>
                <w:szCs w:val="22"/>
                <w:lang w:val="uk-UA"/>
              </w:rPr>
              <w:t xml:space="preserve"> (повністю </w:t>
            </w:r>
          </w:p>
          <w:p w:rsidR="009C5418" w:rsidRPr="00C63FAB" w:rsidRDefault="009C5418" w:rsidP="00C63FAB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63FAB">
              <w:rPr>
                <w:b/>
                <w:i/>
                <w:sz w:val="22"/>
                <w:szCs w:val="22"/>
                <w:lang w:val="uk-UA"/>
              </w:rPr>
              <w:t>або частково)</w:t>
            </w:r>
          </w:p>
          <w:p w:rsidR="009C5418" w:rsidRPr="00C63FAB" w:rsidRDefault="009C5418" w:rsidP="00C63FA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63FAB">
              <w:rPr>
                <w:b/>
                <w:sz w:val="22"/>
                <w:szCs w:val="22"/>
                <w:lang w:val="uk-UA"/>
              </w:rPr>
              <w:t>-на етапі реалізації</w:t>
            </w:r>
          </w:p>
          <w:p w:rsidR="009C5418" w:rsidRPr="00743E3B" w:rsidRDefault="009C5418" w:rsidP="00C63FAB">
            <w:pPr>
              <w:jc w:val="center"/>
              <w:rPr>
                <w:b/>
                <w:sz w:val="22"/>
                <w:szCs w:val="22"/>
              </w:rPr>
            </w:pPr>
            <w:r w:rsidRPr="00C63FAB">
              <w:rPr>
                <w:b/>
                <w:sz w:val="22"/>
                <w:szCs w:val="22"/>
                <w:lang w:val="uk-UA"/>
              </w:rPr>
              <w:t>-не реалізовано</w:t>
            </w:r>
          </w:p>
        </w:tc>
        <w:tc>
          <w:tcPr>
            <w:tcW w:w="2551" w:type="dxa"/>
            <w:vMerge w:val="restart"/>
            <w:shd w:val="clear" w:color="auto" w:fill="F2DBDB" w:themeFill="accent2" w:themeFillTint="33"/>
          </w:tcPr>
          <w:p w:rsidR="009C5418" w:rsidRPr="00C63FAB" w:rsidRDefault="009C5418" w:rsidP="00A72DDA">
            <w:pPr>
              <w:ind w:left="-33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Рекомендації</w:t>
            </w:r>
          </w:p>
        </w:tc>
      </w:tr>
      <w:tr w:rsidR="009C5418" w:rsidRPr="00037302" w:rsidTr="002C4DB0">
        <w:trPr>
          <w:trHeight w:val="527"/>
          <w:tblCellSpacing w:w="0" w:type="dxa"/>
        </w:trPr>
        <w:tc>
          <w:tcPr>
            <w:tcW w:w="5813" w:type="dxa"/>
            <w:gridSpan w:val="2"/>
            <w:vMerge/>
          </w:tcPr>
          <w:p w:rsidR="009C5418" w:rsidRPr="00743E3B" w:rsidRDefault="009C5418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2019</w:t>
            </w:r>
          </w:p>
        </w:tc>
        <w:tc>
          <w:tcPr>
            <w:tcW w:w="851" w:type="dxa"/>
          </w:tcPr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2020</w:t>
            </w:r>
          </w:p>
        </w:tc>
        <w:tc>
          <w:tcPr>
            <w:tcW w:w="708" w:type="dxa"/>
          </w:tcPr>
          <w:p w:rsidR="009C5418" w:rsidRPr="00743E3B" w:rsidRDefault="009C5418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2021</w:t>
            </w:r>
          </w:p>
        </w:tc>
        <w:tc>
          <w:tcPr>
            <w:tcW w:w="1418" w:type="dxa"/>
            <w:vMerge/>
            <w:shd w:val="clear" w:color="auto" w:fill="FFFF00"/>
          </w:tcPr>
          <w:p w:rsidR="009C5418" w:rsidRPr="00743E3B" w:rsidRDefault="009C5418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F2DBDB" w:themeFill="accent2" w:themeFillTint="33"/>
          </w:tcPr>
          <w:p w:rsidR="009C5418" w:rsidRPr="00743E3B" w:rsidRDefault="009C5418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2DBDB" w:themeFill="accent2" w:themeFillTint="33"/>
          </w:tcPr>
          <w:p w:rsidR="009C5418" w:rsidRPr="00743E3B" w:rsidRDefault="009C5418" w:rsidP="00C66E19">
            <w:pPr>
              <w:jc w:val="both"/>
              <w:rPr>
                <w:sz w:val="22"/>
                <w:szCs w:val="22"/>
              </w:rPr>
            </w:pPr>
          </w:p>
        </w:tc>
      </w:tr>
      <w:tr w:rsidR="008215E1" w:rsidRPr="00037302" w:rsidTr="002154E1">
        <w:trPr>
          <w:tblCellSpacing w:w="0" w:type="dxa"/>
        </w:trPr>
        <w:tc>
          <w:tcPr>
            <w:tcW w:w="15735" w:type="dxa"/>
            <w:gridSpan w:val="8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8215E1" w:rsidRPr="00743E3B" w:rsidRDefault="009C5418" w:rsidP="006F0B6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</w:t>
            </w:r>
            <w:r w:rsidR="008215E1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Будівництво об’єктів</w:t>
            </w:r>
          </w:p>
        </w:tc>
      </w:tr>
      <w:tr w:rsidR="008215E1" w:rsidRPr="00037302" w:rsidTr="002154E1">
        <w:trPr>
          <w:tblCellSpacing w:w="0" w:type="dxa"/>
        </w:trPr>
        <w:tc>
          <w:tcPr>
            <w:tcW w:w="15735" w:type="dxa"/>
            <w:gridSpan w:val="8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8215E1" w:rsidRPr="00743E3B" w:rsidRDefault="008215E1" w:rsidP="00192E27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7370  Реалізація інших заходів щодо соціально-економічного розвитку територій</w:t>
            </w:r>
          </w:p>
        </w:tc>
      </w:tr>
      <w:tr w:rsidR="008215E1" w:rsidRPr="00037302" w:rsidTr="00C34260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Будівництво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сонячної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електростанції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потужністю</w:t>
            </w:r>
            <w:proofErr w:type="spellEnd"/>
            <w:r w:rsidRPr="00743E3B">
              <w:rPr>
                <w:sz w:val="22"/>
                <w:szCs w:val="22"/>
              </w:rPr>
              <w:t xml:space="preserve"> 10Мвт </w:t>
            </w:r>
            <w:proofErr w:type="gramStart"/>
            <w:r w:rsidRPr="00743E3B">
              <w:rPr>
                <w:sz w:val="22"/>
                <w:szCs w:val="22"/>
              </w:rPr>
              <w:t>ТОВ</w:t>
            </w:r>
            <w:proofErr w:type="gramEnd"/>
            <w:r w:rsidRPr="00743E3B">
              <w:rPr>
                <w:sz w:val="22"/>
                <w:szCs w:val="22"/>
              </w:rPr>
              <w:t xml:space="preserve"> «Одеса </w:t>
            </w:r>
            <w:proofErr w:type="spellStart"/>
            <w:r w:rsidRPr="00743E3B">
              <w:rPr>
                <w:sz w:val="22"/>
                <w:szCs w:val="22"/>
              </w:rPr>
              <w:t>Енержі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Default="008215E1" w:rsidP="00C63FAB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215E1" w:rsidRPr="00494A75" w:rsidRDefault="008215E1" w:rsidP="00C63FAB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494A75">
              <w:rPr>
                <w:color w:val="000000" w:themeColor="text1"/>
                <w:sz w:val="22"/>
                <w:szCs w:val="22"/>
                <w:lang w:val="uk-UA"/>
              </w:rPr>
              <w:t>Не реалізовано</w:t>
            </w:r>
            <w:bookmarkStart w:id="1" w:name="_GoBack"/>
            <w:bookmarkEnd w:id="1"/>
          </w:p>
        </w:tc>
        <w:tc>
          <w:tcPr>
            <w:tcW w:w="2551" w:type="dxa"/>
            <w:shd w:val="clear" w:color="auto" w:fill="FFFFFF" w:themeFill="background1"/>
          </w:tcPr>
          <w:p w:rsidR="002C4DB0" w:rsidRPr="00494A75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494A75">
              <w:rPr>
                <w:rFonts w:eastAsia="Calibri"/>
                <w:lang w:val="uk-UA" w:eastAsia="en-US"/>
              </w:rPr>
              <w:t xml:space="preserve">Продовжуємо реалізацію </w:t>
            </w:r>
          </w:p>
          <w:p w:rsidR="008215E1" w:rsidRPr="00494A75" w:rsidRDefault="002C4DB0" w:rsidP="002C4DB0">
            <w:pPr>
              <w:jc w:val="center"/>
              <w:rPr>
                <w:sz w:val="22"/>
                <w:szCs w:val="22"/>
              </w:rPr>
            </w:pPr>
            <w:r w:rsidRPr="00494A75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8215E1" w:rsidRPr="00037302" w:rsidTr="00C34260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Будівництво</w:t>
            </w:r>
            <w:proofErr w:type="spellEnd"/>
            <w:r w:rsidRPr="00743E3B">
              <w:rPr>
                <w:sz w:val="22"/>
                <w:szCs w:val="22"/>
              </w:rPr>
              <w:t xml:space="preserve"> спортивного</w:t>
            </w:r>
            <w:r w:rsidRPr="00743E3B">
              <w:rPr>
                <w:sz w:val="22"/>
                <w:szCs w:val="22"/>
                <w:lang w:val="uk-UA"/>
              </w:rPr>
              <w:t xml:space="preserve">  </w:t>
            </w:r>
            <w:r w:rsidRPr="00743E3B">
              <w:rPr>
                <w:sz w:val="22"/>
                <w:szCs w:val="22"/>
              </w:rPr>
              <w:t xml:space="preserve"> комплексу  на </w:t>
            </w:r>
            <w:proofErr w:type="spellStart"/>
            <w:r w:rsidRPr="00743E3B">
              <w:rPr>
                <w:sz w:val="22"/>
                <w:szCs w:val="22"/>
              </w:rPr>
              <w:t>території</w:t>
            </w:r>
            <w:proofErr w:type="spellEnd"/>
            <w:r w:rsidRPr="00743E3B">
              <w:rPr>
                <w:sz w:val="22"/>
                <w:szCs w:val="22"/>
              </w:rPr>
              <w:t xml:space="preserve"> центрального </w:t>
            </w:r>
            <w:proofErr w:type="spellStart"/>
            <w:r w:rsidRPr="00743E3B">
              <w:rPr>
                <w:sz w:val="22"/>
                <w:szCs w:val="22"/>
              </w:rPr>
              <w:t>стадіону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015A" w:rsidRDefault="00232529" w:rsidP="00DD198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1032,766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215E1" w:rsidRPr="00874A22" w:rsidRDefault="00485C86" w:rsidP="0023252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</w:t>
            </w:r>
            <w:r w:rsidR="008215E1">
              <w:rPr>
                <w:sz w:val="22"/>
                <w:szCs w:val="22"/>
                <w:lang w:val="uk-UA"/>
              </w:rPr>
              <w:t xml:space="preserve"> реалізовано</w:t>
            </w:r>
            <w:r w:rsidR="00236C48" w:rsidRPr="00236C48">
              <w:rPr>
                <w:sz w:val="22"/>
                <w:szCs w:val="22"/>
                <w:lang w:val="uk-UA"/>
              </w:rPr>
              <w:t xml:space="preserve"> </w:t>
            </w:r>
            <w:r w:rsidR="00236C48">
              <w:rPr>
                <w:sz w:val="22"/>
                <w:szCs w:val="22"/>
                <w:lang w:val="uk-UA"/>
              </w:rPr>
              <w:t>(</w:t>
            </w:r>
            <w:r w:rsidR="00232529">
              <w:rPr>
                <w:sz w:val="22"/>
                <w:szCs w:val="22"/>
                <w:lang w:val="uk-UA"/>
              </w:rPr>
              <w:t>в</w:t>
            </w:r>
            <w:r w:rsidR="00236C48" w:rsidRPr="00236C48">
              <w:rPr>
                <w:sz w:val="22"/>
                <w:szCs w:val="22"/>
                <w:lang w:val="uk-UA"/>
              </w:rPr>
              <w:t>иготовлено ПКД</w:t>
            </w:r>
            <w:r w:rsidR="00236C4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551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 xml:space="preserve">Продовжуємо реалізацію </w:t>
            </w:r>
          </w:p>
          <w:p w:rsidR="008215E1" w:rsidRPr="002C4DB0" w:rsidRDefault="002C4DB0" w:rsidP="002C4DB0">
            <w:pPr>
              <w:jc w:val="center"/>
              <w:rPr>
                <w:sz w:val="22"/>
                <w:szCs w:val="22"/>
                <w:lang w:val="uk-UA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8215E1" w:rsidRPr="00037302" w:rsidTr="00C34260">
        <w:trPr>
          <w:trHeight w:val="603"/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Створення</w:t>
            </w:r>
            <w:proofErr w:type="spellEnd"/>
            <w:r w:rsidRPr="00743E3B">
              <w:rPr>
                <w:sz w:val="22"/>
                <w:szCs w:val="22"/>
              </w:rPr>
              <w:t xml:space="preserve"> комплексу </w:t>
            </w:r>
            <w:proofErr w:type="spellStart"/>
            <w:r w:rsidRPr="00743E3B">
              <w:rPr>
                <w:sz w:val="22"/>
                <w:szCs w:val="22"/>
              </w:rPr>
              <w:t>дорожнього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сервісу</w:t>
            </w:r>
            <w:proofErr w:type="spellEnd"/>
            <w:r w:rsidRPr="00743E3B">
              <w:rPr>
                <w:sz w:val="22"/>
                <w:szCs w:val="22"/>
              </w:rPr>
              <w:t xml:space="preserve"> на </w:t>
            </w:r>
            <w:proofErr w:type="spellStart"/>
            <w:r w:rsidRPr="00743E3B">
              <w:rPr>
                <w:sz w:val="22"/>
                <w:szCs w:val="22"/>
              </w:rPr>
              <w:t>території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колишнього</w:t>
            </w:r>
            <w:proofErr w:type="spellEnd"/>
            <w:r w:rsidRPr="00743E3B">
              <w:rPr>
                <w:sz w:val="22"/>
                <w:szCs w:val="22"/>
              </w:rPr>
              <w:t xml:space="preserve"> ринку «</w:t>
            </w:r>
            <w:proofErr w:type="spellStart"/>
            <w:r w:rsidRPr="00743E3B">
              <w:rPr>
                <w:sz w:val="22"/>
                <w:szCs w:val="22"/>
              </w:rPr>
              <w:t>Дорожній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5E1" w:rsidRPr="00874A22" w:rsidRDefault="008215E1" w:rsidP="00DD198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215E1" w:rsidRPr="00743E3B" w:rsidRDefault="008215E1" w:rsidP="00DD1987">
            <w:pPr>
              <w:rPr>
                <w:sz w:val="22"/>
                <w:szCs w:val="22"/>
              </w:rPr>
            </w:pPr>
            <w:r w:rsidRPr="00874A22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2551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 xml:space="preserve">Продовжуємо реалізацію </w:t>
            </w:r>
          </w:p>
          <w:p w:rsidR="008215E1" w:rsidRPr="002C4DB0" w:rsidRDefault="002C4DB0" w:rsidP="002C4DB0">
            <w:pPr>
              <w:jc w:val="center"/>
              <w:rPr>
                <w:sz w:val="22"/>
                <w:szCs w:val="22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8215E1" w:rsidRPr="00037302" w:rsidTr="002154E1">
        <w:trPr>
          <w:tblCellSpacing w:w="0" w:type="dxa"/>
        </w:trPr>
        <w:tc>
          <w:tcPr>
            <w:tcW w:w="15735" w:type="dxa"/>
            <w:gridSpan w:val="8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8215E1" w:rsidRPr="00743E3B" w:rsidRDefault="008215E1" w:rsidP="00D07956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  8311 Охорона та раціональне використання природних ресурсів</w:t>
            </w:r>
          </w:p>
        </w:tc>
      </w:tr>
      <w:tr w:rsidR="008215E1" w:rsidRPr="00037302" w:rsidTr="002C4DB0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6F0B6D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Будівництво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каналізаційних</w:t>
            </w:r>
            <w:proofErr w:type="spellEnd"/>
            <w:r w:rsidRPr="00743E3B">
              <w:rPr>
                <w:sz w:val="22"/>
                <w:szCs w:val="22"/>
              </w:rPr>
              <w:t xml:space="preserve"> мереж та </w:t>
            </w:r>
            <w:proofErr w:type="spellStart"/>
            <w:r w:rsidRPr="00743E3B">
              <w:rPr>
                <w:sz w:val="22"/>
                <w:szCs w:val="22"/>
              </w:rPr>
              <w:t>очисних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споруд</w:t>
            </w:r>
            <w:proofErr w:type="spellEnd"/>
            <w:r w:rsidRPr="00743E3B">
              <w:rPr>
                <w:sz w:val="22"/>
                <w:szCs w:val="22"/>
              </w:rPr>
              <w:t xml:space="preserve"> в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Одеської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області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3467,62</w:t>
            </w:r>
          </w:p>
        </w:tc>
        <w:tc>
          <w:tcPr>
            <w:tcW w:w="851" w:type="dxa"/>
            <w:shd w:val="clear" w:color="auto" w:fill="FFFFFF" w:themeFill="background1"/>
          </w:tcPr>
          <w:p w:rsidR="008215E1" w:rsidRPr="00F24461" w:rsidRDefault="008215E1" w:rsidP="000B2C69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961EED" w:rsidRDefault="00486904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601,857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8215E1" w:rsidRDefault="008215E1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Частково реалізовано</w:t>
            </w:r>
          </w:p>
          <w:p w:rsidR="008215E1" w:rsidRPr="00743E3B" w:rsidRDefault="008215E1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(виготовлено ПКД)</w:t>
            </w:r>
          </w:p>
        </w:tc>
        <w:tc>
          <w:tcPr>
            <w:tcW w:w="2551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 xml:space="preserve">Продовжуємо реалізацію </w:t>
            </w:r>
          </w:p>
          <w:p w:rsidR="008215E1" w:rsidRPr="00ED4626" w:rsidRDefault="002C4DB0" w:rsidP="002C4DB0">
            <w:pPr>
              <w:jc w:val="center"/>
              <w:rPr>
                <w:sz w:val="22"/>
                <w:szCs w:val="22"/>
                <w:lang w:val="uk-UA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8215E1" w:rsidRPr="005942EB" w:rsidTr="002154E1">
        <w:trPr>
          <w:tblCellSpacing w:w="0" w:type="dxa"/>
        </w:trPr>
        <w:tc>
          <w:tcPr>
            <w:tcW w:w="15735" w:type="dxa"/>
            <w:gridSpan w:val="8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8215E1" w:rsidRPr="00743E3B" w:rsidRDefault="008215E1" w:rsidP="00192E27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  9770  Інші субвенції з місцевого бюджету</w:t>
            </w:r>
          </w:p>
        </w:tc>
      </w:tr>
      <w:tr w:rsidR="008215E1" w:rsidRPr="00037302" w:rsidTr="002C4DB0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6F0B6D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Будівництво</w:t>
            </w:r>
            <w:proofErr w:type="spellEnd"/>
            <w:r w:rsidRPr="00743E3B">
              <w:rPr>
                <w:sz w:val="22"/>
                <w:szCs w:val="22"/>
              </w:rPr>
              <w:t xml:space="preserve"> спортивного </w:t>
            </w:r>
            <w:proofErr w:type="spellStart"/>
            <w:r w:rsidRPr="00743E3B">
              <w:rPr>
                <w:sz w:val="22"/>
                <w:szCs w:val="22"/>
              </w:rPr>
              <w:t>майданчику</w:t>
            </w:r>
            <w:proofErr w:type="spellEnd"/>
            <w:r w:rsidRPr="00743E3B">
              <w:rPr>
                <w:sz w:val="22"/>
                <w:szCs w:val="22"/>
              </w:rPr>
              <w:t xml:space="preserve"> для </w:t>
            </w:r>
            <w:proofErr w:type="spellStart"/>
            <w:r w:rsidRPr="00743E3B">
              <w:rPr>
                <w:sz w:val="22"/>
                <w:szCs w:val="22"/>
              </w:rPr>
              <w:t>мін</w:t>
            </w:r>
            <w:proofErr w:type="gramStart"/>
            <w:r w:rsidRPr="00743E3B">
              <w:rPr>
                <w:sz w:val="22"/>
                <w:szCs w:val="22"/>
              </w:rPr>
              <w:t>і</w:t>
            </w:r>
            <w:proofErr w:type="spellEnd"/>
            <w:r w:rsidRPr="00743E3B">
              <w:rPr>
                <w:sz w:val="22"/>
                <w:szCs w:val="22"/>
              </w:rPr>
              <w:t>-</w:t>
            </w:r>
            <w:proofErr w:type="gramEnd"/>
            <w:r w:rsidRPr="00743E3B">
              <w:rPr>
                <w:sz w:val="22"/>
                <w:szCs w:val="22"/>
              </w:rPr>
              <w:t xml:space="preserve">футболу </w:t>
            </w:r>
            <w:proofErr w:type="spellStart"/>
            <w:r w:rsidRPr="00743E3B">
              <w:rPr>
                <w:sz w:val="22"/>
                <w:szCs w:val="22"/>
              </w:rPr>
              <w:t>із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штучним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покриттям</w:t>
            </w:r>
            <w:proofErr w:type="spellEnd"/>
            <w:r w:rsidRPr="00743E3B">
              <w:rPr>
                <w:sz w:val="22"/>
                <w:szCs w:val="22"/>
              </w:rPr>
              <w:t xml:space="preserve"> на </w:t>
            </w:r>
            <w:proofErr w:type="spellStart"/>
            <w:r w:rsidRPr="00743E3B">
              <w:rPr>
                <w:sz w:val="22"/>
                <w:szCs w:val="22"/>
              </w:rPr>
              <w:t>території</w:t>
            </w:r>
            <w:proofErr w:type="spellEnd"/>
            <w:r w:rsidRPr="00743E3B">
              <w:rPr>
                <w:sz w:val="22"/>
                <w:szCs w:val="22"/>
              </w:rPr>
              <w:t xml:space="preserve"> НВК «ЗОШ I-III </w:t>
            </w:r>
            <w:proofErr w:type="spellStart"/>
            <w:r w:rsidRPr="00743E3B">
              <w:rPr>
                <w:sz w:val="22"/>
                <w:szCs w:val="22"/>
              </w:rPr>
              <w:t>cт</w:t>
            </w:r>
            <w:proofErr w:type="spellEnd"/>
            <w:r w:rsidRPr="00743E3B">
              <w:rPr>
                <w:sz w:val="22"/>
                <w:szCs w:val="22"/>
              </w:rPr>
              <w:t>.-</w:t>
            </w:r>
            <w:proofErr w:type="spellStart"/>
            <w:r w:rsidRPr="00743E3B">
              <w:rPr>
                <w:sz w:val="22"/>
                <w:szCs w:val="22"/>
              </w:rPr>
              <w:t>ліцей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розробка</w:t>
            </w:r>
          </w:p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ПКД-    бюджет ОТГ</w:t>
            </w:r>
          </w:p>
        </w:tc>
        <w:tc>
          <w:tcPr>
            <w:tcW w:w="851" w:type="dxa"/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8215E1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8215E1" w:rsidRPr="008E602A" w:rsidRDefault="008215E1" w:rsidP="008E602A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260" w:type="dxa"/>
            <w:shd w:val="clear" w:color="auto" w:fill="EAF1DD" w:themeFill="accent3" w:themeFillTint="33"/>
          </w:tcPr>
          <w:p w:rsidR="008215E1" w:rsidRPr="008E602A" w:rsidRDefault="008215E1" w:rsidP="008E602A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8E602A">
              <w:rPr>
                <w:color w:val="000000" w:themeColor="text1"/>
                <w:sz w:val="22"/>
                <w:szCs w:val="22"/>
                <w:lang w:val="uk-UA"/>
              </w:rPr>
              <w:t>Частково реалізовано</w:t>
            </w:r>
          </w:p>
          <w:p w:rsidR="008215E1" w:rsidRPr="00743E3B" w:rsidRDefault="00236C48" w:rsidP="0023252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(</w:t>
            </w:r>
            <w:r w:rsidR="00232529">
              <w:rPr>
                <w:color w:val="000000" w:themeColor="text1"/>
                <w:sz w:val="22"/>
                <w:szCs w:val="22"/>
                <w:lang w:val="uk-UA"/>
              </w:rPr>
              <w:t xml:space="preserve"> з</w:t>
            </w:r>
            <w:r w:rsidRPr="00236C48">
              <w:rPr>
                <w:color w:val="000000" w:themeColor="text1"/>
                <w:sz w:val="22"/>
                <w:szCs w:val="22"/>
                <w:lang w:val="uk-UA"/>
              </w:rPr>
              <w:t>а</w:t>
            </w:r>
            <w:r w:rsidR="00232529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236C48">
              <w:rPr>
                <w:color w:val="000000" w:themeColor="text1"/>
                <w:sz w:val="22"/>
                <w:szCs w:val="22"/>
                <w:lang w:val="uk-UA"/>
              </w:rPr>
              <w:t>кошти обласного бюджету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)</w:t>
            </w:r>
          </w:p>
        </w:tc>
        <w:tc>
          <w:tcPr>
            <w:tcW w:w="2551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>Продовжуємо реалізацію</w:t>
            </w:r>
          </w:p>
          <w:p w:rsidR="008215E1" w:rsidRPr="00ED4626" w:rsidRDefault="002C4DB0" w:rsidP="002C4DB0">
            <w:pPr>
              <w:pStyle w:val="ad"/>
              <w:jc w:val="center"/>
              <w:rPr>
                <w:lang w:val="uk-UA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</w:tbl>
    <w:p w:rsidR="002154E1" w:rsidRDefault="002154E1" w:rsidP="009C5418">
      <w:pPr>
        <w:rPr>
          <w:b/>
          <w:sz w:val="22"/>
          <w:szCs w:val="22"/>
          <w:lang w:val="uk-UA"/>
        </w:rPr>
        <w:sectPr w:rsidR="002154E1" w:rsidSect="002C4DB0">
          <w:headerReference w:type="default" r:id="rId9"/>
          <w:footerReference w:type="default" r:id="rId10"/>
          <w:pgSz w:w="16838" w:h="11906" w:orient="landscape"/>
          <w:pgMar w:top="426" w:right="1812" w:bottom="567" w:left="1701" w:header="0" w:footer="567" w:gutter="0"/>
          <w:cols w:space="720"/>
          <w:docGrid w:linePitch="326"/>
        </w:sectPr>
      </w:pPr>
    </w:p>
    <w:tbl>
      <w:tblPr>
        <w:tblW w:w="15735" w:type="dxa"/>
        <w:tblCellSpacing w:w="0" w:type="dxa"/>
        <w:tblInd w:w="-943" w:type="dxa"/>
        <w:tblBorders>
          <w:top w:val="outset" w:sz="8" w:space="0" w:color="000000" w:themeColor="text1"/>
          <w:left w:val="outset" w:sz="8" w:space="0" w:color="000000" w:themeColor="text1"/>
          <w:bottom w:val="outset" w:sz="8" w:space="0" w:color="000000" w:themeColor="text1"/>
          <w:right w:val="outset" w:sz="8" w:space="0" w:color="000000" w:themeColor="text1"/>
          <w:insideH w:val="outset" w:sz="8" w:space="0" w:color="000000" w:themeColor="text1"/>
          <w:insideV w:val="outset" w:sz="8" w:space="0" w:color="000000" w:themeColor="text1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4962"/>
        <w:gridCol w:w="1134"/>
        <w:gridCol w:w="709"/>
        <w:gridCol w:w="142"/>
        <w:gridCol w:w="708"/>
        <w:gridCol w:w="1418"/>
        <w:gridCol w:w="2693"/>
        <w:gridCol w:w="3118"/>
      </w:tblGrid>
      <w:tr w:rsidR="009C5418" w:rsidRPr="00037302" w:rsidTr="002154E1">
        <w:trPr>
          <w:trHeight w:val="39"/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5418" w:rsidRPr="00743E3B" w:rsidRDefault="009C5418" w:rsidP="009C5418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 xml:space="preserve">                                                                                        </w:t>
            </w:r>
            <w:r w:rsidRPr="00743E3B">
              <w:rPr>
                <w:b/>
                <w:sz w:val="22"/>
                <w:szCs w:val="22"/>
                <w:lang w:val="uk-UA"/>
              </w:rPr>
              <w:t>Капітальний ремонт будівель</w:t>
            </w:r>
          </w:p>
        </w:tc>
      </w:tr>
      <w:tr w:rsidR="009C5418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5418" w:rsidRPr="00743E3B" w:rsidRDefault="009C5418" w:rsidP="006F0B6D">
            <w:pPr>
              <w:rPr>
                <w:b/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</w:rPr>
              <w:t xml:space="preserve">ТП КПКМБ  7370  </w:t>
            </w:r>
            <w:proofErr w:type="spellStart"/>
            <w:r w:rsidRPr="00743E3B">
              <w:rPr>
                <w:b/>
                <w:sz w:val="22"/>
                <w:szCs w:val="22"/>
              </w:rPr>
              <w:t>Реалізація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інших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заходів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щодо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розвитку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територій</w:t>
            </w:r>
            <w:proofErr w:type="spellEnd"/>
          </w:p>
        </w:tc>
      </w:tr>
      <w:tr w:rsidR="008215E1" w:rsidRPr="00037302" w:rsidTr="002154E1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C447FB" w:rsidP="00F52E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Капітальний</w:t>
            </w:r>
            <w:proofErr w:type="spellEnd"/>
            <w:r>
              <w:rPr>
                <w:sz w:val="22"/>
                <w:szCs w:val="22"/>
              </w:rPr>
              <w:t xml:space="preserve"> ремонт </w:t>
            </w:r>
            <w:proofErr w:type="spellStart"/>
            <w:r>
              <w:rPr>
                <w:sz w:val="22"/>
                <w:szCs w:val="22"/>
              </w:rPr>
              <w:t>даху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Б</w:t>
            </w:r>
            <w:proofErr w:type="spellStart"/>
            <w:r w:rsidR="008215E1" w:rsidRPr="00743E3B">
              <w:rPr>
                <w:sz w:val="22"/>
                <w:szCs w:val="22"/>
              </w:rPr>
              <w:t>удинку</w:t>
            </w:r>
            <w:proofErr w:type="spellEnd"/>
            <w:r w:rsidR="008215E1" w:rsidRPr="00743E3B">
              <w:rPr>
                <w:sz w:val="22"/>
                <w:szCs w:val="22"/>
              </w:rPr>
              <w:t xml:space="preserve"> </w:t>
            </w:r>
            <w:proofErr w:type="spellStart"/>
            <w:r w:rsidR="008215E1" w:rsidRPr="00743E3B">
              <w:rPr>
                <w:sz w:val="22"/>
                <w:szCs w:val="22"/>
              </w:rPr>
              <w:t>культури</w:t>
            </w:r>
            <w:proofErr w:type="spellEnd"/>
            <w:r w:rsidR="008215E1" w:rsidRPr="00743E3B">
              <w:rPr>
                <w:sz w:val="22"/>
                <w:szCs w:val="22"/>
              </w:rPr>
              <w:t xml:space="preserve"> </w:t>
            </w:r>
            <w:r w:rsidR="00F52E01">
              <w:rPr>
                <w:sz w:val="22"/>
                <w:szCs w:val="22"/>
                <w:lang w:val="uk-UA"/>
              </w:rPr>
              <w:t xml:space="preserve">          </w:t>
            </w:r>
            <w:r w:rsidR="008215E1" w:rsidRPr="00743E3B">
              <w:rPr>
                <w:sz w:val="22"/>
                <w:szCs w:val="22"/>
              </w:rPr>
              <w:t xml:space="preserve">с. </w:t>
            </w:r>
            <w:proofErr w:type="spellStart"/>
            <w:r w:rsidR="008215E1" w:rsidRPr="00743E3B">
              <w:rPr>
                <w:sz w:val="22"/>
                <w:szCs w:val="22"/>
              </w:rPr>
              <w:t>Агафіївка</w:t>
            </w:r>
            <w:proofErr w:type="spellEnd"/>
            <w:r w:rsidR="008215E1"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302,0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215E1" w:rsidRPr="00743E3B" w:rsidRDefault="005A5A2F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5A5A2F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8215E1" w:rsidRDefault="005A5A2F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299,99</w:t>
            </w:r>
            <w:r w:rsidR="00F25409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8215E1" w:rsidRPr="00743E3B" w:rsidRDefault="008215E1" w:rsidP="00094E5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shd w:val="clear" w:color="auto" w:fill="FFFFFF" w:themeFill="background1"/>
          </w:tcPr>
          <w:p w:rsidR="008215E1" w:rsidRPr="002C4DB0" w:rsidRDefault="002C4DB0" w:rsidP="009C6277">
            <w:pPr>
              <w:jc w:val="center"/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8215E1" w:rsidRPr="00802B09" w:rsidTr="002154E1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802B09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Виконання підрядних робіт по утепленню та енергозберігаючих заходах (заміна вікон) буд</w:t>
            </w:r>
            <w:r w:rsidR="00F52E01">
              <w:rPr>
                <w:sz w:val="22"/>
                <w:szCs w:val="22"/>
                <w:lang w:val="uk-UA"/>
              </w:rPr>
              <w:t xml:space="preserve">инку культури с. </w:t>
            </w:r>
            <w:proofErr w:type="spellStart"/>
            <w:r w:rsidR="00F52E01">
              <w:rPr>
                <w:sz w:val="22"/>
                <w:szCs w:val="22"/>
                <w:lang w:val="uk-UA"/>
              </w:rPr>
              <w:t>Агафіївка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101,0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215E1" w:rsidRPr="00094E5A" w:rsidRDefault="00094E5A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99,84</w:t>
            </w:r>
            <w:r w:rsidR="000D402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8215E1" w:rsidRPr="00743E3B" w:rsidRDefault="00094E5A" w:rsidP="00094E5A">
            <w:pPr>
              <w:jc w:val="center"/>
              <w:rPr>
                <w:sz w:val="22"/>
                <w:szCs w:val="22"/>
              </w:rPr>
            </w:pPr>
            <w:r w:rsidRPr="00094E5A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shd w:val="clear" w:color="auto" w:fill="FFFFFF" w:themeFill="background1"/>
          </w:tcPr>
          <w:p w:rsidR="008215E1" w:rsidRPr="002C4DB0" w:rsidRDefault="002C4DB0" w:rsidP="009C6277">
            <w:pPr>
              <w:jc w:val="center"/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8215E1" w:rsidRPr="00037302" w:rsidTr="00486904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094E5A" w:rsidRDefault="00094E5A" w:rsidP="00FF0468">
            <w:pPr>
              <w:rPr>
                <w:sz w:val="22"/>
                <w:szCs w:val="22"/>
                <w:lang w:val="uk-UA"/>
              </w:rPr>
            </w:pPr>
          </w:p>
          <w:p w:rsidR="008215E1" w:rsidRPr="00743E3B" w:rsidRDefault="008215E1" w:rsidP="00FF046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приміщення</w:t>
            </w:r>
            <w:proofErr w:type="spellEnd"/>
            <w:r w:rsidRPr="00743E3B">
              <w:rPr>
                <w:sz w:val="22"/>
                <w:szCs w:val="22"/>
              </w:rPr>
              <w:t xml:space="preserve">  </w:t>
            </w:r>
            <w:r w:rsidRPr="00743E3B">
              <w:rPr>
                <w:sz w:val="22"/>
                <w:szCs w:val="22"/>
                <w:lang w:val="uk-UA"/>
              </w:rPr>
              <w:t>друкарні</w:t>
            </w:r>
            <w:r w:rsidRPr="00743E3B">
              <w:rPr>
                <w:sz w:val="22"/>
                <w:szCs w:val="22"/>
              </w:rPr>
              <w:t xml:space="preserve"> для </w:t>
            </w:r>
            <w:proofErr w:type="spellStart"/>
            <w:r w:rsidRPr="00743E3B">
              <w:rPr>
                <w:sz w:val="22"/>
                <w:szCs w:val="22"/>
              </w:rPr>
              <w:t>ЦНАПу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8215E1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5200,0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215E1" w:rsidRPr="00743E3B" w:rsidRDefault="008215E1" w:rsidP="009C627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FFFF00"/>
            <w:vAlign w:val="center"/>
          </w:tcPr>
          <w:p w:rsidR="008215E1" w:rsidRPr="00743E3B" w:rsidRDefault="00D21330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Не реалізован</w:t>
            </w:r>
            <w:r w:rsidR="00E03B3C">
              <w:rPr>
                <w:color w:val="000000" w:themeColor="text1"/>
                <w:sz w:val="22"/>
                <w:szCs w:val="22"/>
                <w:lang w:val="uk-UA"/>
              </w:rPr>
              <w:t>о</w:t>
            </w:r>
          </w:p>
        </w:tc>
        <w:tc>
          <w:tcPr>
            <w:tcW w:w="3118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>Продовжуємо реалізацію</w:t>
            </w:r>
          </w:p>
          <w:p w:rsidR="008215E1" w:rsidRPr="00743E3B" w:rsidRDefault="002C4DB0" w:rsidP="002C4DB0">
            <w:pPr>
              <w:tabs>
                <w:tab w:val="left" w:pos="623"/>
              </w:tabs>
              <w:jc w:val="center"/>
              <w:rPr>
                <w:sz w:val="22"/>
                <w:szCs w:val="22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8215E1" w:rsidRPr="00037302" w:rsidTr="00486904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  <w:vAlign w:val="center"/>
          </w:tcPr>
          <w:p w:rsidR="008215E1" w:rsidRPr="00743E3B" w:rsidRDefault="008215E1" w:rsidP="002154E1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Створення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хоспісу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8215E1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215E1" w:rsidRPr="00743E3B" w:rsidRDefault="000C2879" w:rsidP="009C627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52,078</w:t>
            </w:r>
          </w:p>
        </w:tc>
        <w:tc>
          <w:tcPr>
            <w:tcW w:w="2693" w:type="dxa"/>
            <w:shd w:val="clear" w:color="auto" w:fill="EAF1DD" w:themeFill="accent3" w:themeFillTint="33"/>
            <w:vAlign w:val="center"/>
          </w:tcPr>
          <w:p w:rsidR="008215E1" w:rsidRDefault="000C2879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Частково реалізовано</w:t>
            </w:r>
          </w:p>
          <w:p w:rsidR="00934EA6" w:rsidRPr="00E03B3C" w:rsidRDefault="00486904" w:rsidP="0048690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(в</w:t>
            </w:r>
            <w:r w:rsidR="00934EA6" w:rsidRPr="00934EA6">
              <w:rPr>
                <w:color w:val="000000" w:themeColor="text1"/>
                <w:sz w:val="22"/>
                <w:szCs w:val="22"/>
                <w:lang w:val="uk-UA"/>
              </w:rPr>
              <w:t>иготовлено ПКД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)</w:t>
            </w:r>
          </w:p>
        </w:tc>
        <w:tc>
          <w:tcPr>
            <w:tcW w:w="3118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>Продовжуємо реалізацію</w:t>
            </w:r>
          </w:p>
          <w:p w:rsidR="008215E1" w:rsidRPr="000C2879" w:rsidRDefault="002C4DB0" w:rsidP="002C4DB0">
            <w:pPr>
              <w:jc w:val="center"/>
              <w:rPr>
                <w:sz w:val="22"/>
                <w:szCs w:val="22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4117C8" w:rsidRPr="00232529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4117C8" w:rsidRPr="00743E3B" w:rsidRDefault="004117C8" w:rsidP="004117C8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</w:t>
            </w:r>
            <w:r w:rsidRPr="00743E3B">
              <w:rPr>
                <w:b/>
                <w:sz w:val="22"/>
                <w:szCs w:val="22"/>
                <w:lang w:val="uk-UA"/>
              </w:rPr>
              <w:t xml:space="preserve">ТП КПКМБ </w:t>
            </w:r>
            <w:r w:rsidRPr="00743E3B">
              <w:rPr>
                <w:b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0150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Організаційне, інформаційно-аналітичне та матеріально-технічне забезпечення діяльності обласної ради, районної ради, районної у       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br/>
            </w:r>
            <w:r w:rsidRPr="00743E3B">
              <w:rPr>
                <w:b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t>місті ради (у разі її створення), міської, селищної, сільської рад</w:t>
            </w:r>
          </w:p>
        </w:tc>
      </w:tr>
      <w:tr w:rsidR="008215E1" w:rsidRPr="00037302" w:rsidTr="00486904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8215E1" w:rsidRPr="00743E3B" w:rsidRDefault="008215E1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8215E1" w:rsidRPr="00743E3B" w:rsidRDefault="008215E1" w:rsidP="00DD1987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адм</w:t>
            </w:r>
            <w:proofErr w:type="gramEnd"/>
            <w:r w:rsidRPr="00743E3B">
              <w:rPr>
                <w:sz w:val="22"/>
                <w:szCs w:val="22"/>
              </w:rPr>
              <w:t>іністративної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будівлі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селищної</w:t>
            </w:r>
            <w:proofErr w:type="spellEnd"/>
            <w:r w:rsidRPr="00743E3B">
              <w:rPr>
                <w:sz w:val="22"/>
                <w:szCs w:val="22"/>
              </w:rPr>
              <w:t xml:space="preserve"> ради</w:t>
            </w:r>
          </w:p>
        </w:tc>
        <w:tc>
          <w:tcPr>
            <w:tcW w:w="1134" w:type="dxa"/>
            <w:shd w:val="clear" w:color="auto" w:fill="FFFFFF" w:themeFill="background1"/>
          </w:tcPr>
          <w:p w:rsidR="008215E1" w:rsidRPr="00743E3B" w:rsidRDefault="008215E1" w:rsidP="00743E3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2300,640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215E1" w:rsidRPr="00743E3B" w:rsidRDefault="008215E1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15E1" w:rsidRPr="00743E3B" w:rsidRDefault="008215E1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215E1" w:rsidRPr="00743E3B" w:rsidRDefault="008215E1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FFFF00"/>
            <w:vAlign w:val="center"/>
          </w:tcPr>
          <w:p w:rsidR="008215E1" w:rsidRPr="00743E3B" w:rsidRDefault="00D21330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rFonts w:eastAsia="Calibri"/>
                <w:lang w:val="uk-UA" w:eastAsia="en-US"/>
              </w:rPr>
            </w:pPr>
            <w:r w:rsidRPr="002C4DB0">
              <w:rPr>
                <w:rFonts w:eastAsia="Calibri"/>
                <w:lang w:val="uk-UA" w:eastAsia="en-US"/>
              </w:rPr>
              <w:t>Продовжуємо реалізацію</w:t>
            </w:r>
          </w:p>
          <w:p w:rsidR="008215E1" w:rsidRPr="00743E3B" w:rsidRDefault="002C4DB0" w:rsidP="002C4DB0">
            <w:pPr>
              <w:jc w:val="center"/>
              <w:rPr>
                <w:sz w:val="22"/>
                <w:szCs w:val="22"/>
              </w:rPr>
            </w:pPr>
            <w:r w:rsidRPr="002C4DB0">
              <w:rPr>
                <w:rFonts w:eastAsia="Calibri"/>
                <w:lang w:val="uk-UA" w:eastAsia="en-US"/>
              </w:rPr>
              <w:t>до 2024 року.</w:t>
            </w:r>
          </w:p>
        </w:tc>
      </w:tr>
      <w:tr w:rsidR="004117C8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4117C8" w:rsidRPr="00743E3B" w:rsidRDefault="004117C8" w:rsidP="006F0B6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Генеральний план</w:t>
            </w:r>
          </w:p>
        </w:tc>
      </w:tr>
      <w:tr w:rsidR="004117C8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4117C8" w:rsidRPr="00743E3B" w:rsidRDefault="004117C8" w:rsidP="00D07956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7350 Розроблення схем планування та забудови територій (містобудівної документації)</w:t>
            </w:r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2C4DB0" w:rsidRPr="00743E3B" w:rsidRDefault="002C4DB0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2C4DB0" w:rsidRPr="00743E3B" w:rsidRDefault="002C4DB0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Розробка звіту про стратегічну екологічну оцінку генерального плану населеного пункту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2C4DB0" w:rsidRDefault="002C4DB0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2C4DB0" w:rsidRPr="00743E3B" w:rsidRDefault="002C4DB0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90,0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2C4DB0" w:rsidRPr="00743E3B" w:rsidRDefault="002C4DB0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2C4DB0" w:rsidRPr="00743E3B" w:rsidRDefault="002C4DB0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6E7463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89,998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Pr="006E7463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2C4DB0" w:rsidRPr="00037302" w:rsidTr="00486904">
        <w:trPr>
          <w:trHeight w:val="39"/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2C4DB0" w:rsidRPr="00743E3B" w:rsidRDefault="002C4DB0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2C4DB0" w:rsidRPr="00743E3B" w:rsidRDefault="002C4DB0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Оплата залишку за розробку генерального плану ТОВ «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Архізем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C4DB0" w:rsidRPr="00743E3B" w:rsidRDefault="002C4DB0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34,103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2C4DB0" w:rsidRPr="00743E3B" w:rsidRDefault="002C4DB0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2C4DB0" w:rsidRPr="00743E3B" w:rsidRDefault="002C4DB0" w:rsidP="00486904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DB0" w:rsidRPr="00486904" w:rsidRDefault="002C4DB0" w:rsidP="004869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34,103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Pr="008A777A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shd w:val="clear" w:color="auto" w:fill="FFFFFF" w:themeFill="background1"/>
          </w:tcPr>
          <w:p w:rsidR="002C4DB0" w:rsidRPr="002C4DB0" w:rsidRDefault="002C4DB0" w:rsidP="002C4DB0">
            <w:pPr>
              <w:jc w:val="center"/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4117C8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4117C8" w:rsidRPr="00743E3B" w:rsidRDefault="004117C8" w:rsidP="00B2623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Капітальний та поточний ремонт водогінних мереж</w:t>
            </w:r>
          </w:p>
        </w:tc>
      </w:tr>
      <w:tr w:rsidR="004117C8" w:rsidRPr="008F7049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4117C8" w:rsidRPr="00743E3B" w:rsidRDefault="004117C8" w:rsidP="00EE090D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7693 Інші заходи, пов'язані з економічною діяльністю</w:t>
            </w:r>
          </w:p>
        </w:tc>
      </w:tr>
      <w:tr w:rsidR="008215E1" w:rsidRPr="00FF3B85" w:rsidTr="00486904">
        <w:trPr>
          <w:tblCellSpacing w:w="0" w:type="dxa"/>
        </w:trPr>
        <w:tc>
          <w:tcPr>
            <w:tcW w:w="851" w:type="dxa"/>
          </w:tcPr>
          <w:p w:rsidR="008215E1" w:rsidRPr="00743E3B" w:rsidRDefault="008215E1" w:rsidP="00EE090D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8215E1" w:rsidRPr="00743E3B" w:rsidRDefault="008215E1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Субсидії та поточні трансферти підприємствам (фінансова підтримка КП «Джерело-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комунсервіс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»)</w:t>
            </w:r>
          </w:p>
        </w:tc>
        <w:tc>
          <w:tcPr>
            <w:tcW w:w="1134" w:type="dxa"/>
            <w:vAlign w:val="center"/>
          </w:tcPr>
          <w:p w:rsidR="008215E1" w:rsidRPr="00743E3B" w:rsidRDefault="00486904" w:rsidP="004869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1156,073</w:t>
            </w:r>
          </w:p>
        </w:tc>
        <w:tc>
          <w:tcPr>
            <w:tcW w:w="851" w:type="dxa"/>
            <w:gridSpan w:val="2"/>
            <w:vAlign w:val="center"/>
          </w:tcPr>
          <w:p w:rsidR="008215E1" w:rsidRPr="00743E3B" w:rsidRDefault="008215E1" w:rsidP="004869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215E1" w:rsidRPr="00743E3B" w:rsidRDefault="008215E1" w:rsidP="004869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8215E1" w:rsidRPr="00486904" w:rsidRDefault="00486904" w:rsidP="004869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1156,073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8215E1" w:rsidRPr="00607FD1" w:rsidRDefault="00607FD1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2C4DB0" w:rsidRPr="002C4DB0" w:rsidRDefault="002C4DB0" w:rsidP="002C4DB0">
            <w:pPr>
              <w:jc w:val="center"/>
            </w:pPr>
            <w:proofErr w:type="spellStart"/>
            <w:r w:rsidRPr="002C4DB0">
              <w:t>Виключити</w:t>
            </w:r>
            <w:proofErr w:type="spellEnd"/>
            <w:r w:rsidRPr="002C4DB0">
              <w:t xml:space="preserve"> як </w:t>
            </w:r>
            <w:proofErr w:type="spellStart"/>
            <w:r w:rsidRPr="002C4DB0">
              <w:t>реалізований</w:t>
            </w:r>
            <w:proofErr w:type="spellEnd"/>
          </w:p>
          <w:p w:rsidR="008215E1" w:rsidRPr="002C4DB0" w:rsidRDefault="008215E1" w:rsidP="002C4DB0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117C8" w:rsidRPr="00FF3B85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4117C8" w:rsidRPr="00743E3B" w:rsidRDefault="004117C8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2C4DB0" w:rsidRPr="00037302" w:rsidTr="00486904">
        <w:trPr>
          <w:tblCellSpacing w:w="0" w:type="dxa"/>
        </w:trPr>
        <w:tc>
          <w:tcPr>
            <w:tcW w:w="851" w:type="dxa"/>
          </w:tcPr>
          <w:p w:rsidR="002C4DB0" w:rsidRPr="00743E3B" w:rsidRDefault="002C4DB0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2C4DB0" w:rsidRPr="00743E3B" w:rsidRDefault="002C4DB0" w:rsidP="00F52E0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водонапірної  башти в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 xml:space="preserve">с. Антонівка </w:t>
            </w:r>
          </w:p>
        </w:tc>
        <w:tc>
          <w:tcPr>
            <w:tcW w:w="1134" w:type="dxa"/>
            <w:vAlign w:val="center"/>
          </w:tcPr>
          <w:p w:rsidR="002C4DB0" w:rsidRPr="00743E3B" w:rsidRDefault="002C4DB0" w:rsidP="00486904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263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2C4DB0" w:rsidRPr="00743E3B" w:rsidRDefault="002C4DB0" w:rsidP="0048690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2C4DB0" w:rsidRPr="00743E3B" w:rsidRDefault="002C4DB0" w:rsidP="0048690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C4DB0" w:rsidRPr="00607FD1" w:rsidRDefault="002C4DB0" w:rsidP="0048690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260,424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  <w:r w:rsidRPr="00607FD1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2C4DB0" w:rsidRPr="002C4DB0" w:rsidRDefault="002C4DB0" w:rsidP="002C4DB0">
            <w:pPr>
              <w:jc w:val="center"/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</w:tcPr>
          <w:p w:rsidR="002C4DB0" w:rsidRPr="00743E3B" w:rsidRDefault="002C4DB0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F52E0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та будівництво господарсько-питних водопровідних мереж в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, Антонівка,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Агеєвка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743E3B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237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851" w:type="dxa"/>
            <w:gridSpan w:val="2"/>
          </w:tcPr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F31F96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237,0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  <w:r w:rsidRPr="00F31F96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2C4DB0" w:rsidRPr="002C4DB0" w:rsidRDefault="002C4DB0" w:rsidP="002C4DB0">
            <w:pPr>
              <w:jc w:val="center"/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</w:tcPr>
          <w:p w:rsidR="002C4DB0" w:rsidRPr="00743E3B" w:rsidRDefault="002C4DB0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F52E0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водонапірної башти в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Агафіївка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743E3B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284,5</w:t>
            </w:r>
          </w:p>
        </w:tc>
        <w:tc>
          <w:tcPr>
            <w:tcW w:w="851" w:type="dxa"/>
            <w:gridSpan w:val="2"/>
          </w:tcPr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961EED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281,722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Default="002C4DB0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C4DB0" w:rsidRPr="00743E3B" w:rsidRDefault="002C4DB0" w:rsidP="009C6277">
            <w:pPr>
              <w:jc w:val="center"/>
              <w:rPr>
                <w:sz w:val="22"/>
                <w:szCs w:val="22"/>
              </w:rPr>
            </w:pPr>
            <w:r w:rsidRPr="00961EED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B83BFB" w:rsidRPr="00B83BFB" w:rsidRDefault="00B83BFB" w:rsidP="00B83BFB">
            <w:pPr>
              <w:jc w:val="center"/>
              <w:rPr>
                <w:sz w:val="22"/>
                <w:szCs w:val="22"/>
              </w:rPr>
            </w:pPr>
            <w:proofErr w:type="spellStart"/>
            <w:r w:rsidRPr="00B83BFB">
              <w:rPr>
                <w:sz w:val="22"/>
                <w:szCs w:val="22"/>
              </w:rPr>
              <w:t>Виключити</w:t>
            </w:r>
            <w:proofErr w:type="spellEnd"/>
            <w:r w:rsidRPr="00B83BFB">
              <w:rPr>
                <w:sz w:val="22"/>
                <w:szCs w:val="22"/>
              </w:rPr>
              <w:t xml:space="preserve"> як </w:t>
            </w:r>
            <w:proofErr w:type="spellStart"/>
            <w:r w:rsidRPr="00B83BFB">
              <w:rPr>
                <w:sz w:val="22"/>
                <w:szCs w:val="22"/>
              </w:rPr>
              <w:t>реалізований</w:t>
            </w:r>
            <w:proofErr w:type="spellEnd"/>
          </w:p>
          <w:p w:rsidR="002C4DB0" w:rsidRPr="00B83BFB" w:rsidRDefault="002C4DB0" w:rsidP="00B83BFB">
            <w:pPr>
              <w:rPr>
                <w:sz w:val="22"/>
                <w:szCs w:val="22"/>
                <w:lang w:val="uk-UA"/>
              </w:rPr>
            </w:pPr>
          </w:p>
        </w:tc>
      </w:tr>
      <w:tr w:rsidR="002C4DB0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</w:t>
            </w:r>
            <w:proofErr w:type="spellStart"/>
            <w:r w:rsidRPr="00743E3B">
              <w:rPr>
                <w:b/>
                <w:sz w:val="22"/>
                <w:szCs w:val="22"/>
              </w:rPr>
              <w:t>Реалізація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інших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заходів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щодо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розвитку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територій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F52E0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ремонт та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будівництво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господарсько-питних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водопровідних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мереж </w:t>
            </w:r>
            <w:proofErr w:type="gramStart"/>
            <w:r w:rsidRPr="00743E3B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43E3B">
              <w:rPr>
                <w:color w:val="000000" w:themeColor="text1"/>
                <w:sz w:val="22"/>
                <w:szCs w:val="22"/>
              </w:rPr>
              <w:t xml:space="preserve">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Агафіївка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115,5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1F166A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115,5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F056ED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 повністю</w:t>
            </w:r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водозабору с. Олександрівка Любаші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вського району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(свердловина № 3360)</w:t>
            </w:r>
          </w:p>
        </w:tc>
        <w:tc>
          <w:tcPr>
            <w:tcW w:w="1134" w:type="dxa"/>
          </w:tcPr>
          <w:p w:rsidR="00B83BF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C632A8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C632A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C63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Реалізовано  повністю</w:t>
            </w:r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водонапірної башти по вул. Горького (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водонасосна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станція) в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EA2FB8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289,758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B83BFB" w:rsidRDefault="00B83BFB" w:rsidP="00C632A8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C632A8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A2FB8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EA2FB8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EA2FB8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       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вул. М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иколаївській смт </w:t>
            </w:r>
            <w:proofErr w:type="spellStart"/>
            <w:r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242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EA2FB8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241,227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A2FB8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EA2FB8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EA2FB8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rHeight w:val="539"/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F52E01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водогону по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       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вул. Привокзальній см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т </w:t>
            </w:r>
            <w:proofErr w:type="spellStart"/>
            <w:r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0206D" w:rsidRDefault="00B83BFB" w:rsidP="002A276D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299,777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Монтажні роботи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закільцьовуванню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господарсько-питної водопровідної мережі по вул. Горького на ділянці пров. Горького (Водонапірна башта) – перехрестя вулиць Горького та Привокзальна (АЗС)</w:t>
            </w:r>
          </w:p>
        </w:tc>
        <w:tc>
          <w:tcPr>
            <w:tcW w:w="1134" w:type="dxa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297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0206D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296,402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Монтажні роботи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закільцьовуванню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господарсько-питної водопровідної мережі по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вул. Привокзальній на ділянці вул. Горького (АЗС) –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(Автостанція) –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(УООР) в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Одеської області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Default="00B83BF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Default="00B83BF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743E3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295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0206D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294,500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03D89">
              <w:rPr>
                <w:color w:val="000000" w:themeColor="text1"/>
                <w:sz w:val="22"/>
                <w:szCs w:val="22"/>
                <w:shd w:val="clear" w:color="auto" w:fill="F2DBDB" w:themeFill="accent2" w:themeFillTint="33"/>
              </w:rPr>
              <w:t>Реалізовано</w:t>
            </w:r>
            <w:proofErr w:type="spellEnd"/>
            <w:r w:rsidRPr="00503D89">
              <w:rPr>
                <w:color w:val="000000" w:themeColor="text1"/>
                <w:sz w:val="22"/>
                <w:szCs w:val="22"/>
                <w:shd w:val="clear" w:color="auto" w:fill="F2DBDB" w:themeFill="accent2" w:themeFillTint="33"/>
              </w:rPr>
              <w:t xml:space="preserve">  </w:t>
            </w:r>
            <w:proofErr w:type="spellStart"/>
            <w:r w:rsidRPr="00503D89">
              <w:rPr>
                <w:color w:val="000000" w:themeColor="text1"/>
                <w:sz w:val="22"/>
                <w:szCs w:val="22"/>
                <w:shd w:val="clear" w:color="auto" w:fill="F2DBDB" w:themeFill="accent2" w:themeFillTint="33"/>
              </w:rPr>
              <w:t>повністю</w:t>
            </w:r>
            <w:proofErr w:type="spellEnd"/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C632A8">
            <w:pPr>
              <w:ind w:right="-192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Монтажні роботи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закільцьовуванню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господарсько-питної водопровідної мережі по вул. Привокзальній на ділянці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(Автостанція) – вул. Чайковського-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Белінського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Default="00B83BF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93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0206D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92,734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</w:p>
        </w:tc>
        <w:tc>
          <w:tcPr>
            <w:tcW w:w="3118" w:type="dxa"/>
            <w:vAlign w:val="center"/>
          </w:tcPr>
          <w:p w:rsidR="00B83BFB" w:rsidRPr="002C4DB0" w:rsidRDefault="00B83BFB" w:rsidP="00B83BFB">
            <w:pPr>
              <w:rPr>
                <w:lang w:val="uk-UA"/>
              </w:rPr>
            </w:pPr>
            <w:r w:rsidRPr="002C4DB0">
              <w:rPr>
                <w:lang w:val="uk-UA"/>
              </w:rPr>
              <w:t>Виключити як реалізований</w:t>
            </w:r>
          </w:p>
        </w:tc>
      </w:tr>
      <w:tr w:rsidR="002C4DB0" w:rsidRPr="00037302" w:rsidTr="00B83BFB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gramStart"/>
            <w:r w:rsidRPr="00743E3B">
              <w:rPr>
                <w:sz w:val="22"/>
                <w:szCs w:val="22"/>
              </w:rPr>
              <w:t>.Ч</w:t>
            </w:r>
            <w:proofErr w:type="gramEnd"/>
            <w:r w:rsidRPr="00743E3B">
              <w:rPr>
                <w:sz w:val="22"/>
                <w:szCs w:val="22"/>
              </w:rPr>
              <w:t>калова</w:t>
            </w:r>
            <w:proofErr w:type="spellEnd"/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Pr="00503D89" w:rsidRDefault="002C4DB0" w:rsidP="00E366A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за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B83BFB">
            <w:pPr>
              <w:jc w:val="center"/>
              <w:rPr>
                <w:lang w:val="uk-UA"/>
              </w:rPr>
            </w:pPr>
            <w:r w:rsidRPr="00B83BFB">
              <w:rPr>
                <w:lang w:val="uk-UA"/>
              </w:rPr>
              <w:t>Виключити як реалізований</w:t>
            </w:r>
          </w:p>
          <w:p w:rsidR="002C4DB0" w:rsidRPr="00B83BFB" w:rsidRDefault="002C4DB0" w:rsidP="00B83BFB">
            <w:pPr>
              <w:jc w:val="center"/>
              <w:rPr>
                <w:lang w:val="uk-UA"/>
              </w:rPr>
            </w:pPr>
          </w:p>
        </w:tc>
      </w:tr>
      <w:tr w:rsidR="002C4DB0" w:rsidRPr="00037302" w:rsidTr="000C667F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Мирній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Pr="00503D89" w:rsidRDefault="002C4DB0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  <w:rPr>
                <w:lang w:val="uk-UA"/>
              </w:rPr>
            </w:pPr>
            <w:r w:rsidRPr="009C0D1A">
              <w:rPr>
                <w:lang w:val="uk-UA"/>
              </w:rPr>
              <w:t>Продовжуємо реалізацію</w:t>
            </w:r>
          </w:p>
          <w:p w:rsidR="002C4DB0" w:rsidRPr="009C0D1A" w:rsidRDefault="009C0D1A" w:rsidP="009C0D1A">
            <w:pPr>
              <w:jc w:val="center"/>
              <w:rPr>
                <w:lang w:val="uk-UA"/>
              </w:rPr>
            </w:pPr>
            <w:r w:rsidRPr="009C0D1A">
              <w:rPr>
                <w:lang w:val="uk-UA"/>
              </w:rPr>
              <w:t>до 2024 року.</w:t>
            </w:r>
          </w:p>
        </w:tc>
      </w:tr>
      <w:tr w:rsidR="002C4DB0" w:rsidRPr="00037302" w:rsidTr="000C667F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Калиновій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>від</w:t>
            </w:r>
            <w:r w:rsidRPr="00743E3B">
              <w:rPr>
                <w:sz w:val="22"/>
                <w:szCs w:val="22"/>
              </w:rPr>
              <w:t xml:space="preserve"> №1 </w:t>
            </w:r>
            <w:r w:rsidRPr="00743E3B">
              <w:rPr>
                <w:sz w:val="22"/>
                <w:szCs w:val="22"/>
                <w:lang w:val="uk-UA"/>
              </w:rPr>
              <w:t>до</w:t>
            </w:r>
            <w:r w:rsidRPr="00743E3B">
              <w:rPr>
                <w:sz w:val="22"/>
                <w:szCs w:val="22"/>
              </w:rPr>
              <w:t xml:space="preserve"> №31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  <w:r w:rsidRPr="00503D89">
              <w:rPr>
                <w:sz w:val="22"/>
                <w:szCs w:val="22"/>
              </w:rPr>
              <w:t xml:space="preserve">Не </w:t>
            </w:r>
            <w:proofErr w:type="spellStart"/>
            <w:r w:rsidRPr="00503D89">
              <w:rPr>
                <w:sz w:val="22"/>
                <w:szCs w:val="22"/>
              </w:rPr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2C4DB0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2C4DB0" w:rsidRPr="00037302" w:rsidTr="00B83BFB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Джерельній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A17654" w:rsidRDefault="002C4DB0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298,8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Pr="00A17654" w:rsidRDefault="002C4DB0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2C4DB0" w:rsidRPr="00743E3B" w:rsidRDefault="00B83BFB" w:rsidP="00B83BFB">
            <w:pPr>
              <w:jc w:val="center"/>
              <w:rPr>
                <w:sz w:val="22"/>
                <w:szCs w:val="22"/>
              </w:rPr>
            </w:pPr>
            <w:proofErr w:type="spellStart"/>
            <w:r w:rsidRPr="00B83BFB">
              <w:rPr>
                <w:sz w:val="22"/>
                <w:szCs w:val="22"/>
              </w:rPr>
              <w:t>Виключити</w:t>
            </w:r>
            <w:proofErr w:type="spellEnd"/>
            <w:r w:rsidRPr="00B83BFB">
              <w:rPr>
                <w:sz w:val="22"/>
                <w:szCs w:val="22"/>
              </w:rPr>
              <w:t xml:space="preserve"> як </w:t>
            </w:r>
            <w:proofErr w:type="spellStart"/>
            <w:r w:rsidRPr="00B83BFB">
              <w:rPr>
                <w:sz w:val="22"/>
                <w:szCs w:val="22"/>
              </w:rPr>
              <w:t>реалізований</w:t>
            </w:r>
            <w:proofErr w:type="spellEnd"/>
          </w:p>
        </w:tc>
      </w:tr>
      <w:tr w:rsidR="002C4DB0" w:rsidRPr="00037302" w:rsidTr="002154E1">
        <w:trPr>
          <w:trHeight w:val="693"/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артсвердловини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  <w:lang w:val="uk-UA"/>
              </w:rPr>
              <w:t xml:space="preserve">             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Зоряній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Pr="00666347" w:rsidRDefault="002C4DB0" w:rsidP="000C66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2C4DB0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Шолохова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за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BB13E2">
              <w:t>Виключити</w:t>
            </w:r>
            <w:proofErr w:type="spellEnd"/>
            <w:r w:rsidRPr="00BB13E2">
              <w:t xml:space="preserve"> як </w:t>
            </w:r>
            <w:proofErr w:type="spellStart"/>
            <w:r w:rsidRPr="00BB13E2">
              <w:t>реалізований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Кутузов</w:t>
            </w:r>
            <w:r w:rsidRPr="00743E3B"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2834DC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2834DC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BB13E2">
              <w:t>Виключити</w:t>
            </w:r>
            <w:proofErr w:type="spellEnd"/>
            <w:r w:rsidRPr="00BB13E2">
              <w:t xml:space="preserve"> як </w:t>
            </w:r>
            <w:proofErr w:type="spellStart"/>
            <w:r w:rsidRPr="00BB13E2">
              <w:t>реалізований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Яблунев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2834DC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2834DC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BB13E2">
              <w:t>Виключити</w:t>
            </w:r>
            <w:proofErr w:type="spellEnd"/>
            <w:r w:rsidRPr="00BB13E2">
              <w:t xml:space="preserve"> як </w:t>
            </w:r>
            <w:proofErr w:type="spellStart"/>
            <w:r w:rsidRPr="00BB13E2">
              <w:t>реалізований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144A95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144A95">
              <w:rPr>
                <w:sz w:val="22"/>
                <w:szCs w:val="22"/>
              </w:rPr>
              <w:t>Капітальний</w:t>
            </w:r>
            <w:proofErr w:type="spellEnd"/>
            <w:r w:rsidRPr="00144A95">
              <w:rPr>
                <w:sz w:val="22"/>
                <w:szCs w:val="22"/>
              </w:rPr>
              <w:t xml:space="preserve"> ремонт </w:t>
            </w:r>
            <w:proofErr w:type="spellStart"/>
            <w:r w:rsidRPr="00144A95">
              <w:rPr>
                <w:sz w:val="22"/>
                <w:szCs w:val="22"/>
              </w:rPr>
              <w:t>водогону</w:t>
            </w:r>
            <w:proofErr w:type="spellEnd"/>
            <w:r w:rsidRPr="00144A95">
              <w:rPr>
                <w:sz w:val="22"/>
                <w:szCs w:val="22"/>
              </w:rPr>
              <w:t xml:space="preserve"> по </w:t>
            </w:r>
            <w:proofErr w:type="spellStart"/>
            <w:r w:rsidRPr="00144A95">
              <w:rPr>
                <w:sz w:val="22"/>
                <w:szCs w:val="22"/>
              </w:rPr>
              <w:t>вул</w:t>
            </w:r>
            <w:proofErr w:type="spellEnd"/>
            <w:r w:rsidRPr="00144A95">
              <w:rPr>
                <w:sz w:val="22"/>
                <w:szCs w:val="22"/>
              </w:rPr>
              <w:t>.</w:t>
            </w:r>
            <w:r w:rsidRPr="00144A9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44A95">
              <w:rPr>
                <w:sz w:val="22"/>
                <w:szCs w:val="22"/>
              </w:rPr>
              <w:t>Володимира</w:t>
            </w:r>
            <w:proofErr w:type="spellEnd"/>
            <w:r w:rsidRPr="00144A95">
              <w:rPr>
                <w:sz w:val="22"/>
                <w:szCs w:val="22"/>
              </w:rPr>
              <w:t xml:space="preserve"> Князя</w:t>
            </w:r>
          </w:p>
        </w:tc>
        <w:tc>
          <w:tcPr>
            <w:tcW w:w="1134" w:type="dxa"/>
          </w:tcPr>
          <w:p w:rsidR="00B83BFB" w:rsidRPr="00144A95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144A95" w:rsidRDefault="00B83BFB" w:rsidP="00772283">
            <w:pPr>
              <w:jc w:val="center"/>
              <w:rPr>
                <w:sz w:val="22"/>
                <w:szCs w:val="22"/>
              </w:rPr>
            </w:pPr>
            <w:r w:rsidRPr="00144A95">
              <w:rPr>
                <w:sz w:val="22"/>
                <w:szCs w:val="22"/>
              </w:rPr>
              <w:t>300</w:t>
            </w:r>
            <w:r w:rsidRPr="00144A9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144A95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144A95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2834DC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2834DC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BB13E2">
              <w:t>Виключити</w:t>
            </w:r>
            <w:proofErr w:type="spellEnd"/>
            <w:r w:rsidRPr="00BB13E2">
              <w:t xml:space="preserve"> як </w:t>
            </w:r>
            <w:proofErr w:type="spellStart"/>
            <w:r w:rsidRPr="00BB13E2">
              <w:t>реалізований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Садовій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2834DC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2834DC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2834DC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2834DC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BB13E2">
              <w:t>Виключити</w:t>
            </w:r>
            <w:proofErr w:type="spellEnd"/>
            <w:r w:rsidRPr="00BB13E2">
              <w:t xml:space="preserve"> як </w:t>
            </w:r>
            <w:proofErr w:type="spellStart"/>
            <w:r w:rsidRPr="00BB13E2">
              <w:t>реалізований</w:t>
            </w:r>
            <w:proofErr w:type="spellEnd"/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Тургєнєва</w:t>
            </w:r>
            <w:proofErr w:type="spellEnd"/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Default="002C4DB0" w:rsidP="000C667F">
            <w:pPr>
              <w:jc w:val="center"/>
            </w:pPr>
            <w:r w:rsidRPr="008A6F9F">
              <w:rPr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2C4DB0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Героїв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503D89">
              <w:rPr>
                <w:sz w:val="22"/>
                <w:szCs w:val="22"/>
              </w:rPr>
              <w:t>України</w:t>
            </w:r>
            <w:proofErr w:type="spellEnd"/>
            <w:r w:rsidRPr="00503D89">
              <w:rPr>
                <w:sz w:val="22"/>
                <w:szCs w:val="22"/>
              </w:rPr>
              <w:t>,</w:t>
            </w:r>
            <w:r w:rsidRPr="00503D8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03D89">
              <w:rPr>
                <w:sz w:val="22"/>
                <w:szCs w:val="22"/>
              </w:rPr>
              <w:t>Пушкіна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BF5857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BF5857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BF5857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BF5857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BF5857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BF5857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roofErr w:type="spellStart"/>
            <w:r w:rsidRPr="00472C5D">
              <w:t>Виключити</w:t>
            </w:r>
            <w:proofErr w:type="spellEnd"/>
            <w:r w:rsidRPr="00472C5D">
              <w:t xml:space="preserve"> як </w:t>
            </w:r>
            <w:proofErr w:type="spellStart"/>
            <w:r w:rsidRPr="00472C5D">
              <w:t>реалізований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Калиновому</w:t>
            </w:r>
            <w:proofErr w:type="gramEnd"/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BF5857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BF5857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BF5857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BF5857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BF5857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BF5857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roofErr w:type="spellStart"/>
            <w:r w:rsidRPr="00472C5D">
              <w:t>Виключити</w:t>
            </w:r>
            <w:proofErr w:type="spellEnd"/>
            <w:r w:rsidRPr="00472C5D">
              <w:t xml:space="preserve"> як </w:t>
            </w:r>
            <w:proofErr w:type="spellStart"/>
            <w:r w:rsidRPr="00472C5D">
              <w:t>реалізований</w:t>
            </w:r>
            <w:proofErr w:type="spellEnd"/>
          </w:p>
        </w:tc>
      </w:tr>
      <w:tr w:rsidR="00B83BFB" w:rsidRPr="00037302" w:rsidTr="00B83BFB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Михайлівськ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>
            <w:proofErr w:type="spellStart"/>
            <w:r w:rsidRPr="00BF5857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BF5857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BF5857"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 w:rsidRPr="00BF5857">
              <w:rPr>
                <w:color w:val="000000" w:themeColor="text1"/>
                <w:sz w:val="22"/>
                <w:szCs w:val="22"/>
              </w:rPr>
              <w:t xml:space="preserve"> за</w:t>
            </w:r>
            <w:r w:rsidRPr="00BF5857"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 w:rsidRPr="00BF5857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Default="00B83BFB" w:rsidP="00B83BFB">
            <w:proofErr w:type="spellStart"/>
            <w:r w:rsidRPr="00472C5D">
              <w:t>Виключити</w:t>
            </w:r>
            <w:proofErr w:type="spellEnd"/>
            <w:r w:rsidRPr="00472C5D">
              <w:t xml:space="preserve"> як </w:t>
            </w:r>
            <w:proofErr w:type="spellStart"/>
            <w:r w:rsidRPr="00472C5D">
              <w:t>реалізований</w:t>
            </w:r>
            <w:proofErr w:type="spellEnd"/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Підключення</w:t>
            </w:r>
            <w:proofErr w:type="spellEnd"/>
            <w:r w:rsidRPr="00743E3B">
              <w:rPr>
                <w:sz w:val="22"/>
                <w:szCs w:val="22"/>
              </w:rPr>
              <w:t xml:space="preserve"> до </w:t>
            </w:r>
            <w:proofErr w:type="spellStart"/>
            <w:r w:rsidRPr="00743E3B">
              <w:rPr>
                <w:sz w:val="22"/>
                <w:szCs w:val="22"/>
              </w:rPr>
              <w:t>водомережі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багатоквартирного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будинку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gramStart"/>
            <w:r w:rsidRPr="00743E3B">
              <w:rPr>
                <w:sz w:val="22"/>
                <w:szCs w:val="22"/>
              </w:rPr>
              <w:t>.М</w:t>
            </w:r>
            <w:proofErr w:type="gramEnd"/>
            <w:r w:rsidRPr="00743E3B">
              <w:rPr>
                <w:sz w:val="22"/>
                <w:szCs w:val="22"/>
              </w:rPr>
              <w:t>ирній</w:t>
            </w:r>
            <w:proofErr w:type="spellEnd"/>
            <w:r w:rsidRPr="00743E3B">
              <w:rPr>
                <w:sz w:val="22"/>
                <w:szCs w:val="22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92</w:t>
            </w:r>
            <w:r w:rsidRPr="00743E3B">
              <w:rPr>
                <w:sz w:val="22"/>
                <w:szCs w:val="22"/>
                <w:lang w:val="uk-UA"/>
              </w:rPr>
              <w:t>-</w:t>
            </w:r>
            <w:r w:rsidRPr="00743E3B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Default="002C4DB0" w:rsidP="000C667F">
            <w:pPr>
              <w:jc w:val="center"/>
            </w:pPr>
            <w:r w:rsidRPr="00361B41">
              <w:rPr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Default="009C0D1A" w:rsidP="009C0D1A">
            <w:pPr>
              <w:jc w:val="center"/>
            </w:pPr>
            <w:proofErr w:type="spellStart"/>
            <w:r>
              <w:t>Продовжуємо</w:t>
            </w:r>
            <w:proofErr w:type="spellEnd"/>
            <w:r>
              <w:t xml:space="preserve"> </w:t>
            </w:r>
            <w:proofErr w:type="spellStart"/>
            <w:r>
              <w:t>реалізацію</w:t>
            </w:r>
            <w:proofErr w:type="spellEnd"/>
          </w:p>
          <w:p w:rsidR="002C4DB0" w:rsidRPr="00B83BFB" w:rsidRDefault="009C0D1A" w:rsidP="009C0D1A">
            <w:pPr>
              <w:jc w:val="center"/>
            </w:pPr>
            <w:r>
              <w:t>до 2024 року.</w:t>
            </w:r>
          </w:p>
        </w:tc>
      </w:tr>
      <w:tr w:rsidR="002C4DB0" w:rsidRPr="00037302" w:rsidTr="00B83BFB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Володимира</w:t>
            </w:r>
            <w:proofErr w:type="spellEnd"/>
            <w:r w:rsidRPr="00743E3B">
              <w:rPr>
                <w:sz w:val="22"/>
                <w:szCs w:val="22"/>
              </w:rPr>
              <w:t xml:space="preserve"> Князя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№129 </w:t>
            </w:r>
            <w:r w:rsidRPr="00743E3B">
              <w:rPr>
                <w:sz w:val="22"/>
                <w:szCs w:val="22"/>
                <w:lang w:val="uk-UA"/>
              </w:rPr>
              <w:t>д</w:t>
            </w:r>
            <w:r w:rsidRPr="00743E3B">
              <w:rPr>
                <w:sz w:val="22"/>
                <w:szCs w:val="22"/>
              </w:rPr>
              <w:t xml:space="preserve">о №141 та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№160 до №164 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Default="002C4DB0"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за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Pr="00B83BFB" w:rsidRDefault="00B83BFB" w:rsidP="00B83BFB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2C4DB0" w:rsidRPr="00B83BFB" w:rsidRDefault="002C4DB0" w:rsidP="00B83BFB">
            <w:pPr>
              <w:jc w:val="center"/>
            </w:pPr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gramStart"/>
            <w:r w:rsidRPr="00743E3B">
              <w:rPr>
                <w:sz w:val="22"/>
                <w:szCs w:val="22"/>
              </w:rPr>
              <w:t>.Ч</w:t>
            </w:r>
            <w:proofErr w:type="gramEnd"/>
            <w:r w:rsidRPr="00743E3B">
              <w:rPr>
                <w:sz w:val="22"/>
                <w:szCs w:val="22"/>
              </w:rPr>
              <w:t>ерняховського</w:t>
            </w:r>
            <w:proofErr w:type="spellEnd"/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8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Pr="00666347" w:rsidRDefault="002C4DB0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Default="009C0D1A" w:rsidP="009C0D1A">
            <w:pPr>
              <w:jc w:val="center"/>
            </w:pPr>
            <w:proofErr w:type="spellStart"/>
            <w:r>
              <w:t>Продовжуємо</w:t>
            </w:r>
            <w:proofErr w:type="spellEnd"/>
            <w:r>
              <w:t xml:space="preserve"> </w:t>
            </w:r>
            <w:proofErr w:type="spellStart"/>
            <w:r>
              <w:t>реалізацію</w:t>
            </w:r>
            <w:proofErr w:type="spellEnd"/>
          </w:p>
          <w:p w:rsidR="002C4DB0" w:rsidRPr="00B83BFB" w:rsidRDefault="009C0D1A" w:rsidP="009C0D1A">
            <w:pPr>
              <w:jc w:val="center"/>
            </w:pPr>
            <w:r>
              <w:t>до 2024 року.</w:t>
            </w:r>
          </w:p>
        </w:tc>
      </w:tr>
      <w:tr w:rsidR="002C4DB0" w:rsidRPr="00037302" w:rsidTr="002154E1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Водопровідній</w:t>
            </w:r>
            <w:proofErr w:type="spellEnd"/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2C4DB0" w:rsidRPr="00666347" w:rsidRDefault="002C4DB0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0C667F">
              <w:rPr>
                <w:sz w:val="22"/>
                <w:szCs w:val="22"/>
                <w:lang w:val="uk-UA"/>
              </w:rPr>
              <w:t>Реалізовано  повністю за рахунок спів фінансування мешканців</w:t>
            </w:r>
          </w:p>
        </w:tc>
        <w:tc>
          <w:tcPr>
            <w:tcW w:w="3118" w:type="dxa"/>
          </w:tcPr>
          <w:p w:rsidR="00B83BFB" w:rsidRPr="00B83BFB" w:rsidRDefault="00B83BFB" w:rsidP="00B83BFB"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2C4DB0" w:rsidRPr="00B83BFB" w:rsidRDefault="002C4DB0" w:rsidP="00E366AC">
            <w:pPr>
              <w:jc w:val="center"/>
            </w:pPr>
          </w:p>
        </w:tc>
      </w:tr>
      <w:tr w:rsidR="002C4DB0" w:rsidRPr="00037302" w:rsidTr="000C667F">
        <w:trPr>
          <w:tblCellSpacing w:w="0" w:type="dxa"/>
        </w:trPr>
        <w:tc>
          <w:tcPr>
            <w:tcW w:w="851" w:type="dxa"/>
          </w:tcPr>
          <w:p w:rsidR="002C4DB0" w:rsidRPr="00743E3B" w:rsidRDefault="002C4DB0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2C4DB0" w:rsidRPr="00743E3B" w:rsidRDefault="002C4DB0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1Травня</w:t>
            </w:r>
          </w:p>
        </w:tc>
        <w:tc>
          <w:tcPr>
            <w:tcW w:w="1134" w:type="dxa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2C4DB0" w:rsidRPr="00743E3B" w:rsidRDefault="002C4DB0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C4DB0" w:rsidRPr="00743E3B" w:rsidRDefault="002C4DB0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2C4DB0" w:rsidRPr="00743E3B" w:rsidRDefault="002C4DB0" w:rsidP="00E36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Default="009C0D1A" w:rsidP="009C0D1A">
            <w:pPr>
              <w:jc w:val="center"/>
            </w:pPr>
            <w:proofErr w:type="spellStart"/>
            <w:r>
              <w:t>Продовжуємо</w:t>
            </w:r>
            <w:proofErr w:type="spellEnd"/>
            <w:r>
              <w:t xml:space="preserve"> </w:t>
            </w:r>
            <w:proofErr w:type="spellStart"/>
            <w:r>
              <w:t>реалізацію</w:t>
            </w:r>
            <w:proofErr w:type="spellEnd"/>
          </w:p>
          <w:p w:rsidR="002C4DB0" w:rsidRPr="00B83BFB" w:rsidRDefault="009C0D1A" w:rsidP="009C0D1A">
            <w:pPr>
              <w:jc w:val="center"/>
            </w:pPr>
            <w:r>
              <w:t>до 2024 року.</w:t>
            </w: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Горького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№10 до №60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B83BFB" w:rsidRPr="002A276D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298,667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2A276D" w:rsidRDefault="00B83BFB" w:rsidP="00E366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Володимира</w:t>
            </w:r>
            <w:proofErr w:type="spellEnd"/>
            <w:r w:rsidRPr="00743E3B">
              <w:rPr>
                <w:sz w:val="22"/>
                <w:szCs w:val="22"/>
              </w:rPr>
              <w:t xml:space="preserve"> Князя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№17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  <w:shd w:val="clear" w:color="auto" w:fill="FFFFFF" w:themeFill="background1"/>
          </w:tcPr>
          <w:p w:rsidR="00B83BFB" w:rsidRPr="00743E3B" w:rsidRDefault="00B83BFB" w:rsidP="00105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43038C" w:rsidRDefault="00B83BFB" w:rsidP="000C667F">
            <w:pPr>
              <w:jc w:val="center"/>
            </w:pP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за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рахунок спів фінансування мешканці</w:t>
            </w:r>
            <w:proofErr w:type="gramStart"/>
            <w:r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Шевченка від №1 до №22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</w:tcPr>
          <w:p w:rsidR="00B83BFB" w:rsidRPr="00743E3B" w:rsidRDefault="00B83BFB" w:rsidP="00105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Default="00B83BFB" w:rsidP="000C667F">
            <w:pPr>
              <w:jc w:val="center"/>
            </w:pPr>
            <w:r w:rsidRPr="0043038C">
              <w:t xml:space="preserve">Не </w:t>
            </w:r>
            <w:proofErr w:type="spellStart"/>
            <w:r w:rsidRPr="0043038C"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Кленовій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</w:tcPr>
          <w:p w:rsidR="00B83BFB" w:rsidRPr="00743E3B" w:rsidRDefault="00B83BFB" w:rsidP="00105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43038C" w:rsidRDefault="00B83BFB" w:rsidP="000C667F">
            <w:pPr>
              <w:jc w:val="center"/>
            </w:pPr>
            <w:r w:rsidRPr="0043038C">
              <w:t xml:space="preserve">Не </w:t>
            </w:r>
            <w:proofErr w:type="spellStart"/>
            <w:r w:rsidRPr="0043038C"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Жукова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18" w:type="dxa"/>
          </w:tcPr>
          <w:p w:rsidR="00B83BFB" w:rsidRPr="00743E3B" w:rsidRDefault="00B83BFB" w:rsidP="00105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Default="00B83BFB" w:rsidP="000C667F">
            <w:pPr>
              <w:jc w:val="center"/>
            </w:pPr>
            <w:r w:rsidRPr="0043038C">
              <w:t xml:space="preserve">Не </w:t>
            </w:r>
            <w:proofErr w:type="spellStart"/>
            <w:r w:rsidRPr="0043038C"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водогону по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Баумана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від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№16 до вул. Мирної №118-№120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150,0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105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43038C" w:rsidRDefault="00B83BFB" w:rsidP="000C667F">
            <w:pPr>
              <w:jc w:val="center"/>
            </w:pPr>
            <w:proofErr w:type="spellStart"/>
            <w:r w:rsidRPr="0070206D">
              <w:rPr>
                <w:color w:val="000000" w:themeColor="text1"/>
                <w:sz w:val="22"/>
                <w:szCs w:val="22"/>
              </w:rPr>
              <w:t>Реалізовано</w:t>
            </w:r>
            <w:proofErr w:type="spellEnd"/>
            <w:r w:rsidRPr="0070206D">
              <w:rPr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повністю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за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рахунок спів фінансування мешканці</w:t>
            </w:r>
            <w:proofErr w:type="gramStart"/>
            <w:r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lastRenderedPageBreak/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9C0D1A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водовідведення по</w:t>
            </w:r>
            <w:r w:rsidR="009C0D1A">
              <w:rPr>
                <w:sz w:val="22"/>
                <w:szCs w:val="22"/>
                <w:lang w:val="uk-UA"/>
              </w:rPr>
              <w:t xml:space="preserve">                </w:t>
            </w:r>
            <w:r w:rsidRPr="00743E3B">
              <w:rPr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Софіївській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№34-№42 (УООР будинки)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1051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Default="00B83BFB" w:rsidP="000C667F">
            <w:pPr>
              <w:jc w:val="center"/>
            </w:pPr>
            <w:r w:rsidRPr="0043038C">
              <w:t xml:space="preserve">Не </w:t>
            </w:r>
            <w:proofErr w:type="spellStart"/>
            <w:r w:rsidRPr="0043038C"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83BFB" w:rsidRPr="00743E3B" w:rsidRDefault="00B83BFB" w:rsidP="001051A5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0C667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Послуги</w:t>
            </w:r>
            <w:proofErr w:type="spellEnd"/>
            <w:r w:rsidRPr="00743E3B">
              <w:rPr>
                <w:sz w:val="22"/>
                <w:szCs w:val="22"/>
              </w:rPr>
              <w:t xml:space="preserve"> з </w:t>
            </w:r>
            <w:proofErr w:type="spellStart"/>
            <w:r w:rsidRPr="00743E3B">
              <w:rPr>
                <w:sz w:val="22"/>
                <w:szCs w:val="22"/>
              </w:rPr>
              <w:t>гідродинамічного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очищення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артезіанської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свердловини</w:t>
            </w:r>
            <w:proofErr w:type="spellEnd"/>
            <w:r w:rsidRPr="00743E3B">
              <w:rPr>
                <w:sz w:val="22"/>
                <w:szCs w:val="22"/>
              </w:rPr>
              <w:t xml:space="preserve"> №1 </w:t>
            </w:r>
            <w:proofErr w:type="gramStart"/>
            <w:r w:rsidRPr="00743E3B">
              <w:rPr>
                <w:sz w:val="22"/>
                <w:szCs w:val="22"/>
              </w:rPr>
              <w:t>у</w:t>
            </w:r>
            <w:proofErr w:type="gramEnd"/>
            <w:r w:rsidRPr="00743E3B">
              <w:rPr>
                <w:sz w:val="22"/>
                <w:szCs w:val="22"/>
              </w:rPr>
              <w:t xml:space="preserve"> с. </w:t>
            </w:r>
            <w:proofErr w:type="spellStart"/>
            <w:r w:rsidRPr="00743E3B">
              <w:rPr>
                <w:sz w:val="22"/>
                <w:szCs w:val="22"/>
              </w:rPr>
              <w:t>Антонівка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B83563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119,992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B83563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0C667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Послуги</w:t>
            </w:r>
            <w:proofErr w:type="spellEnd"/>
            <w:r w:rsidRPr="00743E3B">
              <w:rPr>
                <w:sz w:val="22"/>
                <w:szCs w:val="22"/>
              </w:rPr>
              <w:t xml:space="preserve"> з </w:t>
            </w:r>
            <w:proofErr w:type="spellStart"/>
            <w:r w:rsidRPr="00743E3B">
              <w:rPr>
                <w:sz w:val="22"/>
                <w:szCs w:val="22"/>
              </w:rPr>
              <w:t>гідродинамічного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очищення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артезіанської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свердловини</w:t>
            </w:r>
            <w:proofErr w:type="spellEnd"/>
            <w:r w:rsidRPr="00743E3B">
              <w:rPr>
                <w:sz w:val="22"/>
                <w:szCs w:val="22"/>
              </w:rPr>
              <w:t xml:space="preserve"> №4660 у с. </w:t>
            </w:r>
            <w:proofErr w:type="spellStart"/>
            <w:r w:rsidRPr="00743E3B">
              <w:rPr>
                <w:sz w:val="22"/>
                <w:szCs w:val="22"/>
              </w:rPr>
              <w:t>Іванівка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FB296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119,922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B83BFB" w:rsidRPr="00FB296B" w:rsidRDefault="00B83BFB" w:rsidP="00C447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(проведено кап.</w:t>
            </w:r>
            <w:r w:rsidRPr="00934EA6">
              <w:rPr>
                <w:sz w:val="22"/>
                <w:szCs w:val="22"/>
                <w:lang w:val="uk-UA"/>
              </w:rPr>
              <w:t xml:space="preserve"> ремонт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0C667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водонапірної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башти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                </w:t>
            </w:r>
            <w:r w:rsidRPr="00743E3B">
              <w:rPr>
                <w:sz w:val="22"/>
                <w:szCs w:val="22"/>
              </w:rPr>
              <w:t xml:space="preserve">с. </w:t>
            </w:r>
            <w:proofErr w:type="spellStart"/>
            <w:r w:rsidRPr="00743E3B">
              <w:rPr>
                <w:sz w:val="22"/>
                <w:szCs w:val="22"/>
              </w:rPr>
              <w:t>Пилипівка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61,0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376AA9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299,99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B83BFB" w:rsidRPr="00376AA9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8A777A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83BFB" w:rsidRPr="00743E3B" w:rsidRDefault="00B83BFB" w:rsidP="0036783B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ТП КПМБ 7693 </w:t>
            </w:r>
            <w:r w:rsidRPr="00C63FA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Інші заходи, пов'язані з економічною діяльністю</w:t>
            </w: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C63FA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0C667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по в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Миколаївський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0206D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199,894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  <w:r w:rsidRPr="0070206D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0C667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водогону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Софіївська</w:t>
            </w:r>
            <w:proofErr w:type="spellEnd"/>
            <w:r w:rsidRPr="00743E3B">
              <w:rPr>
                <w:sz w:val="22"/>
                <w:szCs w:val="22"/>
              </w:rPr>
              <w:t xml:space="preserve"> до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Белінського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112,0</w:t>
            </w: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0206D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112,004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70206D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 w:rsidRPr="002A276D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C632A8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Придбання свердловинних насосів (3 шт.),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отвалу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косілки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до трактора МТЗ КП «Джерело-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комунсервіс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A17654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44,96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Pr="00A17654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частково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B83BFB" w:rsidRPr="00037302" w:rsidTr="006A7D1A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Утримання та розчистка колодязів загального користування (дезінфекція, поточний ремонт)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  <w:r w:rsidRPr="002A276D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</w:tcPr>
          <w:p w:rsidR="00B83BFB" w:rsidRPr="00743E3B" w:rsidRDefault="00B83BFB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Заміна труби  водогону на більший діаметр по пров. Малому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  <w:r w:rsidRPr="0043038C">
              <w:t xml:space="preserve">Не </w:t>
            </w:r>
            <w:proofErr w:type="spellStart"/>
            <w:r w:rsidRPr="0043038C"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B83BFB" w:rsidRPr="00037302" w:rsidTr="00FC5430">
        <w:trPr>
          <w:trHeight w:val="390"/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B83BFB" w:rsidRPr="00743E3B" w:rsidRDefault="00B83BFB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Благоустрій та озеленення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83BFB" w:rsidRPr="00743E3B" w:rsidRDefault="00B83BFB" w:rsidP="00772283">
            <w:pPr>
              <w:rPr>
                <w:b/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</w:t>
            </w:r>
            <w:proofErr w:type="spellStart"/>
            <w:r w:rsidRPr="00743E3B">
              <w:rPr>
                <w:b/>
                <w:sz w:val="22"/>
                <w:szCs w:val="22"/>
              </w:rPr>
              <w:t>Реалізація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інших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заходів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щодо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розвитку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територій</w:t>
            </w:r>
            <w:proofErr w:type="spellEnd"/>
          </w:p>
        </w:tc>
      </w:tr>
      <w:tr w:rsidR="00B83BFB" w:rsidRPr="00037302" w:rsidTr="006A7D1A">
        <w:trPr>
          <w:trHeight w:val="331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C447FB" w:rsidRDefault="00B83BFB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743E3B">
              <w:rPr>
                <w:sz w:val="22"/>
                <w:szCs w:val="22"/>
              </w:rPr>
              <w:t>апітальн</w:t>
            </w:r>
            <w:r w:rsidRPr="00743E3B">
              <w:rPr>
                <w:sz w:val="22"/>
                <w:szCs w:val="22"/>
                <w:lang w:val="uk-UA"/>
              </w:rPr>
              <w:t>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покриття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площі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будинку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культури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Володимира</w:t>
            </w:r>
            <w:proofErr w:type="spellEnd"/>
            <w:r w:rsidRPr="00743E3B">
              <w:rPr>
                <w:sz w:val="22"/>
                <w:szCs w:val="22"/>
              </w:rPr>
              <w:t xml:space="preserve"> Князя, 124 в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Любашівка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D73714" w:rsidRDefault="00B83BFB" w:rsidP="0036783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1292,562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B83BFB" w:rsidRPr="00743E3B" w:rsidRDefault="00B83BFB" w:rsidP="00C447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892F55">
        <w:trPr>
          <w:trHeight w:val="331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C447FB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Реконструкція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площі</w:t>
            </w:r>
            <w:proofErr w:type="spellEnd"/>
            <w:r w:rsidRPr="00743E3B">
              <w:rPr>
                <w:sz w:val="22"/>
                <w:szCs w:val="22"/>
              </w:rPr>
              <w:t xml:space="preserve">  </w:t>
            </w:r>
            <w:proofErr w:type="spellStart"/>
            <w:r w:rsidRPr="00743E3B">
              <w:rPr>
                <w:sz w:val="22"/>
                <w:szCs w:val="22"/>
              </w:rPr>
              <w:t>бі</w:t>
            </w:r>
            <w:proofErr w:type="gramStart"/>
            <w:r w:rsidRPr="00743E3B">
              <w:rPr>
                <w:sz w:val="22"/>
                <w:szCs w:val="22"/>
              </w:rPr>
              <w:t>ля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пам</w:t>
            </w:r>
            <w:proofErr w:type="gramEnd"/>
            <w:r w:rsidRPr="00743E3B">
              <w:rPr>
                <w:sz w:val="22"/>
                <w:szCs w:val="22"/>
              </w:rPr>
              <w:t>’ятника</w:t>
            </w:r>
            <w:proofErr w:type="spellEnd"/>
            <w:r w:rsidRPr="00743E3B">
              <w:rPr>
                <w:sz w:val="22"/>
                <w:szCs w:val="22"/>
              </w:rPr>
              <w:t xml:space="preserve"> Т.Г. </w:t>
            </w:r>
            <w:proofErr w:type="spellStart"/>
            <w:r w:rsidRPr="00743E3B">
              <w:rPr>
                <w:sz w:val="22"/>
                <w:szCs w:val="22"/>
              </w:rPr>
              <w:t>Шевченка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Pr="00743E3B" w:rsidRDefault="00B83BFB" w:rsidP="0036783B">
            <w:pPr>
              <w:jc w:val="center"/>
              <w:rPr>
                <w:sz w:val="22"/>
                <w:szCs w:val="22"/>
              </w:rPr>
            </w:pPr>
            <w:proofErr w:type="spellStart"/>
            <w:r w:rsidRPr="000739B2">
              <w:rPr>
                <w:sz w:val="22"/>
                <w:szCs w:val="22"/>
              </w:rPr>
              <w:t>Реалізовано</w:t>
            </w:r>
            <w:proofErr w:type="spellEnd"/>
            <w:r w:rsidRPr="000739B2">
              <w:rPr>
                <w:sz w:val="22"/>
                <w:szCs w:val="22"/>
              </w:rPr>
              <w:t xml:space="preserve"> </w:t>
            </w:r>
            <w:proofErr w:type="spellStart"/>
            <w:r w:rsidRPr="000739B2">
              <w:rPr>
                <w:sz w:val="22"/>
                <w:szCs w:val="22"/>
              </w:rPr>
              <w:t>частково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B83BFB" w:rsidRPr="00037302" w:rsidTr="006A7D1A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Default="00B83BFB" w:rsidP="00C447FB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B83BFB" w:rsidRPr="00743E3B" w:rsidRDefault="00B83BFB" w:rsidP="00C447FB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Меморіалу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Слави</w:t>
            </w:r>
            <w:r w:rsidRPr="00213B1B">
              <w:rPr>
                <w:sz w:val="22"/>
                <w:szCs w:val="22"/>
                <w:lang w:val="uk-UA"/>
              </w:rPr>
              <w:t>,</w:t>
            </w:r>
            <w:r w:rsidRPr="00213B1B">
              <w:rPr>
                <w:b/>
                <w:sz w:val="22"/>
                <w:szCs w:val="22"/>
                <w:lang w:val="uk-UA"/>
              </w:rPr>
              <w:t>памятних</w:t>
            </w:r>
            <w:proofErr w:type="spellEnd"/>
            <w:r w:rsidRPr="00213B1B">
              <w:rPr>
                <w:b/>
                <w:sz w:val="22"/>
                <w:szCs w:val="22"/>
                <w:lang w:val="uk-UA"/>
              </w:rPr>
              <w:t xml:space="preserve"> знаків</w:t>
            </w:r>
          </w:p>
        </w:tc>
        <w:tc>
          <w:tcPr>
            <w:tcW w:w="1134" w:type="dxa"/>
            <w:vAlign w:val="center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1350,0</w:t>
            </w:r>
          </w:p>
        </w:tc>
        <w:tc>
          <w:tcPr>
            <w:tcW w:w="708" w:type="dxa"/>
            <w:vAlign w:val="center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B83BFB" w:rsidRDefault="00B83BFB" w:rsidP="00D7371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213B1B" w:rsidRDefault="00B83BFB" w:rsidP="00D7371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2998,555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213B1B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Pr="00B83BFB" w:rsidRDefault="00B83BFB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2154E1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Default="00B83BFB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B83BFB" w:rsidRPr="00743E3B" w:rsidRDefault="00B83BFB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площадки центрального входу на кладовище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в смт </w:t>
            </w:r>
            <w:proofErr w:type="spellStart"/>
            <w:r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237,0</w:t>
            </w:r>
          </w:p>
        </w:tc>
        <w:tc>
          <w:tcPr>
            <w:tcW w:w="851" w:type="dxa"/>
            <w:gridSpan w:val="2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B83BFB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8A777A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B83BFB" w:rsidRPr="008A777A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B83BFB" w:rsidRPr="00B83BFB" w:rsidRDefault="00B83BFB" w:rsidP="00B83BFB"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B83BFB" w:rsidRPr="00743E3B" w:rsidRDefault="00B83BFB" w:rsidP="007F1964">
            <w:pPr>
              <w:jc w:val="center"/>
              <w:rPr>
                <w:sz w:val="22"/>
                <w:szCs w:val="22"/>
              </w:rPr>
            </w:pPr>
          </w:p>
        </w:tc>
      </w:tr>
      <w:tr w:rsidR="00B83BFB" w:rsidRPr="00037302" w:rsidTr="002154E1">
        <w:trPr>
          <w:trHeight w:val="297"/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6030 </w:t>
            </w:r>
            <w:proofErr w:type="spellStart"/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Организація</w:t>
            </w:r>
            <w:proofErr w:type="spellEnd"/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благоустрою населених пунктів</w:t>
            </w:r>
          </w:p>
        </w:tc>
      </w:tr>
      <w:tr w:rsidR="00B83BFB" w:rsidRPr="00037302" w:rsidTr="00B83BFB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892F5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Благоустрій території пам’ятного знаку воїнам –афганцям по вул. Володимира Князя в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</w:p>
        </w:tc>
        <w:tc>
          <w:tcPr>
            <w:tcW w:w="1134" w:type="dxa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851" w:type="dxa"/>
            <w:gridSpan w:val="2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B83BFB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503D89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B83BFB" w:rsidRPr="00743E3B" w:rsidRDefault="00B83BFB" w:rsidP="0089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8B7F9E">
              <w:t>Виключити</w:t>
            </w:r>
            <w:proofErr w:type="spellEnd"/>
            <w:r w:rsidRPr="008B7F9E">
              <w:t xml:space="preserve"> як </w:t>
            </w:r>
            <w:proofErr w:type="spellStart"/>
            <w:r w:rsidRPr="008B7F9E">
              <w:t>реалізований</w:t>
            </w:r>
            <w:proofErr w:type="spellEnd"/>
          </w:p>
        </w:tc>
      </w:tr>
      <w:tr w:rsidR="00B83BFB" w:rsidRPr="00037302" w:rsidTr="00B83BFB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892F5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Благоустрій території пам’ятного знаку ліквідаторам аварії на ЧАЕС по вул. Володимира Князя в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851" w:type="dxa"/>
            <w:gridSpan w:val="2"/>
            <w:vAlign w:val="center"/>
          </w:tcPr>
          <w:p w:rsidR="00B83BFB" w:rsidRPr="00743E3B" w:rsidRDefault="00B83BFB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83BFB" w:rsidRPr="00743E3B" w:rsidRDefault="00B83BFB" w:rsidP="00772283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B83BFB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B73261" w:rsidRDefault="00B83BFB" w:rsidP="00B0764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53,494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B83BFB" w:rsidRPr="00B73261" w:rsidRDefault="00B83BFB" w:rsidP="00892F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8B7F9E">
              <w:t>Виключити</w:t>
            </w:r>
            <w:proofErr w:type="spellEnd"/>
            <w:r w:rsidRPr="008B7F9E">
              <w:t xml:space="preserve"> як </w:t>
            </w:r>
            <w:proofErr w:type="spellStart"/>
            <w:r w:rsidRPr="008B7F9E">
              <w:t>реалізований</w:t>
            </w:r>
            <w:proofErr w:type="spellEnd"/>
          </w:p>
        </w:tc>
      </w:tr>
      <w:tr w:rsidR="00B83BFB" w:rsidRPr="00037302" w:rsidTr="00B83BFB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Благоустрій території пам’ятного знаку загиблим у 1941-1945 роках від молоді Любашівського району по вул. Володимира Князя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в смт </w:t>
            </w:r>
            <w:proofErr w:type="spellStart"/>
            <w:r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87,0</w:t>
            </w:r>
          </w:p>
        </w:tc>
        <w:tc>
          <w:tcPr>
            <w:tcW w:w="851" w:type="dxa"/>
            <w:gridSpan w:val="2"/>
            <w:vAlign w:val="center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83BFB" w:rsidRPr="00E85855" w:rsidRDefault="00B83BFB" w:rsidP="00892F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85,224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B83BFB" w:rsidRPr="00743E3B" w:rsidRDefault="00B83BFB" w:rsidP="00892F55">
            <w:pPr>
              <w:jc w:val="center"/>
              <w:rPr>
                <w:sz w:val="22"/>
                <w:szCs w:val="22"/>
              </w:rPr>
            </w:pPr>
            <w:r w:rsidRPr="00B07648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B83BFB" w:rsidRDefault="00B83BFB" w:rsidP="00B83BFB">
            <w:pPr>
              <w:jc w:val="center"/>
            </w:pPr>
            <w:proofErr w:type="spellStart"/>
            <w:r w:rsidRPr="008B7F9E">
              <w:t>Виключити</w:t>
            </w:r>
            <w:proofErr w:type="spellEnd"/>
            <w:r w:rsidRPr="008B7F9E">
              <w:t xml:space="preserve"> як </w:t>
            </w:r>
            <w:proofErr w:type="spellStart"/>
            <w:r w:rsidRPr="008B7F9E">
              <w:t>реалізований</w:t>
            </w:r>
            <w:proofErr w:type="spellEnd"/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Демонтаж та монтаж дитячого майданчика біля пам’ятника Т.Г. Шевченка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F19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Pr="00B07648" w:rsidRDefault="00B83BFB" w:rsidP="007F19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Дитячий майданчик демонтовано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Default="00B83BFB" w:rsidP="00C632A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дитячих майданчиків по</w:t>
            </w:r>
          </w:p>
          <w:p w:rsidR="00B83BFB" w:rsidRPr="00743E3B" w:rsidRDefault="00B83BFB" w:rsidP="00C632A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вул. Привокзальній,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Завокзальній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 ШЕД-824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B83BFB" w:rsidRPr="00C632A8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Pr="005942EB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 w:rsidRPr="005942EB">
              <w:rPr>
                <w:sz w:val="22"/>
                <w:szCs w:val="22"/>
                <w:lang w:val="uk-UA"/>
              </w:rPr>
              <w:t>Частково реалізов</w:t>
            </w:r>
            <w:r>
              <w:rPr>
                <w:sz w:val="22"/>
                <w:szCs w:val="22"/>
                <w:lang w:val="uk-UA"/>
              </w:rPr>
              <w:t>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дитячих майданчиків в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Агафіївка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,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,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Сергіївка</w:t>
            </w:r>
            <w:proofErr w:type="spellEnd"/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B83BFB" w:rsidRPr="001A1592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125,0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Pr="00B07648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892F55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vAlign w:val="center"/>
          </w:tcPr>
          <w:p w:rsidR="00B83BFB" w:rsidRPr="00743E3B" w:rsidRDefault="00B83BFB" w:rsidP="00892F55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автозупинок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та лавок для відпочинку</w:t>
            </w:r>
          </w:p>
        </w:tc>
        <w:tc>
          <w:tcPr>
            <w:tcW w:w="1134" w:type="dxa"/>
            <w:vAlign w:val="center"/>
          </w:tcPr>
          <w:p w:rsidR="00B83BFB" w:rsidRPr="00743E3B" w:rsidRDefault="00B83BFB" w:rsidP="00892F55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851" w:type="dxa"/>
            <w:gridSpan w:val="2"/>
            <w:vAlign w:val="center"/>
          </w:tcPr>
          <w:p w:rsidR="00B83BFB" w:rsidRPr="00743E3B" w:rsidRDefault="00B83BFB" w:rsidP="00892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B83BFB" w:rsidRPr="00743E3B" w:rsidRDefault="00B83BFB" w:rsidP="00892F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83BFB" w:rsidRPr="00A54348" w:rsidRDefault="00B83BFB" w:rsidP="00892F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140,0</w:t>
            </w:r>
          </w:p>
        </w:tc>
        <w:tc>
          <w:tcPr>
            <w:tcW w:w="2693" w:type="dxa"/>
            <w:shd w:val="clear" w:color="auto" w:fill="EAF1DD" w:themeFill="accent3" w:themeFillTint="33"/>
            <w:vAlign w:val="center"/>
          </w:tcPr>
          <w:p w:rsidR="00B83BFB" w:rsidRPr="00A54348" w:rsidRDefault="00B83BFB" w:rsidP="00892F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урн біля лавок для відпочинку 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B1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Частково реалізовано </w:t>
            </w:r>
          </w:p>
          <w:p w:rsidR="00B83BFB" w:rsidRPr="00B07648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КУ «</w:t>
            </w:r>
            <w:proofErr w:type="spellStart"/>
            <w:r>
              <w:rPr>
                <w:sz w:val="22"/>
                <w:szCs w:val="22"/>
                <w:lang w:val="uk-UA"/>
              </w:rPr>
              <w:t>Зеленбуд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9C0D1A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Придбання</w:t>
            </w:r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>сміттєвих баків</w:t>
            </w:r>
            <w:r w:rsidRPr="00743E3B">
              <w:rPr>
                <w:sz w:val="22"/>
                <w:szCs w:val="22"/>
              </w:rPr>
              <w:t xml:space="preserve"> для </w:t>
            </w:r>
            <w:r w:rsidRPr="00743E3B">
              <w:rPr>
                <w:sz w:val="22"/>
                <w:szCs w:val="22"/>
                <w:lang w:val="uk-UA"/>
              </w:rPr>
              <w:t>роздільного сортування сміття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B1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B83BFB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 реалізовано</w:t>
            </w:r>
          </w:p>
          <w:p w:rsidR="00B83BFB" w:rsidRPr="00B07648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КУ «</w:t>
            </w:r>
            <w:proofErr w:type="spellStart"/>
            <w:r>
              <w:rPr>
                <w:sz w:val="22"/>
                <w:szCs w:val="22"/>
                <w:lang w:val="uk-UA"/>
              </w:rPr>
              <w:t>Зеленбуд</w:t>
            </w:r>
            <w:proofErr w:type="spellEnd"/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B0764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паркану на кладовищі в   с. Вишневе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B1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5942EB" w:rsidRDefault="00B83BFB" w:rsidP="007B1A6A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5942EB">
              <w:rPr>
                <w:sz w:val="22"/>
                <w:szCs w:val="22"/>
                <w:highlight w:val="yellow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4117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паркану на кладовищі в   с. Пилипівка</w:t>
            </w:r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B1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5942EB" w:rsidRDefault="00B83BFB" w:rsidP="00B07648">
            <w:pPr>
              <w:jc w:val="center"/>
              <w:rPr>
                <w:sz w:val="22"/>
                <w:szCs w:val="22"/>
                <w:highlight w:val="yellow"/>
              </w:rPr>
            </w:pPr>
            <w:r w:rsidRPr="005942EB">
              <w:rPr>
                <w:sz w:val="22"/>
                <w:szCs w:val="22"/>
                <w:highlight w:val="yellow"/>
                <w:lang w:val="uk-UA"/>
              </w:rPr>
              <w:t>Не реалізовано</w:t>
            </w:r>
            <w:r w:rsidRPr="005942EB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Встановлення огорож навколо артезіанських свердловин та башт Рожновського </w:t>
            </w:r>
          </w:p>
        </w:tc>
        <w:tc>
          <w:tcPr>
            <w:tcW w:w="1134" w:type="dxa"/>
          </w:tcPr>
          <w:p w:rsidR="00B83BF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B1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5942EB" w:rsidRDefault="00B83BFB" w:rsidP="007B1A6A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5942EB">
              <w:rPr>
                <w:sz w:val="22"/>
                <w:szCs w:val="22"/>
                <w:highlight w:val="yellow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83BFB" w:rsidRPr="00743E3B" w:rsidRDefault="00B83BFB" w:rsidP="007B1A6A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</w:t>
            </w:r>
            <w:proofErr w:type="spellStart"/>
            <w:r w:rsidRPr="00743E3B">
              <w:rPr>
                <w:b/>
                <w:sz w:val="22"/>
                <w:szCs w:val="22"/>
              </w:rPr>
              <w:t>Реалізація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інших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заходів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щодо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розвитку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територій</w:t>
            </w:r>
            <w:proofErr w:type="spellEnd"/>
          </w:p>
        </w:tc>
      </w:tr>
      <w:tr w:rsidR="00B83BFB" w:rsidRPr="00037302" w:rsidTr="00892F55">
        <w:trPr>
          <w:trHeight w:val="779"/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D23D95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каплички на новому кладовищі в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7B1A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B07648" w:rsidRDefault="00B83BFB" w:rsidP="007B1A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B83BFB" w:rsidRPr="00037302" w:rsidTr="00892F55">
        <w:trPr>
          <w:tblCellSpacing w:w="0" w:type="dxa"/>
        </w:trPr>
        <w:tc>
          <w:tcPr>
            <w:tcW w:w="851" w:type="dxa"/>
            <w:vAlign w:val="center"/>
          </w:tcPr>
          <w:p w:rsidR="00B83BFB" w:rsidRPr="00743E3B" w:rsidRDefault="00B83BFB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B83BFB" w:rsidRPr="00743E3B" w:rsidRDefault="00B83BFB" w:rsidP="00D23D95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каплички на старому кладовищі в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</w:p>
        </w:tc>
        <w:tc>
          <w:tcPr>
            <w:tcW w:w="1134" w:type="dxa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B83BFB" w:rsidRPr="00743E3B" w:rsidRDefault="00B83BFB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83BFB" w:rsidRPr="00743E3B" w:rsidRDefault="00B83BFB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83BFB" w:rsidRPr="00743E3B" w:rsidRDefault="00B83BFB" w:rsidP="00D23D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B83BFB" w:rsidRPr="00743E3B" w:rsidRDefault="00B83BFB" w:rsidP="00D23D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B83BFB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каплички на кладовищі в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1A1592" w:rsidRDefault="009C0D1A" w:rsidP="00D23D9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49,821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9C0D1A" w:rsidRPr="002037A2" w:rsidRDefault="009C0D1A" w:rsidP="00D23D9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частково-відремонтовано покрівлю каплички</w:t>
            </w:r>
          </w:p>
        </w:tc>
        <w:tc>
          <w:tcPr>
            <w:tcW w:w="3118" w:type="dxa"/>
          </w:tcPr>
          <w:p w:rsidR="009C0D1A" w:rsidRPr="009C0D1A" w:rsidRDefault="009C0D1A" w:rsidP="006A7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6A7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Створення рекреаційної зони вздовж русла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р.Чичіклія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-</w:t>
            </w:r>
          </w:p>
          <w:p w:rsidR="009C0D1A" w:rsidRPr="00743E3B" w:rsidRDefault="009C0D1A" w:rsidP="00D23D9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-</w:t>
            </w: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D23D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9C0D1A" w:rsidRPr="00B07648" w:rsidRDefault="009C0D1A" w:rsidP="00D23D9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 реалізовано</w:t>
            </w:r>
          </w:p>
        </w:tc>
        <w:tc>
          <w:tcPr>
            <w:tcW w:w="3118" w:type="dxa"/>
          </w:tcPr>
          <w:p w:rsidR="009C0D1A" w:rsidRPr="009C0D1A" w:rsidRDefault="009C0D1A" w:rsidP="006A7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6A7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892F55">
        <w:trPr>
          <w:trHeight w:val="382"/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Встановлення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альтанок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біля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водозабірних</w:t>
            </w:r>
            <w:proofErr w:type="spellEnd"/>
            <w:r w:rsidRPr="00743E3B">
              <w:rPr>
                <w:sz w:val="22"/>
                <w:szCs w:val="22"/>
              </w:rPr>
              <w:t xml:space="preserve"> колонок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433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5942EB" w:rsidRDefault="009C0D1A" w:rsidP="0064333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  <w:r w:rsidRPr="00892F5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92F55">
              <w:rPr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У</w:t>
            </w:r>
            <w:r w:rsidRPr="00892F55">
              <w:rPr>
                <w:sz w:val="22"/>
                <w:szCs w:val="22"/>
                <w:lang w:val="uk-UA"/>
              </w:rPr>
              <w:t>«Зеленбуд</w:t>
            </w:r>
            <w:proofErr w:type="spellEnd"/>
            <w:r w:rsidRPr="00892F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Придбання</w:t>
            </w:r>
            <w:proofErr w:type="spellEnd"/>
            <w:r w:rsidRPr="00743E3B">
              <w:rPr>
                <w:sz w:val="22"/>
                <w:szCs w:val="22"/>
              </w:rPr>
              <w:t xml:space="preserve"> соляно-</w:t>
            </w:r>
            <w:proofErr w:type="spellStart"/>
            <w:r w:rsidRPr="00743E3B">
              <w:rPr>
                <w:sz w:val="22"/>
                <w:szCs w:val="22"/>
              </w:rPr>
              <w:t>піщаної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суміші</w:t>
            </w:r>
            <w:proofErr w:type="spellEnd"/>
            <w:r w:rsidRPr="00743E3B">
              <w:rPr>
                <w:sz w:val="22"/>
                <w:szCs w:val="22"/>
              </w:rPr>
              <w:t xml:space="preserve"> для </w:t>
            </w:r>
            <w:proofErr w:type="spellStart"/>
            <w:r w:rsidRPr="00743E3B">
              <w:rPr>
                <w:sz w:val="22"/>
                <w:szCs w:val="22"/>
              </w:rPr>
              <w:t>утримання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доріг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 xml:space="preserve"> зимовий </w:t>
            </w:r>
            <w:proofErr w:type="spellStart"/>
            <w:r w:rsidRPr="00743E3B">
              <w:rPr>
                <w:sz w:val="22"/>
                <w:szCs w:val="22"/>
              </w:rPr>
              <w:t>період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418" w:type="dxa"/>
          </w:tcPr>
          <w:p w:rsidR="009C0D1A" w:rsidRPr="00743E3B" w:rsidRDefault="009C0D1A" w:rsidP="006433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892F5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607FD1" w:rsidRDefault="009C0D1A" w:rsidP="00892F5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92F55">
              <w:rPr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У</w:t>
            </w:r>
            <w:r w:rsidRPr="00892F55">
              <w:rPr>
                <w:sz w:val="22"/>
                <w:szCs w:val="22"/>
                <w:lang w:val="uk-UA"/>
              </w:rPr>
              <w:t>«Зеленбуд</w:t>
            </w:r>
            <w:proofErr w:type="spellEnd"/>
            <w:r w:rsidRPr="00892F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Придбання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фарби</w:t>
            </w:r>
            <w:proofErr w:type="spellEnd"/>
            <w:r w:rsidRPr="00743E3B">
              <w:rPr>
                <w:sz w:val="22"/>
                <w:szCs w:val="22"/>
              </w:rPr>
              <w:t xml:space="preserve">, </w:t>
            </w:r>
            <w:proofErr w:type="spellStart"/>
            <w:r w:rsidRPr="00743E3B">
              <w:rPr>
                <w:sz w:val="22"/>
                <w:szCs w:val="22"/>
              </w:rPr>
              <w:t>вапна</w:t>
            </w:r>
            <w:proofErr w:type="spellEnd"/>
            <w:r w:rsidRPr="00743E3B">
              <w:rPr>
                <w:sz w:val="22"/>
                <w:szCs w:val="22"/>
              </w:rPr>
              <w:t xml:space="preserve"> для </w:t>
            </w:r>
            <w:proofErr w:type="spellStart"/>
            <w:r w:rsidRPr="00743E3B">
              <w:rPr>
                <w:sz w:val="22"/>
                <w:szCs w:val="22"/>
              </w:rPr>
              <w:t>фарбування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побілки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бордюрів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(кладовище)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1418" w:type="dxa"/>
          </w:tcPr>
          <w:p w:rsidR="009C0D1A" w:rsidRPr="00743E3B" w:rsidRDefault="009C0D1A" w:rsidP="006433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64333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B07648" w:rsidRDefault="009C0D1A" w:rsidP="0064333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92F55">
              <w:rPr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У</w:t>
            </w:r>
            <w:r w:rsidRPr="00892F55">
              <w:rPr>
                <w:sz w:val="22"/>
                <w:szCs w:val="22"/>
                <w:lang w:val="uk-UA"/>
              </w:rPr>
              <w:t>«Зеленбуд</w:t>
            </w:r>
            <w:proofErr w:type="spellEnd"/>
            <w:r w:rsidRPr="00892F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Придбання</w:t>
            </w:r>
            <w:proofErr w:type="spellEnd"/>
            <w:r w:rsidRPr="00743E3B">
              <w:rPr>
                <w:sz w:val="22"/>
                <w:szCs w:val="22"/>
              </w:rPr>
              <w:t xml:space="preserve"> бензину, </w:t>
            </w:r>
            <w:proofErr w:type="spellStart"/>
            <w:r w:rsidRPr="00743E3B">
              <w:rPr>
                <w:sz w:val="22"/>
                <w:szCs w:val="22"/>
              </w:rPr>
              <w:t>мастильних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матер</w:t>
            </w:r>
            <w:proofErr w:type="gramEnd"/>
            <w:r w:rsidRPr="00743E3B">
              <w:rPr>
                <w:sz w:val="22"/>
                <w:szCs w:val="22"/>
              </w:rPr>
              <w:t>іалів</w:t>
            </w:r>
            <w:proofErr w:type="spellEnd"/>
            <w:r w:rsidRPr="00743E3B">
              <w:rPr>
                <w:sz w:val="22"/>
                <w:szCs w:val="22"/>
              </w:rPr>
              <w:t xml:space="preserve">, </w:t>
            </w:r>
            <w:proofErr w:type="spellStart"/>
            <w:r w:rsidRPr="00743E3B">
              <w:rPr>
                <w:sz w:val="22"/>
                <w:szCs w:val="22"/>
              </w:rPr>
              <w:t>тримеру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запчастин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>т</w:t>
            </w:r>
            <w:r w:rsidRPr="00743E3B">
              <w:rPr>
                <w:sz w:val="22"/>
                <w:szCs w:val="22"/>
              </w:rPr>
              <w:t>а газонокосилок</w:t>
            </w:r>
            <w:r w:rsidRPr="00743E3B">
              <w:rPr>
                <w:sz w:val="22"/>
                <w:szCs w:val="22"/>
                <w:lang w:val="uk-UA"/>
              </w:rPr>
              <w:t xml:space="preserve"> (кладовище)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418" w:type="dxa"/>
          </w:tcPr>
          <w:p w:rsidR="009C0D1A" w:rsidRPr="00743E3B" w:rsidRDefault="009C0D1A" w:rsidP="00643336">
            <w:pPr>
              <w:jc w:val="center"/>
              <w:rPr>
                <w:sz w:val="22"/>
                <w:szCs w:val="22"/>
              </w:rPr>
            </w:pPr>
            <w:r w:rsidRPr="00B07648">
              <w:rPr>
                <w:sz w:val="22"/>
                <w:szCs w:val="22"/>
                <w:lang w:val="uk-UA"/>
              </w:rPr>
              <w:t>270,0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64333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C92F28" w:rsidRDefault="009C0D1A" w:rsidP="0064333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C632A8">
              <w:rPr>
                <w:sz w:val="22"/>
                <w:szCs w:val="22"/>
                <w:lang w:val="uk-UA"/>
              </w:rPr>
              <w:t>КУ«Зеленбуд</w:t>
            </w:r>
            <w:proofErr w:type="spellEnd"/>
            <w:r w:rsidRPr="00C632A8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Фінансування витрат по водопостачанню населення з вуличних водозабірних колонок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загального призначення</w:t>
            </w:r>
          </w:p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180,0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1418" w:type="dxa"/>
          </w:tcPr>
          <w:p w:rsidR="009C0D1A" w:rsidRPr="00B07648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212,0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B07648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Очищення доріг від снігу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418" w:type="dxa"/>
          </w:tcPr>
          <w:p w:rsidR="009C0D1A" w:rsidRPr="001A291D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605,892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607FD1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Виготовлення проектно-кошторисної документації на поточні ремонти об’єктів 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EB5AFA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 w:rsidRPr="00B07648">
              <w:rPr>
                <w:sz w:val="22"/>
                <w:szCs w:val="22"/>
                <w:lang w:val="uk-UA"/>
              </w:rPr>
              <w:t>Реалізовано повністю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Повторне опломбування лічильників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B07648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Бортування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сміття на сміттєзвалищі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418" w:type="dxa"/>
          </w:tcPr>
          <w:p w:rsidR="009C0D1A" w:rsidRPr="00FB4C8B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91,00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FB4C8B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2031CB">
              <w:t>Виключити</w:t>
            </w:r>
            <w:proofErr w:type="spellEnd"/>
            <w:r w:rsidRPr="002031CB">
              <w:t xml:space="preserve"> як </w:t>
            </w:r>
            <w:proofErr w:type="spellStart"/>
            <w:r w:rsidRPr="002031CB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Введення в експлуатацію систем вуличного освітлення (первинне підключення діючих електроустановок)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5942EB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shd w:val="clear" w:color="auto" w:fill="FFFFFF" w:themeFill="background1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прикрашання новорічної ялинки біля районного будинку культури та облаштування гірляндами 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та вул. Володимира Князя до святкування Нового року</w:t>
            </w:r>
          </w:p>
          <w:p w:rsidR="009C0D1A" w:rsidRPr="00743E3B" w:rsidRDefault="009C0D1A" w:rsidP="0026050C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851" w:type="dxa"/>
            <w:gridSpan w:val="2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708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892F55" w:rsidRDefault="009C0D1A" w:rsidP="00892F55">
            <w:pPr>
              <w:jc w:val="center"/>
              <w:rPr>
                <w:sz w:val="22"/>
                <w:szCs w:val="22"/>
                <w:lang w:val="uk-UA"/>
              </w:rPr>
            </w:pPr>
            <w:r w:rsidRPr="00892F55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FB4C8B" w:rsidRDefault="009C0D1A" w:rsidP="00C632A8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92F55">
              <w:rPr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У</w:t>
            </w:r>
            <w:r w:rsidRPr="00892F55">
              <w:rPr>
                <w:sz w:val="22"/>
                <w:szCs w:val="22"/>
                <w:lang w:val="uk-UA"/>
              </w:rPr>
              <w:t>«Зеленбуд</w:t>
            </w:r>
            <w:proofErr w:type="spellEnd"/>
            <w:r w:rsidRPr="00892F55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shd w:val="clear" w:color="auto" w:fill="FFFFFF" w:themeFill="background1"/>
          </w:tcPr>
          <w:p w:rsidR="009C0D1A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Залучення громадян, на яких накладено адміністративне стягнення у вигляді громадських робіт, а також для відбування засудженими до покарання у вигляді громадських робіт на роботи з благоустрою</w:t>
            </w:r>
          </w:p>
          <w:p w:rsidR="009C0D1A" w:rsidRPr="00743E3B" w:rsidRDefault="009C0D1A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708" w:type="dxa"/>
            <w:shd w:val="clear" w:color="auto" w:fill="FFFFFF" w:themeFill="background1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1418" w:type="dxa"/>
            <w:shd w:val="clear" w:color="auto" w:fill="FFFFFF" w:themeFill="background1"/>
          </w:tcPr>
          <w:p w:rsidR="009C0D1A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C632A8" w:rsidRDefault="009C0D1A" w:rsidP="0026050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FB4C8B" w:rsidRDefault="009C0D1A" w:rsidP="005942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shd w:val="clear" w:color="auto" w:fill="FFFFFF" w:themeFill="background1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892F55">
        <w:trPr>
          <w:trHeight w:val="650"/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Санітарне очищення кладовищ (завезення піску, ґрунту)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sz w:val="22"/>
                <w:szCs w:val="22"/>
                <w:lang w:val="uk-UA"/>
              </w:rPr>
            </w:pPr>
            <w:r w:rsidRPr="00FB4C8B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FB4C8B" w:rsidRDefault="009C0D1A" w:rsidP="005942EB">
            <w:pPr>
              <w:jc w:val="center"/>
              <w:rPr>
                <w:sz w:val="22"/>
                <w:szCs w:val="22"/>
                <w:lang w:val="uk-UA"/>
              </w:rPr>
            </w:pPr>
            <w:r w:rsidRPr="00934EA6">
              <w:rPr>
                <w:sz w:val="22"/>
                <w:szCs w:val="22"/>
              </w:rPr>
              <w:t>КНП «</w:t>
            </w:r>
            <w:proofErr w:type="spellStart"/>
            <w:r w:rsidRPr="00934EA6">
              <w:rPr>
                <w:sz w:val="22"/>
                <w:szCs w:val="22"/>
              </w:rPr>
              <w:t>Зеленбуд</w:t>
            </w:r>
            <w:proofErr w:type="spellEnd"/>
            <w:r w:rsidRPr="00934EA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Здійснювати</w:t>
            </w:r>
            <w:proofErr w:type="spellEnd"/>
            <w:r w:rsidRPr="00743E3B">
              <w:rPr>
                <w:sz w:val="22"/>
                <w:szCs w:val="22"/>
              </w:rPr>
              <w:t xml:space="preserve"> комплекс </w:t>
            </w:r>
            <w:proofErr w:type="spellStart"/>
            <w:r w:rsidRPr="00743E3B">
              <w:rPr>
                <w:sz w:val="22"/>
                <w:szCs w:val="22"/>
              </w:rPr>
              <w:t>заходів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направлених</w:t>
            </w:r>
            <w:proofErr w:type="spellEnd"/>
            <w:r w:rsidRPr="00743E3B">
              <w:rPr>
                <w:sz w:val="22"/>
                <w:szCs w:val="22"/>
              </w:rPr>
              <w:t xml:space="preserve"> на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л</w:t>
            </w:r>
            <w:proofErr w:type="gramEnd"/>
            <w:r w:rsidRPr="00743E3B">
              <w:rPr>
                <w:sz w:val="22"/>
                <w:szCs w:val="22"/>
              </w:rPr>
              <w:t>іквідацію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амброзії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полинолистої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sz w:val="22"/>
                <w:szCs w:val="22"/>
                <w:lang w:val="uk-UA"/>
              </w:rPr>
            </w:pPr>
            <w:r w:rsidRPr="00FB4C8B">
              <w:rPr>
                <w:sz w:val="22"/>
                <w:szCs w:val="22"/>
                <w:lang w:val="uk-UA"/>
              </w:rPr>
              <w:t xml:space="preserve">Реалізовано </w:t>
            </w:r>
            <w:r>
              <w:rPr>
                <w:sz w:val="22"/>
                <w:szCs w:val="22"/>
                <w:lang w:val="uk-UA"/>
              </w:rPr>
              <w:t>п</w:t>
            </w:r>
            <w:r w:rsidRPr="00FB4C8B">
              <w:rPr>
                <w:sz w:val="22"/>
                <w:szCs w:val="22"/>
                <w:lang w:val="uk-UA"/>
              </w:rPr>
              <w:t>овністю</w:t>
            </w:r>
          </w:p>
          <w:p w:rsidR="009C0D1A" w:rsidRPr="00934EA6" w:rsidRDefault="009C0D1A" w:rsidP="005942EB">
            <w:pPr>
              <w:jc w:val="center"/>
              <w:rPr>
                <w:sz w:val="22"/>
                <w:szCs w:val="22"/>
                <w:lang w:val="uk-UA"/>
              </w:rPr>
            </w:pPr>
            <w:r w:rsidRPr="00934EA6">
              <w:rPr>
                <w:sz w:val="22"/>
                <w:szCs w:val="22"/>
              </w:rPr>
              <w:t>КНП «</w:t>
            </w:r>
            <w:proofErr w:type="spellStart"/>
            <w:r w:rsidRPr="00934EA6">
              <w:rPr>
                <w:sz w:val="22"/>
                <w:szCs w:val="22"/>
              </w:rPr>
              <w:t>Зеленбуд</w:t>
            </w:r>
            <w:proofErr w:type="spellEnd"/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Ліквідація аварій та здійснення ремонту на інженерних мережах та інших елементах благоустрою</w:t>
            </w:r>
          </w:p>
          <w:p w:rsidR="009C0D1A" w:rsidRPr="00743E3B" w:rsidRDefault="009C0D1A" w:rsidP="0026050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lang w:val="uk-UA"/>
              </w:rPr>
            </w:pPr>
            <w:r w:rsidRPr="00895CF9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934EA6" w:rsidRDefault="009C0D1A" w:rsidP="005942EB">
            <w:pPr>
              <w:jc w:val="center"/>
              <w:rPr>
                <w:lang w:val="uk-UA"/>
              </w:rPr>
            </w:pPr>
            <w:r w:rsidRPr="00934EA6">
              <w:t>КНП «</w:t>
            </w:r>
            <w:proofErr w:type="spellStart"/>
            <w:r w:rsidRPr="00934EA6">
              <w:t>Зеленбуд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Інформування жителів Любашівської ОТГ про необхідність утримання територій житлових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будинків, присадибних ділянок в належному санітарному стані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418" w:type="dxa"/>
          </w:tcPr>
          <w:p w:rsidR="009C0D1A" w:rsidRPr="00743E3B" w:rsidRDefault="009C0D1A" w:rsidP="002605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lang w:val="uk-UA"/>
              </w:rPr>
            </w:pPr>
            <w:r w:rsidRPr="00895CF9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934EA6" w:rsidRDefault="009C0D1A" w:rsidP="005942EB">
            <w:pPr>
              <w:jc w:val="center"/>
              <w:rPr>
                <w:lang w:val="uk-UA"/>
              </w:rPr>
            </w:pPr>
            <w:r w:rsidRPr="00934EA6">
              <w:t>КНП «</w:t>
            </w:r>
            <w:proofErr w:type="spellStart"/>
            <w:r w:rsidRPr="00934EA6">
              <w:t>Зеленбуд</w:t>
            </w:r>
            <w:proofErr w:type="spellEnd"/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83BF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Ліквідація стихійних сміттєзвалищ в Любашівській ОТГ. Виконання робіт з мінімізації можливості виникнення пожеж на сміттєзвалищі   </w:t>
            </w:r>
          </w:p>
        </w:tc>
        <w:tc>
          <w:tcPr>
            <w:tcW w:w="1134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51" w:type="dxa"/>
            <w:gridSpan w:val="2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708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418" w:type="dxa"/>
          </w:tcPr>
          <w:p w:rsidR="009C0D1A" w:rsidRPr="00743E3B" w:rsidRDefault="009C0D1A" w:rsidP="00363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lang w:val="uk-UA"/>
              </w:rPr>
            </w:pPr>
            <w:r w:rsidRPr="00895CF9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934EA6" w:rsidRDefault="009C0D1A" w:rsidP="005942EB">
            <w:pPr>
              <w:jc w:val="center"/>
              <w:rPr>
                <w:lang w:val="uk-UA"/>
              </w:rPr>
            </w:pPr>
            <w:r w:rsidRPr="00934EA6">
              <w:t>КНП «</w:t>
            </w:r>
            <w:proofErr w:type="spellStart"/>
            <w:r w:rsidRPr="00934EA6">
              <w:t>Зеленбуд</w:t>
            </w:r>
            <w:proofErr w:type="spellEnd"/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83BF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Утримання кладовищ в Любашівській ОТГ: обкошування території, вирубка порослі, побілка дерев та огорожі кладовищ.  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418" w:type="dxa"/>
          </w:tcPr>
          <w:p w:rsidR="009C0D1A" w:rsidRPr="00743E3B" w:rsidRDefault="009C0D1A" w:rsidP="00363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lang w:val="uk-UA"/>
              </w:rPr>
            </w:pPr>
            <w:r w:rsidRPr="00895CF9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934EA6" w:rsidRDefault="009C0D1A" w:rsidP="005942EB">
            <w:pPr>
              <w:jc w:val="center"/>
              <w:rPr>
                <w:lang w:val="uk-UA"/>
              </w:rPr>
            </w:pPr>
            <w:r w:rsidRPr="00934EA6">
              <w:t>КНП «</w:t>
            </w:r>
            <w:proofErr w:type="spellStart"/>
            <w:r w:rsidRPr="00934EA6">
              <w:t>Зеленбуд</w:t>
            </w:r>
            <w:proofErr w:type="spellEnd"/>
          </w:p>
        </w:tc>
        <w:tc>
          <w:tcPr>
            <w:tcW w:w="3118" w:type="dxa"/>
          </w:tcPr>
          <w:p w:rsidR="009C0D1A" w:rsidRDefault="009C0D1A">
            <w:proofErr w:type="spellStart"/>
            <w:r w:rsidRPr="005C1387">
              <w:t>Виключити</w:t>
            </w:r>
            <w:proofErr w:type="spellEnd"/>
            <w:r w:rsidRPr="005C1387">
              <w:t xml:space="preserve"> як </w:t>
            </w:r>
            <w:proofErr w:type="spellStart"/>
            <w:r w:rsidRPr="005C1387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DD4FA0" w:rsidRDefault="009C0D1A" w:rsidP="0036343B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Очищення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прибережних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захисних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смуг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водних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об’єктів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>ід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сміття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418" w:type="dxa"/>
          </w:tcPr>
          <w:p w:rsidR="009C0D1A" w:rsidRPr="00743E3B" w:rsidRDefault="009C0D1A" w:rsidP="00363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942EB">
            <w:pPr>
              <w:jc w:val="center"/>
              <w:rPr>
                <w:lang w:val="uk-UA"/>
              </w:rPr>
            </w:pPr>
            <w:r w:rsidRPr="00895CF9"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934EA6" w:rsidRDefault="009C0D1A" w:rsidP="005942EB">
            <w:pPr>
              <w:jc w:val="center"/>
              <w:rPr>
                <w:lang w:val="uk-UA"/>
              </w:rPr>
            </w:pPr>
            <w:r w:rsidRPr="00934EA6">
              <w:t>КНП «</w:t>
            </w:r>
            <w:proofErr w:type="spellStart"/>
            <w:r w:rsidRPr="00934EA6">
              <w:t>Зеленбуд</w:t>
            </w:r>
            <w:proofErr w:type="spellEnd"/>
          </w:p>
        </w:tc>
        <w:tc>
          <w:tcPr>
            <w:tcW w:w="3118" w:type="dxa"/>
            <w:vAlign w:val="center"/>
          </w:tcPr>
          <w:p w:rsidR="009C0D1A" w:rsidRPr="00B83BFB" w:rsidRDefault="009C0D1A" w:rsidP="00B83BFB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9C0D1A" w:rsidRPr="00B83BFB" w:rsidRDefault="009C0D1A" w:rsidP="00B83BFB">
            <w:pPr>
              <w:jc w:val="center"/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77228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Регулювання чисельності безпритульних тварин</w:t>
            </w:r>
          </w:p>
        </w:tc>
      </w:tr>
      <w:tr w:rsidR="009C0D1A" w:rsidRPr="00037302" w:rsidTr="00B41631">
        <w:trPr>
          <w:trHeight w:val="380"/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B41631">
            <w:pPr>
              <w:spacing w:after="100" w:afterAutospacing="1"/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ТП КПКМБ  6030 Організація благоустрою населених пунктів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Стерилізація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вакцинація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708" w:type="dxa"/>
          </w:tcPr>
          <w:p w:rsidR="009C0D1A" w:rsidRPr="00743E3B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418" w:type="dxa"/>
          </w:tcPr>
          <w:p w:rsidR="009C0D1A" w:rsidRPr="001A291D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9C0D1A" w:rsidRPr="00FB4C8B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частково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  <w:rPr>
                <w:lang w:val="uk-UA"/>
              </w:rPr>
            </w:pPr>
            <w:r w:rsidRPr="009C0D1A">
              <w:rPr>
                <w:lang w:val="uk-UA"/>
              </w:rPr>
              <w:t>Продовжуємо реалізацію</w:t>
            </w:r>
          </w:p>
          <w:p w:rsidR="009C0D1A" w:rsidRPr="001A291D" w:rsidRDefault="009C0D1A" w:rsidP="009C0D1A">
            <w:pPr>
              <w:jc w:val="center"/>
              <w:rPr>
                <w:sz w:val="22"/>
                <w:szCs w:val="22"/>
                <w:lang w:val="uk-UA"/>
              </w:rPr>
            </w:pPr>
            <w:r w:rsidRPr="009C0D1A">
              <w:rPr>
                <w:lang w:val="uk-UA"/>
              </w:rPr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772283">
            <w:pPr>
              <w:jc w:val="center"/>
              <w:rPr>
                <w:b/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Освітлення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7370 Реалізація інших заходів щодо соціально-економічного розвитку територій</w:t>
            </w:r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Оплата </w:t>
            </w:r>
            <w:proofErr w:type="spellStart"/>
            <w:r w:rsidRPr="00743E3B">
              <w:rPr>
                <w:sz w:val="22"/>
                <w:szCs w:val="22"/>
              </w:rPr>
              <w:t>електроенергії</w:t>
            </w:r>
            <w:proofErr w:type="spellEnd"/>
            <w:r w:rsidRPr="00743E3B">
              <w:rPr>
                <w:sz w:val="22"/>
                <w:szCs w:val="22"/>
              </w:rPr>
              <w:t xml:space="preserve"> за </w:t>
            </w:r>
            <w:proofErr w:type="spellStart"/>
            <w:r w:rsidRPr="00743E3B">
              <w:rPr>
                <w:sz w:val="22"/>
                <w:szCs w:val="22"/>
              </w:rPr>
              <w:t>вуличне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709" w:type="dxa"/>
          </w:tcPr>
          <w:p w:rsidR="009C0D1A" w:rsidRPr="00743E3B" w:rsidRDefault="009C0D1A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850" w:type="dxa"/>
            <w:gridSpan w:val="2"/>
          </w:tcPr>
          <w:p w:rsidR="009C0D1A" w:rsidRPr="00743E3B" w:rsidRDefault="009C0D1A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1418" w:type="dxa"/>
          </w:tcPr>
          <w:p w:rsidR="009C0D1A" w:rsidRPr="00DD4FA0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1900,0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FB4C8B" w:rsidRDefault="009C0D1A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FB4C8B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Pr="00B83BFB" w:rsidRDefault="009C0D1A" w:rsidP="00B83BFB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9C0D1A" w:rsidRPr="00743E3B" w:rsidRDefault="009C0D1A" w:rsidP="00B83BFB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</w:t>
            </w:r>
            <w:proofErr w:type="spellStart"/>
            <w:r w:rsidRPr="00743E3B">
              <w:rPr>
                <w:b/>
                <w:sz w:val="22"/>
                <w:szCs w:val="22"/>
              </w:rPr>
              <w:t>Реалізація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інших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заходів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щодо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розвитку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територій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03C1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       </w:t>
            </w:r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0D1A" w:rsidRPr="00743E3B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0D1A" w:rsidRPr="007C511D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686,289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C511D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 w:rsidRPr="007C511D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892F55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вуличного освітлення по вул. Центральній (ТП-15) в</w:t>
            </w:r>
            <w:r>
              <w:rPr>
                <w:sz w:val="22"/>
                <w:szCs w:val="22"/>
                <w:lang w:val="uk-UA"/>
              </w:rPr>
              <w:t xml:space="preserve">              </w:t>
            </w:r>
            <w:r w:rsidRPr="00743E3B">
              <w:rPr>
                <w:sz w:val="22"/>
                <w:szCs w:val="22"/>
                <w:lang w:val="uk-UA"/>
              </w:rPr>
              <w:t xml:space="preserve"> с.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Агафіївка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0D1A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0D1A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DD25CD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173,789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Default="009C0D1A" w:rsidP="00B1749F">
            <w:pPr>
              <w:jc w:val="center"/>
            </w:pPr>
            <w:r w:rsidRPr="00CF74B8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1749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Капітальний ремонт електромережі вуличного освітлення по вул. Центральній (ТП-16) в </w:t>
            </w:r>
            <w:r>
              <w:rPr>
                <w:sz w:val="22"/>
                <w:szCs w:val="22"/>
                <w:lang w:val="uk-UA"/>
              </w:rPr>
              <w:t xml:space="preserve">              </w:t>
            </w:r>
            <w:r w:rsidRPr="00743E3B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Агафіївка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0D1A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226,0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0D1A" w:rsidRPr="00B7202C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199,998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Default="009C0D1A" w:rsidP="00B1749F">
            <w:pPr>
              <w:jc w:val="center"/>
            </w:pPr>
            <w:r w:rsidRPr="00CF74B8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1749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Капітальний ремонт електромережі вуличного освітлення по вул. Центральній (ТП-17) в </w:t>
            </w:r>
            <w:r>
              <w:rPr>
                <w:sz w:val="22"/>
                <w:szCs w:val="22"/>
                <w:lang w:val="uk-UA"/>
              </w:rPr>
              <w:t xml:space="preserve">              </w:t>
            </w:r>
            <w:r w:rsidRPr="00743E3B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Агафіївка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0D1A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121,0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0D1A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B7202C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199,797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Default="009C0D1A" w:rsidP="00B1749F">
            <w:pPr>
              <w:jc w:val="center"/>
            </w:pPr>
            <w:r w:rsidRPr="00CF74B8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83BFB">
        <w:trPr>
          <w:trHeight w:val="644"/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41631">
            <w:pPr>
              <w:spacing w:after="100" w:afterAutospacing="1"/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в</w:t>
            </w:r>
            <w:proofErr w:type="gramEnd"/>
            <w:r w:rsidRPr="00743E3B">
              <w:rPr>
                <w:sz w:val="22"/>
                <w:szCs w:val="22"/>
                <w:lang w:val="uk-UA"/>
              </w:rPr>
              <w:t xml:space="preserve"> с. Пилипівка</w:t>
            </w:r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0D1A" w:rsidRPr="00743E3B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9C0D1A" w:rsidRPr="00B1749F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C0D1A" w:rsidRPr="00DD25CD" w:rsidRDefault="009C0D1A" w:rsidP="00B174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158,033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43E3B" w:rsidRDefault="009C0D1A" w:rsidP="00B1749F">
            <w:pPr>
              <w:jc w:val="center"/>
              <w:rPr>
                <w:sz w:val="22"/>
                <w:szCs w:val="22"/>
              </w:rPr>
            </w:pPr>
            <w:r w:rsidRPr="00B26FA5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B1749F" w:rsidRDefault="009C0D1A" w:rsidP="00B1749F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Центральн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,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 Садов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 (ТП-73)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 xml:space="preserve"> с. </w:t>
            </w:r>
            <w:proofErr w:type="spellStart"/>
            <w:r w:rsidRPr="00743E3B">
              <w:rPr>
                <w:sz w:val="22"/>
                <w:szCs w:val="22"/>
              </w:rPr>
              <w:t>Іванівка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167,0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B03C1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B1749F" w:rsidRDefault="009C0D1A" w:rsidP="00B03C1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164,115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Default="009C0D1A" w:rsidP="00FC5430">
            <w:pPr>
              <w:jc w:val="center"/>
            </w:pPr>
            <w:r w:rsidRPr="00CF74B8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83BF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B1749F" w:rsidRDefault="009C0D1A" w:rsidP="00904D85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Центральн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,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Виноградн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Польов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>
              <w:rPr>
                <w:sz w:val="22"/>
                <w:szCs w:val="22"/>
              </w:rPr>
              <w:t xml:space="preserve"> (ТП-71) в с. </w:t>
            </w:r>
            <w:proofErr w:type="spellStart"/>
            <w:r>
              <w:rPr>
                <w:sz w:val="22"/>
                <w:szCs w:val="22"/>
              </w:rPr>
              <w:t>Іванівка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206,0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BA4C21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203,732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43E3B" w:rsidRDefault="009C0D1A" w:rsidP="00FC5430">
            <w:pPr>
              <w:jc w:val="center"/>
              <w:rPr>
                <w:sz w:val="22"/>
                <w:szCs w:val="22"/>
              </w:rPr>
            </w:pPr>
            <w:r w:rsidRPr="00B26FA5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83BFB">
            <w:pPr>
              <w:jc w:val="center"/>
            </w:pPr>
            <w:proofErr w:type="spellStart"/>
            <w:r w:rsidRPr="00B76090">
              <w:t>Виключити</w:t>
            </w:r>
            <w:proofErr w:type="spellEnd"/>
            <w:r w:rsidRPr="00B76090">
              <w:t xml:space="preserve"> як </w:t>
            </w:r>
            <w:proofErr w:type="spellStart"/>
            <w:r w:rsidRPr="00B76090">
              <w:t>реалізований</w:t>
            </w:r>
            <w:proofErr w:type="spellEnd"/>
          </w:p>
        </w:tc>
      </w:tr>
      <w:tr w:rsidR="009C0D1A" w:rsidRPr="00037302" w:rsidTr="00B4163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904D85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 xml:space="preserve"> с. </w:t>
            </w:r>
            <w:proofErr w:type="spellStart"/>
            <w:r w:rsidRPr="00743E3B">
              <w:rPr>
                <w:sz w:val="22"/>
                <w:szCs w:val="22"/>
              </w:rPr>
              <w:t>Іванівка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Серг</w:t>
            </w:r>
            <w:proofErr w:type="gramEnd"/>
            <w:r w:rsidRPr="00743E3B">
              <w:rPr>
                <w:sz w:val="22"/>
                <w:szCs w:val="22"/>
              </w:rPr>
              <w:t>іївського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старостинського</w:t>
            </w:r>
            <w:proofErr w:type="spellEnd"/>
            <w:r w:rsidRPr="00743E3B">
              <w:rPr>
                <w:sz w:val="22"/>
                <w:szCs w:val="22"/>
              </w:rPr>
              <w:t xml:space="preserve"> округу </w:t>
            </w:r>
            <w:proofErr w:type="spellStart"/>
            <w:r w:rsidRPr="00743E3B">
              <w:rPr>
                <w:sz w:val="22"/>
                <w:szCs w:val="22"/>
              </w:rPr>
              <w:t>Любашівського</w:t>
            </w:r>
            <w:proofErr w:type="spellEnd"/>
            <w:r w:rsidRPr="00743E3B">
              <w:rPr>
                <w:sz w:val="22"/>
                <w:szCs w:val="22"/>
              </w:rPr>
              <w:t xml:space="preserve"> району </w:t>
            </w:r>
            <w:proofErr w:type="spellStart"/>
            <w:r w:rsidRPr="00743E3B">
              <w:rPr>
                <w:sz w:val="22"/>
                <w:szCs w:val="22"/>
              </w:rPr>
              <w:t>Одеської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області</w:t>
            </w:r>
            <w:proofErr w:type="spellEnd"/>
          </w:p>
        </w:tc>
        <w:tc>
          <w:tcPr>
            <w:tcW w:w="1134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103,0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B26FA5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102,313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B26FA5" w:rsidRDefault="009C0D1A" w:rsidP="00B416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41631">
            <w:pPr>
              <w:jc w:val="center"/>
            </w:pPr>
            <w:proofErr w:type="spellStart"/>
            <w:r w:rsidRPr="001C75B9">
              <w:t>Виключити</w:t>
            </w:r>
            <w:proofErr w:type="spellEnd"/>
            <w:r w:rsidRPr="001C75B9">
              <w:t xml:space="preserve"> як </w:t>
            </w:r>
            <w:proofErr w:type="spellStart"/>
            <w:r w:rsidRPr="001C75B9">
              <w:t>реалізований</w:t>
            </w:r>
            <w:proofErr w:type="spellEnd"/>
          </w:p>
        </w:tc>
      </w:tr>
      <w:tr w:rsidR="009C0D1A" w:rsidRPr="00037302" w:rsidTr="00B4163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904D85">
            <w:pPr>
              <w:rPr>
                <w:sz w:val="22"/>
                <w:szCs w:val="22"/>
                <w:lang w:val="uk-UA"/>
              </w:rPr>
            </w:pPr>
            <w:proofErr w:type="spellStart"/>
            <w:proofErr w:type="gram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в с. </w:t>
            </w:r>
            <w:proofErr w:type="spellStart"/>
            <w:r w:rsidRPr="00743E3B">
              <w:rPr>
                <w:sz w:val="22"/>
                <w:szCs w:val="22"/>
              </w:rPr>
              <w:t>Антонівка</w:t>
            </w:r>
            <w:proofErr w:type="spellEnd"/>
            <w:r w:rsidRPr="00743E3B">
              <w:rPr>
                <w:sz w:val="22"/>
                <w:szCs w:val="22"/>
              </w:rPr>
              <w:t xml:space="preserve"> та с. </w:t>
            </w:r>
            <w:proofErr w:type="spellStart"/>
            <w:r w:rsidRPr="00743E3B">
              <w:rPr>
                <w:sz w:val="22"/>
                <w:szCs w:val="22"/>
              </w:rPr>
              <w:t>Агеївка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Любашівського</w:t>
            </w:r>
            <w:proofErr w:type="spellEnd"/>
            <w:r w:rsidRPr="00743E3B">
              <w:rPr>
                <w:sz w:val="22"/>
                <w:szCs w:val="22"/>
              </w:rPr>
              <w:t xml:space="preserve"> району </w:t>
            </w:r>
            <w:proofErr w:type="spellStart"/>
            <w:r w:rsidRPr="00743E3B">
              <w:rPr>
                <w:sz w:val="22"/>
                <w:szCs w:val="22"/>
              </w:rPr>
              <w:t>Одеської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області</w:t>
            </w:r>
            <w:proofErr w:type="spellEnd"/>
            <w:proofErr w:type="gramEnd"/>
          </w:p>
        </w:tc>
        <w:tc>
          <w:tcPr>
            <w:tcW w:w="1134" w:type="dxa"/>
          </w:tcPr>
          <w:p w:rsidR="009C0D1A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B26FA5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135,558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43E3B" w:rsidRDefault="009C0D1A" w:rsidP="00B41631">
            <w:pPr>
              <w:jc w:val="center"/>
              <w:rPr>
                <w:sz w:val="22"/>
                <w:szCs w:val="22"/>
              </w:rPr>
            </w:pPr>
            <w:r w:rsidRPr="00B26FA5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41631">
            <w:pPr>
              <w:jc w:val="center"/>
            </w:pPr>
            <w:proofErr w:type="spellStart"/>
            <w:r w:rsidRPr="001C75B9">
              <w:t>Виключити</w:t>
            </w:r>
            <w:proofErr w:type="spellEnd"/>
            <w:r w:rsidRPr="001C75B9">
              <w:t xml:space="preserve"> як </w:t>
            </w:r>
            <w:proofErr w:type="spellStart"/>
            <w:r w:rsidRPr="001C75B9">
              <w:t>реалізований</w:t>
            </w:r>
            <w:proofErr w:type="spellEnd"/>
          </w:p>
        </w:tc>
      </w:tr>
      <w:tr w:rsidR="009C0D1A" w:rsidRPr="00037302" w:rsidTr="00B4163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C2BEC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в</w:t>
            </w:r>
            <w:proofErr w:type="gramEnd"/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с</w:t>
            </w:r>
            <w:proofErr w:type="gram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Сергіївка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Любашівського</w:t>
            </w:r>
            <w:proofErr w:type="spellEnd"/>
            <w:r w:rsidRPr="00743E3B">
              <w:rPr>
                <w:sz w:val="22"/>
                <w:szCs w:val="22"/>
              </w:rPr>
              <w:t xml:space="preserve"> району </w:t>
            </w:r>
            <w:proofErr w:type="spellStart"/>
            <w:r w:rsidRPr="00743E3B">
              <w:rPr>
                <w:sz w:val="22"/>
                <w:szCs w:val="22"/>
              </w:rPr>
              <w:t>Одеської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області</w:t>
            </w:r>
            <w:proofErr w:type="spellEnd"/>
          </w:p>
        </w:tc>
        <w:tc>
          <w:tcPr>
            <w:tcW w:w="1134" w:type="dxa"/>
          </w:tcPr>
          <w:p w:rsidR="009C0D1A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904D85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148,0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C92F28" w:rsidRDefault="009C0D1A" w:rsidP="00BC2BE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147,364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43E3B" w:rsidRDefault="009C0D1A" w:rsidP="00B41631">
            <w:pPr>
              <w:jc w:val="center"/>
              <w:rPr>
                <w:sz w:val="22"/>
                <w:szCs w:val="22"/>
              </w:rPr>
            </w:pPr>
            <w:r w:rsidRPr="00C92F28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41631">
            <w:pPr>
              <w:jc w:val="center"/>
            </w:pPr>
            <w:proofErr w:type="spellStart"/>
            <w:r w:rsidRPr="001C75B9">
              <w:t>Виключити</w:t>
            </w:r>
            <w:proofErr w:type="spellEnd"/>
            <w:r w:rsidRPr="001C75B9">
              <w:t xml:space="preserve"> як </w:t>
            </w:r>
            <w:proofErr w:type="spellStart"/>
            <w:r w:rsidRPr="001C75B9">
              <w:t>реалізований</w:t>
            </w:r>
            <w:proofErr w:type="spellEnd"/>
          </w:p>
        </w:tc>
      </w:tr>
      <w:tr w:rsidR="009C0D1A" w:rsidRPr="00037302" w:rsidTr="00B4163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C2BEC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вуличного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освітлення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 xml:space="preserve">в </w:t>
            </w:r>
            <w:r w:rsidRPr="00743E3B">
              <w:rPr>
                <w:sz w:val="22"/>
                <w:szCs w:val="22"/>
              </w:rPr>
              <w:t xml:space="preserve">с. </w:t>
            </w:r>
            <w:r w:rsidRPr="00743E3B">
              <w:rPr>
                <w:sz w:val="22"/>
                <w:szCs w:val="22"/>
                <w:lang w:val="uk-UA"/>
              </w:rPr>
              <w:t>Олександрівка</w:t>
            </w:r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Любашівського</w:t>
            </w:r>
            <w:proofErr w:type="spellEnd"/>
            <w:r w:rsidRPr="00743E3B">
              <w:rPr>
                <w:sz w:val="22"/>
                <w:szCs w:val="22"/>
              </w:rPr>
              <w:t xml:space="preserve"> району </w:t>
            </w:r>
            <w:proofErr w:type="spellStart"/>
            <w:r w:rsidRPr="00743E3B">
              <w:rPr>
                <w:sz w:val="22"/>
                <w:szCs w:val="22"/>
              </w:rPr>
              <w:t>Одеської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області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BC2BE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C92F28" w:rsidRDefault="009C0D1A" w:rsidP="00BC2BE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186,926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C92F28" w:rsidRDefault="009C0D1A" w:rsidP="00B4163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41631">
            <w:pPr>
              <w:jc w:val="center"/>
            </w:pPr>
            <w:proofErr w:type="spellStart"/>
            <w:r w:rsidRPr="001C75B9">
              <w:t>Виключити</w:t>
            </w:r>
            <w:proofErr w:type="spellEnd"/>
            <w:r w:rsidRPr="001C75B9">
              <w:t xml:space="preserve"> як </w:t>
            </w:r>
            <w:proofErr w:type="spellStart"/>
            <w:r w:rsidRPr="001C75B9">
              <w:t>реалізований</w:t>
            </w:r>
            <w:proofErr w:type="spellEnd"/>
          </w:p>
        </w:tc>
      </w:tr>
      <w:tr w:rsidR="009C0D1A" w:rsidRPr="00037302" w:rsidTr="00B4163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BC2BE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</w:t>
            </w:r>
            <w:proofErr w:type="spellStart"/>
            <w:r w:rsidRPr="00743E3B">
              <w:rPr>
                <w:sz w:val="22"/>
                <w:szCs w:val="22"/>
              </w:rPr>
              <w:t>електромережі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вуличного освітлення по вул. Володимира Князя від №104 до №112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FB4C8B" w:rsidRDefault="009C0D1A" w:rsidP="00FB4C8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50,0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43E3B" w:rsidRDefault="009C0D1A" w:rsidP="00B41631">
            <w:pPr>
              <w:jc w:val="center"/>
              <w:rPr>
                <w:sz w:val="22"/>
                <w:szCs w:val="22"/>
              </w:rPr>
            </w:pPr>
            <w:r w:rsidRPr="00FB4C8B">
              <w:rPr>
                <w:sz w:val="22"/>
                <w:szCs w:val="22"/>
                <w:lang w:val="uk-UA"/>
              </w:rPr>
              <w:t>Реалізовано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FB4C8B">
              <w:rPr>
                <w:sz w:val="22"/>
                <w:szCs w:val="22"/>
                <w:lang w:val="uk-UA"/>
              </w:rPr>
              <w:t>повністю</w:t>
            </w:r>
          </w:p>
        </w:tc>
        <w:tc>
          <w:tcPr>
            <w:tcW w:w="3118" w:type="dxa"/>
            <w:vAlign w:val="center"/>
          </w:tcPr>
          <w:p w:rsidR="009C0D1A" w:rsidRDefault="009C0D1A" w:rsidP="00B41631">
            <w:pPr>
              <w:jc w:val="center"/>
            </w:pPr>
            <w:proofErr w:type="spellStart"/>
            <w:r w:rsidRPr="001C75B9">
              <w:t>Виключити</w:t>
            </w:r>
            <w:proofErr w:type="spellEnd"/>
            <w:r w:rsidRPr="001C75B9">
              <w:t xml:space="preserve"> як </w:t>
            </w:r>
            <w:proofErr w:type="spellStart"/>
            <w:r w:rsidRPr="001C75B9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9C0D1A" w:rsidRPr="00037302" w:rsidTr="00BA4C2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16F04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Освітлення двору багатоквартирного будинку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вул.Завокзальній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, 15-а,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Любашівського</w:t>
            </w:r>
            <w:proofErr w:type="spellEnd"/>
            <w:r w:rsidRPr="00743E3B">
              <w:rPr>
                <w:sz w:val="22"/>
                <w:szCs w:val="22"/>
              </w:rPr>
              <w:t xml:space="preserve"> району </w:t>
            </w:r>
            <w:proofErr w:type="spellStart"/>
            <w:r w:rsidRPr="00743E3B">
              <w:rPr>
                <w:sz w:val="22"/>
                <w:szCs w:val="22"/>
              </w:rPr>
              <w:t>Одеської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області</w:t>
            </w:r>
            <w:proofErr w:type="spellEnd"/>
          </w:p>
        </w:tc>
        <w:tc>
          <w:tcPr>
            <w:tcW w:w="1134" w:type="dxa"/>
          </w:tcPr>
          <w:p w:rsidR="009C0D1A" w:rsidRDefault="009C0D1A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     </w:t>
            </w: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709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BC2B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B41631" w:rsidRDefault="009C0D1A" w:rsidP="00BA4C21">
            <w:pPr>
              <w:jc w:val="center"/>
              <w:rPr>
                <w:lang w:val="uk-UA"/>
              </w:rPr>
            </w:pPr>
          </w:p>
          <w:p w:rsidR="009C0D1A" w:rsidRPr="00B41631" w:rsidRDefault="009C0D1A" w:rsidP="00BA4C21">
            <w:pPr>
              <w:jc w:val="center"/>
            </w:pPr>
            <w:r w:rsidRPr="00B41631">
              <w:rPr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Pr="00B41631" w:rsidRDefault="009C0D1A" w:rsidP="00B41631">
            <w:pPr>
              <w:rPr>
                <w:lang w:val="uk-UA"/>
              </w:rPr>
            </w:pPr>
          </w:p>
          <w:p w:rsidR="009C0D1A" w:rsidRPr="00B41631" w:rsidRDefault="009C0D1A" w:rsidP="00B41631">
            <w:proofErr w:type="spellStart"/>
            <w:r w:rsidRPr="00B41631">
              <w:t>Виключити</w:t>
            </w:r>
            <w:proofErr w:type="spellEnd"/>
            <w:r w:rsidRPr="00B41631">
              <w:t xml:space="preserve"> як </w:t>
            </w:r>
            <w:proofErr w:type="spellStart"/>
            <w:r w:rsidRPr="00B41631">
              <w:t>реалізований</w:t>
            </w:r>
            <w:proofErr w:type="spellEnd"/>
          </w:p>
          <w:p w:rsidR="009C0D1A" w:rsidRPr="00B41631" w:rsidRDefault="009C0D1A" w:rsidP="00BC2BEC">
            <w:pPr>
              <w:jc w:val="center"/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Громадський порядок та безпека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ТП КПКМБ  6030 Організація благоустрою населених пунктів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малого універсального пожежного модуля (с.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Сергіївка,с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. Олександрівка,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(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Яновка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),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Агафіївка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та с. Пилипівка)</w:t>
            </w:r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709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850" w:type="dxa"/>
            <w:gridSpan w:val="2"/>
          </w:tcPr>
          <w:p w:rsidR="009C0D1A" w:rsidRPr="00482C1F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482C1F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176,0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482C1F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9D0A6C">
              <w:t>Виключити</w:t>
            </w:r>
            <w:proofErr w:type="spellEnd"/>
            <w:r w:rsidRPr="009D0A6C">
              <w:t xml:space="preserve"> як </w:t>
            </w:r>
            <w:proofErr w:type="spellStart"/>
            <w:r w:rsidRPr="009D0A6C">
              <w:t>реалізований</w:t>
            </w:r>
            <w:proofErr w:type="spellEnd"/>
          </w:p>
        </w:tc>
      </w:tr>
      <w:tr w:rsidR="009C0D1A" w:rsidRPr="00037302" w:rsidTr="00BA4C21">
        <w:trPr>
          <w:tblCellSpacing w:w="0" w:type="dxa"/>
        </w:trPr>
        <w:tc>
          <w:tcPr>
            <w:tcW w:w="851" w:type="dxa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Встановлення</w:t>
            </w:r>
            <w:proofErr w:type="spellEnd"/>
            <w:r w:rsidRPr="00743E3B">
              <w:rPr>
                <w:sz w:val="22"/>
                <w:szCs w:val="22"/>
              </w:rPr>
              <w:t xml:space="preserve"> камер </w:t>
            </w:r>
            <w:proofErr w:type="spellStart"/>
            <w:r w:rsidRPr="00743E3B">
              <w:rPr>
                <w:sz w:val="22"/>
                <w:szCs w:val="22"/>
              </w:rPr>
              <w:t>відеоспостереження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вулицях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Любашівка</w:t>
            </w:r>
            <w:proofErr w:type="spellEnd"/>
          </w:p>
        </w:tc>
        <w:tc>
          <w:tcPr>
            <w:tcW w:w="1134" w:type="dxa"/>
            <w:vAlign w:val="center"/>
          </w:tcPr>
          <w:p w:rsidR="009C0D1A" w:rsidRPr="00743E3B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9C0D1A" w:rsidRPr="00743E3B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0" w:type="dxa"/>
            <w:gridSpan w:val="2"/>
            <w:vAlign w:val="center"/>
          </w:tcPr>
          <w:p w:rsidR="009C0D1A" w:rsidRPr="00743E3B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418" w:type="dxa"/>
            <w:vAlign w:val="center"/>
          </w:tcPr>
          <w:p w:rsidR="009C0D1A" w:rsidRPr="00486819" w:rsidRDefault="009C0D1A" w:rsidP="00BA4C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486819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9D0A6C">
              <w:t>Виключити</w:t>
            </w:r>
            <w:proofErr w:type="spellEnd"/>
            <w:r w:rsidRPr="009D0A6C">
              <w:t xml:space="preserve"> як </w:t>
            </w:r>
            <w:proofErr w:type="spellStart"/>
            <w:r w:rsidRPr="009D0A6C">
              <w:t>реалізований</w:t>
            </w:r>
            <w:proofErr w:type="spellEnd"/>
          </w:p>
        </w:tc>
      </w:tr>
      <w:tr w:rsidR="009C0D1A" w:rsidRPr="00037302" w:rsidTr="00BA4C21">
        <w:trPr>
          <w:tblCellSpacing w:w="0" w:type="dxa"/>
        </w:trPr>
        <w:tc>
          <w:tcPr>
            <w:tcW w:w="851" w:type="dxa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Обслуговування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системи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відеоспостереження</w:t>
            </w:r>
            <w:proofErr w:type="spellEnd"/>
          </w:p>
        </w:tc>
        <w:tc>
          <w:tcPr>
            <w:tcW w:w="1134" w:type="dxa"/>
            <w:vAlign w:val="center"/>
          </w:tcPr>
          <w:p w:rsidR="009C0D1A" w:rsidRPr="00743E3B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9C0D1A" w:rsidRPr="00743E3B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0" w:type="dxa"/>
            <w:gridSpan w:val="2"/>
            <w:vAlign w:val="center"/>
          </w:tcPr>
          <w:p w:rsidR="009C0D1A" w:rsidRPr="00743E3B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418" w:type="dxa"/>
            <w:vAlign w:val="center"/>
          </w:tcPr>
          <w:p w:rsidR="009C0D1A" w:rsidRPr="00486819" w:rsidRDefault="009C0D1A" w:rsidP="00BA4C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72,0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486819" w:rsidRDefault="009C0D1A" w:rsidP="00BA4C21">
            <w:pPr>
              <w:jc w:val="center"/>
              <w:rPr>
                <w:sz w:val="22"/>
                <w:szCs w:val="22"/>
                <w:lang w:val="uk-UA"/>
              </w:rPr>
            </w:pPr>
            <w:r w:rsidRPr="00854797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9D0A6C">
              <w:t>Виключити</w:t>
            </w:r>
            <w:proofErr w:type="spellEnd"/>
            <w:r w:rsidRPr="009D0A6C">
              <w:t xml:space="preserve"> як </w:t>
            </w:r>
            <w:proofErr w:type="spellStart"/>
            <w:r w:rsidRPr="009D0A6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left w:val="nil"/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77228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Дорожнє господарство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left w:val="nil"/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 ТП КПКМБ  7442 Утримання та розвиток інших об'єктів транспортної інфраструктури</w:t>
            </w:r>
          </w:p>
        </w:tc>
      </w:tr>
      <w:tr w:rsidR="009C0D1A" w:rsidRPr="00037302" w:rsidTr="008C2DA5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Виготовлення</w:t>
            </w:r>
            <w:proofErr w:type="spellEnd"/>
            <w:r w:rsidRPr="00743E3B">
              <w:rPr>
                <w:sz w:val="22"/>
                <w:szCs w:val="22"/>
              </w:rPr>
              <w:t xml:space="preserve"> проектно-</w:t>
            </w:r>
            <w:proofErr w:type="spellStart"/>
            <w:r w:rsidRPr="00743E3B">
              <w:rPr>
                <w:sz w:val="22"/>
                <w:szCs w:val="22"/>
              </w:rPr>
              <w:t>кошторисної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документації</w:t>
            </w:r>
            <w:proofErr w:type="spellEnd"/>
            <w:r w:rsidRPr="00743E3B">
              <w:rPr>
                <w:sz w:val="22"/>
                <w:szCs w:val="22"/>
              </w:rPr>
              <w:t xml:space="preserve">  по </w:t>
            </w:r>
            <w:proofErr w:type="spellStart"/>
            <w:r w:rsidRPr="00743E3B">
              <w:rPr>
                <w:sz w:val="22"/>
                <w:szCs w:val="22"/>
              </w:rPr>
              <w:t>капітальному</w:t>
            </w:r>
            <w:proofErr w:type="spellEnd"/>
            <w:r w:rsidRPr="00743E3B">
              <w:rPr>
                <w:sz w:val="22"/>
                <w:szCs w:val="22"/>
              </w:rPr>
              <w:t xml:space="preserve"> ремонту автодороги С161603 Любашівк</w:t>
            </w:r>
            <w:proofErr w:type="gramStart"/>
            <w:r w:rsidRPr="00743E3B">
              <w:rPr>
                <w:sz w:val="22"/>
                <w:szCs w:val="22"/>
              </w:rPr>
              <w:t>а-</w:t>
            </w:r>
            <w:proofErr w:type="gramEnd"/>
            <w:r w:rsidRPr="00743E3B">
              <w:rPr>
                <w:sz w:val="22"/>
                <w:szCs w:val="22"/>
              </w:rPr>
              <w:t>Іванівка-Антонівка-10,60км</w:t>
            </w:r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uk-UA"/>
              </w:rPr>
              <w:t>реалівзовано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8C2DA5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Виготовлення проектно-кошторисної документації  по капітальному ремонту автодороги  С161611/М-05/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с.Агафіівка</w:t>
            </w:r>
            <w:proofErr w:type="spellEnd"/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C2DA5">
            <w:pPr>
              <w:jc w:val="center"/>
            </w:pPr>
            <w:r w:rsidRPr="00821CFE">
              <w:rPr>
                <w:sz w:val="22"/>
                <w:szCs w:val="22"/>
                <w:lang w:val="uk-UA"/>
              </w:rPr>
              <w:t xml:space="preserve">Не </w:t>
            </w:r>
            <w:proofErr w:type="spellStart"/>
            <w:r w:rsidRPr="00821CFE">
              <w:rPr>
                <w:sz w:val="22"/>
                <w:szCs w:val="22"/>
                <w:lang w:val="uk-UA"/>
              </w:rPr>
              <w:t>реалівзовано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8C2DA5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</w:t>
            </w:r>
            <w:proofErr w:type="spellStart"/>
            <w:r w:rsidRPr="00743E3B">
              <w:rPr>
                <w:sz w:val="22"/>
                <w:szCs w:val="22"/>
              </w:rPr>
              <w:t>загального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значення</w:t>
            </w:r>
            <w:proofErr w:type="spellEnd"/>
            <w:r w:rsidRPr="00743E3B">
              <w:rPr>
                <w:sz w:val="22"/>
                <w:szCs w:val="22"/>
              </w:rPr>
              <w:t xml:space="preserve">  С161611/М-05/ </w:t>
            </w:r>
            <w:proofErr w:type="spellStart"/>
            <w:r w:rsidRPr="00743E3B">
              <w:rPr>
                <w:sz w:val="22"/>
                <w:szCs w:val="22"/>
              </w:rPr>
              <w:t>с</w:t>
            </w:r>
            <w:proofErr w:type="gramStart"/>
            <w:r w:rsidRPr="00743E3B">
              <w:rPr>
                <w:sz w:val="22"/>
                <w:szCs w:val="22"/>
              </w:rPr>
              <w:t>.А</w:t>
            </w:r>
            <w:proofErr w:type="gramEnd"/>
            <w:r w:rsidRPr="00743E3B">
              <w:rPr>
                <w:sz w:val="22"/>
                <w:szCs w:val="22"/>
              </w:rPr>
              <w:t>гафіївка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C2DA5">
            <w:pPr>
              <w:jc w:val="center"/>
            </w:pPr>
            <w:r w:rsidRPr="00821CFE">
              <w:rPr>
                <w:sz w:val="22"/>
                <w:szCs w:val="22"/>
                <w:lang w:val="uk-UA"/>
              </w:rPr>
              <w:t xml:space="preserve">Не </w:t>
            </w:r>
            <w:proofErr w:type="spellStart"/>
            <w:r w:rsidRPr="00821CFE">
              <w:rPr>
                <w:sz w:val="22"/>
                <w:szCs w:val="22"/>
                <w:lang w:val="uk-UA"/>
              </w:rPr>
              <w:t>реалівзовано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8C2DA5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Виготовлення</w:t>
            </w:r>
            <w:proofErr w:type="spellEnd"/>
            <w:r w:rsidRPr="00743E3B">
              <w:rPr>
                <w:sz w:val="22"/>
                <w:szCs w:val="22"/>
              </w:rPr>
              <w:t xml:space="preserve"> проектно-</w:t>
            </w:r>
            <w:proofErr w:type="spellStart"/>
            <w:r w:rsidRPr="00743E3B">
              <w:rPr>
                <w:sz w:val="22"/>
                <w:szCs w:val="22"/>
              </w:rPr>
              <w:t>кошторисної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документації</w:t>
            </w:r>
            <w:proofErr w:type="spellEnd"/>
            <w:r w:rsidRPr="00743E3B">
              <w:rPr>
                <w:sz w:val="22"/>
                <w:szCs w:val="22"/>
              </w:rPr>
              <w:t xml:space="preserve">  по </w:t>
            </w:r>
            <w:proofErr w:type="spellStart"/>
            <w:r w:rsidRPr="00743E3B">
              <w:rPr>
                <w:sz w:val="22"/>
                <w:szCs w:val="22"/>
              </w:rPr>
              <w:t>капітальному</w:t>
            </w:r>
            <w:proofErr w:type="spellEnd"/>
            <w:r w:rsidRPr="00743E3B">
              <w:rPr>
                <w:sz w:val="22"/>
                <w:szCs w:val="22"/>
              </w:rPr>
              <w:t xml:space="preserve"> ремонту автодороги  С161612 /М-05/ -</w:t>
            </w:r>
            <w:proofErr w:type="spellStart"/>
            <w:r w:rsidRPr="00743E3B">
              <w:rPr>
                <w:sz w:val="22"/>
                <w:szCs w:val="22"/>
              </w:rPr>
              <w:t>с.Іванівка-с</w:t>
            </w:r>
            <w:proofErr w:type="gramStart"/>
            <w:r w:rsidRPr="00743E3B">
              <w:rPr>
                <w:sz w:val="22"/>
                <w:szCs w:val="22"/>
              </w:rPr>
              <w:t>.С</w:t>
            </w:r>
            <w:proofErr w:type="gramEnd"/>
            <w:r w:rsidRPr="00743E3B">
              <w:rPr>
                <w:sz w:val="22"/>
                <w:szCs w:val="22"/>
              </w:rPr>
              <w:t>ергіївка</w:t>
            </w:r>
            <w:proofErr w:type="spellEnd"/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C2DA5">
            <w:pPr>
              <w:jc w:val="center"/>
            </w:pPr>
            <w:r w:rsidRPr="00821CFE">
              <w:rPr>
                <w:sz w:val="22"/>
                <w:szCs w:val="22"/>
                <w:lang w:val="uk-UA"/>
              </w:rPr>
              <w:t xml:space="preserve">Не </w:t>
            </w:r>
            <w:proofErr w:type="spellStart"/>
            <w:r w:rsidRPr="00821CFE">
              <w:rPr>
                <w:sz w:val="22"/>
                <w:szCs w:val="22"/>
                <w:lang w:val="uk-UA"/>
              </w:rPr>
              <w:t>реалівзовано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8C2DA5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</w:t>
            </w:r>
            <w:proofErr w:type="spellStart"/>
            <w:r w:rsidRPr="00743E3B">
              <w:rPr>
                <w:sz w:val="22"/>
                <w:szCs w:val="22"/>
              </w:rPr>
              <w:t>загального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значення</w:t>
            </w:r>
            <w:proofErr w:type="spellEnd"/>
            <w:r w:rsidRPr="00743E3B">
              <w:rPr>
                <w:sz w:val="22"/>
                <w:szCs w:val="22"/>
              </w:rPr>
              <w:t xml:space="preserve"> С161612/М-05/-с.Іванівка-с</w:t>
            </w:r>
            <w:proofErr w:type="gramStart"/>
            <w:r w:rsidRPr="00743E3B">
              <w:rPr>
                <w:sz w:val="22"/>
                <w:szCs w:val="22"/>
              </w:rPr>
              <w:t>.С</w:t>
            </w:r>
            <w:proofErr w:type="gramEnd"/>
            <w:r w:rsidRPr="00743E3B">
              <w:rPr>
                <w:sz w:val="22"/>
                <w:szCs w:val="22"/>
              </w:rPr>
              <w:t>ергіївка-8,30км</w:t>
            </w:r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1100,0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C2DA5">
            <w:pPr>
              <w:jc w:val="center"/>
            </w:pPr>
            <w:r w:rsidRPr="00821CFE">
              <w:rPr>
                <w:sz w:val="22"/>
                <w:szCs w:val="22"/>
                <w:lang w:val="uk-UA"/>
              </w:rPr>
              <w:t xml:space="preserve">Не </w:t>
            </w:r>
            <w:proofErr w:type="spellStart"/>
            <w:r w:rsidRPr="00821CFE">
              <w:rPr>
                <w:sz w:val="22"/>
                <w:szCs w:val="22"/>
                <w:lang w:val="uk-UA"/>
              </w:rPr>
              <w:t>реалівзовано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9C0D1A" w:rsidRDefault="009C0D1A" w:rsidP="009C0D1A">
            <w:pPr>
              <w:jc w:val="center"/>
            </w:pPr>
            <w:r w:rsidRPr="009C0D1A">
              <w:t>до 2024 року.</w:t>
            </w:r>
          </w:p>
        </w:tc>
      </w:tr>
      <w:tr w:rsidR="009C0D1A" w:rsidRPr="00037302" w:rsidTr="00B4163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Виготовлення</w:t>
            </w:r>
            <w:proofErr w:type="spellEnd"/>
            <w:r w:rsidRPr="00743E3B">
              <w:rPr>
                <w:sz w:val="22"/>
                <w:szCs w:val="22"/>
              </w:rPr>
              <w:t xml:space="preserve"> проектно-</w:t>
            </w:r>
            <w:proofErr w:type="spellStart"/>
            <w:r w:rsidRPr="00743E3B">
              <w:rPr>
                <w:sz w:val="22"/>
                <w:szCs w:val="22"/>
              </w:rPr>
              <w:t>кошторисної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документації</w:t>
            </w:r>
            <w:proofErr w:type="spellEnd"/>
            <w:r w:rsidRPr="00743E3B">
              <w:rPr>
                <w:sz w:val="22"/>
                <w:szCs w:val="22"/>
              </w:rPr>
              <w:t xml:space="preserve"> по </w:t>
            </w:r>
            <w:proofErr w:type="spellStart"/>
            <w:r w:rsidRPr="00743E3B">
              <w:rPr>
                <w:sz w:val="22"/>
                <w:szCs w:val="22"/>
              </w:rPr>
              <w:t>капітальному</w:t>
            </w:r>
            <w:proofErr w:type="spellEnd"/>
            <w:r w:rsidRPr="00743E3B">
              <w:rPr>
                <w:sz w:val="22"/>
                <w:szCs w:val="22"/>
              </w:rPr>
              <w:t xml:space="preserve">  ремонту дороги по </w:t>
            </w:r>
            <w:proofErr w:type="spellStart"/>
            <w:r w:rsidRPr="00743E3B">
              <w:rPr>
                <w:sz w:val="22"/>
                <w:szCs w:val="22"/>
              </w:rPr>
              <w:t>вулиці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Володимира</w:t>
            </w:r>
            <w:proofErr w:type="spellEnd"/>
            <w:r w:rsidRPr="00743E3B">
              <w:rPr>
                <w:sz w:val="22"/>
                <w:szCs w:val="22"/>
              </w:rPr>
              <w:t xml:space="preserve"> Князя в </w:t>
            </w:r>
            <w:proofErr w:type="spellStart"/>
            <w:r w:rsidRPr="00743E3B">
              <w:rPr>
                <w:sz w:val="22"/>
                <w:szCs w:val="22"/>
              </w:rPr>
              <w:t>смт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Любашівка</w:t>
            </w:r>
            <w:proofErr w:type="spellEnd"/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8C2DA5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45,00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E84E7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Pr="00B41631" w:rsidRDefault="009C0D1A" w:rsidP="00B41631">
            <w:pPr>
              <w:jc w:val="center"/>
            </w:pPr>
            <w:proofErr w:type="spellStart"/>
            <w:r w:rsidRPr="00B41631">
              <w:t>Виключити</w:t>
            </w:r>
            <w:proofErr w:type="spellEnd"/>
            <w:r w:rsidRPr="00B41631">
              <w:t xml:space="preserve"> як </w:t>
            </w:r>
            <w:proofErr w:type="spellStart"/>
            <w:r w:rsidRPr="00B41631">
              <w:t>реалізований</w:t>
            </w:r>
            <w:proofErr w:type="spellEnd"/>
          </w:p>
        </w:tc>
      </w:tr>
      <w:tr w:rsidR="009C0D1A" w:rsidRPr="00037302" w:rsidTr="00B41631">
        <w:trPr>
          <w:trHeight w:val="428"/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vAlign w:val="center"/>
          </w:tcPr>
          <w:p w:rsidR="009C0D1A" w:rsidRPr="00743E3B" w:rsidRDefault="009C0D1A" w:rsidP="009B39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Г</w:t>
            </w:r>
            <w:proofErr w:type="spellStart"/>
            <w:r w:rsidRPr="00743E3B">
              <w:rPr>
                <w:sz w:val="22"/>
                <w:szCs w:val="22"/>
              </w:rPr>
              <w:t>рейдерування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доріг</w:t>
            </w:r>
            <w:proofErr w:type="spellEnd"/>
          </w:p>
        </w:tc>
        <w:tc>
          <w:tcPr>
            <w:tcW w:w="1134" w:type="dxa"/>
            <w:vAlign w:val="center"/>
          </w:tcPr>
          <w:p w:rsidR="009C0D1A" w:rsidRPr="00743E3B" w:rsidRDefault="009C0D1A" w:rsidP="009B393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9B393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9B393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1418" w:type="dxa"/>
            <w:vAlign w:val="center"/>
          </w:tcPr>
          <w:p w:rsidR="009C0D1A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148,75</w:t>
            </w:r>
          </w:p>
          <w:p w:rsidR="009C0D1A" w:rsidRPr="00A54348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AF6C67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Реалізовано </w:t>
            </w:r>
            <w:proofErr w:type="spellStart"/>
            <w:r>
              <w:rPr>
                <w:sz w:val="22"/>
                <w:szCs w:val="22"/>
                <w:lang w:val="uk-UA"/>
              </w:rPr>
              <w:t>повнісю</w:t>
            </w:r>
            <w:proofErr w:type="spellEnd"/>
          </w:p>
        </w:tc>
        <w:tc>
          <w:tcPr>
            <w:tcW w:w="3118" w:type="dxa"/>
            <w:vAlign w:val="center"/>
          </w:tcPr>
          <w:p w:rsidR="009C0D1A" w:rsidRPr="00B41631" w:rsidRDefault="009C0D1A" w:rsidP="00B41631">
            <w:pPr>
              <w:jc w:val="center"/>
            </w:pPr>
            <w:proofErr w:type="spellStart"/>
            <w:r w:rsidRPr="00B41631">
              <w:t>Виключити</w:t>
            </w:r>
            <w:proofErr w:type="spellEnd"/>
            <w:r w:rsidRPr="00B41631">
              <w:t xml:space="preserve"> як </w:t>
            </w:r>
            <w:proofErr w:type="spellStart"/>
            <w:r w:rsidRPr="00B41631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6030 </w:t>
            </w:r>
            <w:proofErr w:type="spellStart"/>
            <w:r w:rsidRPr="00743E3B">
              <w:rPr>
                <w:b/>
                <w:sz w:val="22"/>
                <w:szCs w:val="22"/>
              </w:rPr>
              <w:t>Організація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благоустрою </w:t>
            </w:r>
            <w:proofErr w:type="spellStart"/>
            <w:r w:rsidRPr="00743E3B">
              <w:rPr>
                <w:b/>
                <w:sz w:val="22"/>
                <w:szCs w:val="22"/>
              </w:rPr>
              <w:t>населених</w:t>
            </w:r>
            <w:proofErr w:type="spellEnd"/>
            <w:r w:rsidRPr="00743E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b/>
                <w:sz w:val="22"/>
                <w:szCs w:val="22"/>
              </w:rPr>
              <w:t>пункті</w:t>
            </w:r>
            <w:proofErr w:type="gramStart"/>
            <w:r w:rsidRPr="00743E3B"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</w:p>
        </w:tc>
      </w:tr>
      <w:tr w:rsidR="009C0D1A" w:rsidRPr="00037302" w:rsidTr="009B393C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2F3126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Заниження бордюрів до нульового рівня з проїжджою частиною та підйом на пішохідну частину з ухилом 1:10 на перехрестях </w:t>
            </w:r>
          </w:p>
          <w:p w:rsidR="009C0D1A" w:rsidRPr="00743E3B" w:rsidRDefault="009C0D1A" w:rsidP="002F3126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 xml:space="preserve">смт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Любашівки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для створення умов безпечного переходу вулиць для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маломобільних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верств населення (інвалідів, людей похилого віку та </w:t>
            </w:r>
            <w:proofErr w:type="spellStart"/>
            <w:r>
              <w:rPr>
                <w:sz w:val="22"/>
                <w:szCs w:val="22"/>
                <w:lang w:val="uk-UA"/>
              </w:rPr>
              <w:t>освітленн</w:t>
            </w:r>
            <w:r w:rsidRPr="00743E3B">
              <w:rPr>
                <w:sz w:val="22"/>
                <w:szCs w:val="22"/>
                <w:lang w:val="uk-UA"/>
              </w:rPr>
              <w:t>их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візків)</w:t>
            </w:r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2C7D4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 реалізовано</w:t>
            </w:r>
          </w:p>
        </w:tc>
        <w:tc>
          <w:tcPr>
            <w:tcW w:w="3118" w:type="dxa"/>
          </w:tcPr>
          <w:p w:rsidR="009C0D1A" w:rsidRDefault="009C0D1A" w:rsidP="009C0D1A">
            <w:pPr>
              <w:jc w:val="center"/>
              <w:rPr>
                <w:lang w:val="uk-UA"/>
              </w:rPr>
            </w:pPr>
          </w:p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9C0D1A" w:rsidRPr="00037302" w:rsidTr="009B393C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AA3231" w:rsidRDefault="009C0D1A" w:rsidP="00326911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Встановлення спеціальних технічних засобів, призначених для організації дорожнього руху (пристрої примусового зниження (обмеження) швидкості руху транспортних засобів)</w:t>
            </w:r>
          </w:p>
        </w:tc>
        <w:tc>
          <w:tcPr>
            <w:tcW w:w="1134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2C7D4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EF22BC">
              <w:rPr>
                <w:sz w:val="22"/>
                <w:szCs w:val="22"/>
                <w:lang w:val="uk-UA"/>
              </w:rPr>
              <w:t>Частково реалізовано</w:t>
            </w:r>
          </w:p>
        </w:tc>
        <w:tc>
          <w:tcPr>
            <w:tcW w:w="3118" w:type="dxa"/>
          </w:tcPr>
          <w:p w:rsidR="009C0D1A" w:rsidRDefault="009C0D1A" w:rsidP="009C0D1A">
            <w:pPr>
              <w:jc w:val="center"/>
              <w:rPr>
                <w:lang w:val="uk-UA"/>
              </w:rPr>
            </w:pPr>
          </w:p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Встановлення спеціальних технічних засобів, призначених для організації дорожнього руху (світлофори)</w:t>
            </w:r>
          </w:p>
        </w:tc>
        <w:tc>
          <w:tcPr>
            <w:tcW w:w="1134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250,0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2C7D4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 </w:t>
            </w:r>
            <w:proofErr w:type="spellStart"/>
            <w:r>
              <w:rPr>
                <w:sz w:val="22"/>
                <w:szCs w:val="22"/>
                <w:lang w:val="uk-UA"/>
              </w:rPr>
              <w:t>реалівзовано</w:t>
            </w:r>
            <w:proofErr w:type="spellEnd"/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326911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Встановлення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дорожніх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знакі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9C0D1A" w:rsidRPr="00743E3B" w:rsidRDefault="009C0D1A" w:rsidP="00AF33E8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2C7D4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  <w:p w:rsidR="009C0D1A" w:rsidRPr="002C7D4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</w:t>
            </w:r>
            <w:r w:rsidRPr="00B508DF">
              <w:rPr>
                <w:sz w:val="22"/>
                <w:szCs w:val="22"/>
                <w:lang w:val="uk-UA"/>
              </w:rPr>
              <w:t>Придбано та встановлено</w:t>
            </w:r>
            <w:r>
              <w:rPr>
                <w:sz w:val="22"/>
                <w:szCs w:val="22"/>
                <w:lang w:val="uk-UA"/>
              </w:rPr>
              <w:t>)</w:t>
            </w:r>
            <w:r w:rsidRPr="00B508DF">
              <w:rPr>
                <w:sz w:val="22"/>
                <w:szCs w:val="22"/>
                <w:lang w:val="uk-UA"/>
              </w:rPr>
              <w:t xml:space="preserve"> 142 знаки</w:t>
            </w:r>
          </w:p>
        </w:tc>
        <w:tc>
          <w:tcPr>
            <w:tcW w:w="3118" w:type="dxa"/>
          </w:tcPr>
          <w:p w:rsidR="009C0D1A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335875" w:rsidRDefault="009C0D1A" w:rsidP="00335875">
            <w:pPr>
              <w:rPr>
                <w:lang w:val="uk-UA"/>
              </w:rPr>
            </w:pPr>
            <w:r w:rsidRPr="00335875">
              <w:rPr>
                <w:lang w:val="uk-UA"/>
              </w:rPr>
              <w:t>Виключити як реалізований</w:t>
            </w:r>
          </w:p>
          <w:p w:rsidR="009C0D1A" w:rsidRPr="002C7D46" w:rsidRDefault="009C0D1A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6C044D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Влаштування відбійника біля житлового будинку по вул. Польовій, буд.3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4A0CAA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6C044D">
            <w:pPr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6C044D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Відведення води з дороги по вул. Володимира Князя, 168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5600CF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9C0D1A" w:rsidRDefault="009C0D1A" w:rsidP="009C0D1A">
            <w:pPr>
              <w:jc w:val="center"/>
            </w:pPr>
            <w:proofErr w:type="spellStart"/>
            <w:r w:rsidRPr="009C0D1A">
              <w:t>Продовжуємо</w:t>
            </w:r>
            <w:proofErr w:type="spellEnd"/>
            <w:r w:rsidRPr="009C0D1A">
              <w:t xml:space="preserve"> </w:t>
            </w:r>
            <w:proofErr w:type="spellStart"/>
            <w:r w:rsidRPr="009C0D1A">
              <w:t>реалізацію</w:t>
            </w:r>
            <w:proofErr w:type="spellEnd"/>
          </w:p>
          <w:p w:rsidR="009C0D1A" w:rsidRPr="00743E3B" w:rsidRDefault="009C0D1A" w:rsidP="009C0D1A">
            <w:pPr>
              <w:jc w:val="center"/>
              <w:rPr>
                <w:sz w:val="22"/>
                <w:szCs w:val="22"/>
              </w:rPr>
            </w:pPr>
            <w:r w:rsidRPr="009C0D1A">
              <w:t>до 2024 року.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Тротуари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7370 Реалізація інших заходів щодо соціально-економічного розвитку територій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тротуару по вул. Мирній від вул. Нової до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Софіївської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70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5600CF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тротуару по вул. Горького</w:t>
            </w:r>
          </w:p>
        </w:tc>
        <w:tc>
          <w:tcPr>
            <w:tcW w:w="1134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  <w:r w:rsidRPr="005600CF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77228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Софіївській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від №84 до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вул.Пушкіна</w:t>
            </w:r>
            <w:proofErr w:type="spellEnd"/>
          </w:p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70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  <w:r w:rsidRPr="005600CF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Мирній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5600CF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тротуару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вул.Володимира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Князя (від вул. Горького до вул. Джерельна)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shd w:val="clear" w:color="auto" w:fill="FFFF00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6C044D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тротуару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М</w:t>
            </w:r>
            <w:proofErr w:type="gramEnd"/>
            <w:r w:rsidRPr="00743E3B">
              <w:rPr>
                <w:sz w:val="22"/>
                <w:szCs w:val="22"/>
              </w:rPr>
              <w:t>ічуріна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від №20 до вул.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Тельмана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5C225E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тротуару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Героїв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України</w:t>
            </w:r>
            <w:proofErr w:type="spellEnd"/>
            <w:r w:rsidRPr="00743E3B">
              <w:rPr>
                <w:sz w:val="22"/>
                <w:szCs w:val="22"/>
              </w:rPr>
              <w:t xml:space="preserve"> до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Привокзальної</w:t>
            </w:r>
          </w:p>
          <w:p w:rsidR="009C0D1A" w:rsidRPr="00743E3B" w:rsidRDefault="009C0D1A" w:rsidP="005C22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9935D0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4A647B" w:rsidRDefault="009C0D1A" w:rsidP="004A647B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4A647B">
              <w:rPr>
                <w:sz w:val="22"/>
                <w:szCs w:val="22"/>
                <w:highlight w:val="yellow"/>
                <w:lang w:val="uk-UA"/>
              </w:rPr>
              <w:t xml:space="preserve">Не реалізовано </w:t>
            </w:r>
          </w:p>
        </w:tc>
        <w:tc>
          <w:tcPr>
            <w:tcW w:w="31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E57254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Капітальний ремонт тротуару по вул.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Софіївській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 від вул. 1 Травня до вул. Володим</w:t>
            </w:r>
            <w:r>
              <w:rPr>
                <w:sz w:val="22"/>
                <w:szCs w:val="22"/>
                <w:lang w:val="uk-UA"/>
              </w:rPr>
              <w:t>ира Князя</w:t>
            </w:r>
          </w:p>
          <w:p w:rsidR="009C0D1A" w:rsidRPr="00743E3B" w:rsidRDefault="009C0D1A" w:rsidP="005C22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4A647B" w:rsidRDefault="009C0D1A" w:rsidP="005C225E">
            <w:pPr>
              <w:jc w:val="center"/>
              <w:rPr>
                <w:sz w:val="22"/>
                <w:szCs w:val="22"/>
                <w:highlight w:val="yellow"/>
              </w:rPr>
            </w:pPr>
            <w:r w:rsidRPr="004A647B">
              <w:rPr>
                <w:sz w:val="22"/>
                <w:szCs w:val="22"/>
                <w:highlight w:val="yellow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E57254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5C22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Капітальний ремонт доріг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5C225E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ТП КПКМБ  7442 Утримання та розвиток інших об’єктів транспортної інфраструктури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дорожнього покриття по вул. Володимира Князя від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Софіївської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до №95 в смт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Любашівського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району Одеської області</w:t>
            </w:r>
          </w:p>
        </w:tc>
        <w:tc>
          <w:tcPr>
            <w:tcW w:w="1134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  <w:r w:rsidRPr="0020360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20360E">
              <w:rPr>
                <w:sz w:val="22"/>
                <w:szCs w:val="22"/>
              </w:rPr>
              <w:t>261</w:t>
            </w:r>
            <w:r>
              <w:rPr>
                <w:sz w:val="22"/>
                <w:szCs w:val="22"/>
                <w:lang w:val="uk-UA"/>
              </w:rPr>
              <w:t>,</w:t>
            </w:r>
            <w:r w:rsidRPr="0020360E">
              <w:rPr>
                <w:sz w:val="22"/>
                <w:szCs w:val="22"/>
              </w:rPr>
              <w:t> 415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E84E76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 w:rsidP="00335875">
            <w:pPr>
              <w:rPr>
                <w:lang w:val="uk-UA"/>
              </w:rPr>
            </w:pPr>
          </w:p>
          <w:p w:rsidR="009C0D1A" w:rsidRPr="00335875" w:rsidRDefault="009C0D1A" w:rsidP="00335875">
            <w:proofErr w:type="spellStart"/>
            <w:r w:rsidRPr="00335875">
              <w:t>Виключити</w:t>
            </w:r>
            <w:proofErr w:type="spellEnd"/>
            <w:r w:rsidRPr="00335875">
              <w:t xml:space="preserve"> як </w:t>
            </w:r>
            <w:proofErr w:type="spellStart"/>
            <w:r w:rsidRPr="00335875">
              <w:t>реалізований</w:t>
            </w:r>
            <w:proofErr w:type="spellEnd"/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Зоряній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E84E76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6A7D1A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по вул. Кошового від </w:t>
            </w:r>
          </w:p>
          <w:p w:rsidR="009C0D1A" w:rsidRPr="00743E3B" w:rsidRDefault="009C0D1A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Тельмана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до вул. Михайлівської</w:t>
            </w:r>
          </w:p>
        </w:tc>
        <w:tc>
          <w:tcPr>
            <w:tcW w:w="1134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CC6448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1 498,673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CC6448" w:rsidRDefault="009C0D1A" w:rsidP="00CC6448">
            <w:pPr>
              <w:ind w:left="91" w:hanging="9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  <w:vAlign w:val="center"/>
          </w:tcPr>
          <w:p w:rsidR="009C0D1A" w:rsidRPr="00B83BFB" w:rsidRDefault="009C0D1A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9C0D1A" w:rsidRPr="00743E3B" w:rsidRDefault="009C0D1A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Глінки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70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7C60E7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5C225E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Косв</w:t>
            </w:r>
            <w:proofErr w:type="gramEnd"/>
            <w:r w:rsidRPr="00743E3B">
              <w:rPr>
                <w:sz w:val="22"/>
                <w:szCs w:val="22"/>
              </w:rPr>
              <w:t>єнн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7C60E7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5C225E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Ломоносова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7C60E7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Мирній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7C60E7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 по вул. Шевченка від №1 до №23-А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650,0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9B2D34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 Вишнев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9B2D34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Механізаторі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9B2D34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Кузнєчн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70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9B2D34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Фадєєва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9B2D34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Волощука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     </w:t>
            </w:r>
            <w:r w:rsidRPr="00743E3B">
              <w:rPr>
                <w:sz w:val="22"/>
                <w:szCs w:val="22"/>
              </w:rPr>
              <w:t xml:space="preserve">с. </w:t>
            </w:r>
            <w:proofErr w:type="spellStart"/>
            <w:r w:rsidRPr="00743E3B">
              <w:rPr>
                <w:sz w:val="22"/>
                <w:szCs w:val="22"/>
              </w:rPr>
              <w:t>Вишневе</w:t>
            </w:r>
            <w:proofErr w:type="spellEnd"/>
            <w:r w:rsidRPr="00743E3B">
              <w:rPr>
                <w:sz w:val="22"/>
                <w:szCs w:val="22"/>
              </w:rPr>
              <w:t xml:space="preserve"> (400м)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DC11CE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Пірогова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</w:t>
            </w:r>
            <w:proofErr w:type="gramStart"/>
            <w:r w:rsidRPr="00743E3B">
              <w:rPr>
                <w:sz w:val="22"/>
                <w:szCs w:val="22"/>
              </w:rPr>
              <w:t>.В</w:t>
            </w:r>
            <w:proofErr w:type="gramEnd"/>
            <w:r w:rsidRPr="00743E3B">
              <w:rPr>
                <w:sz w:val="22"/>
                <w:szCs w:val="22"/>
              </w:rPr>
              <w:t>ишневе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DC11CE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FC5430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 Калинов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 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№31 до №51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FC5430" w:rsidRDefault="009C0D1A" w:rsidP="000525C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49,925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9C0D1A" w:rsidRDefault="009C0D1A" w:rsidP="009B393C">
            <w:pPr>
              <w:jc w:val="center"/>
            </w:pPr>
            <w:r w:rsidRPr="00EF22BC">
              <w:rPr>
                <w:sz w:val="22"/>
                <w:szCs w:val="22"/>
                <w:lang w:val="uk-UA"/>
              </w:rPr>
              <w:t>Частково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Висоцького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DC11CE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Шевченка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DC11CE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Кутузова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DC11CE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>. Кутузова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8 </w:t>
            </w:r>
            <w:proofErr w:type="spellStart"/>
            <w:r w:rsidRPr="00743E3B">
              <w:rPr>
                <w:sz w:val="22"/>
                <w:szCs w:val="22"/>
              </w:rPr>
              <w:t>Березня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Белінського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Миколаївськ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Миколаївському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Тугєнєва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Ак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>. Корольова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gramStart"/>
            <w:r w:rsidRPr="00743E3B">
              <w:rPr>
                <w:sz w:val="22"/>
                <w:szCs w:val="22"/>
              </w:rPr>
              <w:t>.Г</w:t>
            </w:r>
            <w:proofErr w:type="gramEnd"/>
            <w:r w:rsidRPr="00743E3B">
              <w:rPr>
                <w:sz w:val="22"/>
                <w:szCs w:val="22"/>
              </w:rPr>
              <w:t>орького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Горіховій</w:t>
            </w:r>
            <w:proofErr w:type="spellEnd"/>
            <w:r w:rsidRPr="00743E3B">
              <w:rPr>
                <w:sz w:val="22"/>
                <w:szCs w:val="22"/>
              </w:rPr>
              <w:t xml:space="preserve"> до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Мирної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9B393C">
            <w:pPr>
              <w:jc w:val="center"/>
            </w:pPr>
            <w:r w:rsidRPr="00BD430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9B393C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r w:rsidRPr="00743E3B">
              <w:rPr>
                <w:sz w:val="22"/>
                <w:szCs w:val="22"/>
                <w:lang w:val="uk-UA"/>
              </w:rPr>
              <w:t xml:space="preserve">вул. Матросова від вул. Мирної до вул.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Тельмана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0D1A" w:rsidRPr="000D402D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1499,99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E84E76" w:rsidRDefault="009C0D1A" w:rsidP="000525C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Pr="00335875" w:rsidRDefault="009C0D1A" w:rsidP="00335875">
            <w:proofErr w:type="spellStart"/>
            <w:r w:rsidRPr="00335875">
              <w:t>Виключити</w:t>
            </w:r>
            <w:proofErr w:type="spellEnd"/>
            <w:r w:rsidRPr="00335875">
              <w:t xml:space="preserve"> як </w:t>
            </w:r>
            <w:proofErr w:type="spellStart"/>
            <w:r w:rsidRPr="00335875">
              <w:t>реалізований</w:t>
            </w:r>
            <w:proofErr w:type="spellEnd"/>
          </w:p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9B393C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Тіньовій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0D1A" w:rsidRPr="00743E3B" w:rsidRDefault="009C0D1A" w:rsidP="009B39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  <w:r w:rsidRPr="00E84E76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9B393C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Зої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Космодем</w:t>
            </w:r>
            <w:proofErr w:type="spellEnd"/>
            <w:r w:rsidRPr="00743E3B">
              <w:rPr>
                <w:sz w:val="22"/>
                <w:szCs w:val="22"/>
                <w:lang w:val="en-US"/>
              </w:rPr>
              <w:t>’</w:t>
            </w:r>
            <w:proofErr w:type="spellStart"/>
            <w:r w:rsidRPr="00743E3B">
              <w:rPr>
                <w:sz w:val="22"/>
                <w:szCs w:val="22"/>
              </w:rPr>
              <w:t>янської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0D1A" w:rsidRPr="009F7256" w:rsidRDefault="009C0D1A" w:rsidP="009B39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554,692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9F7256" w:rsidRDefault="009C0D1A" w:rsidP="000525C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Pr="00335875" w:rsidRDefault="009C0D1A" w:rsidP="00335875">
            <w:proofErr w:type="spellStart"/>
            <w:r w:rsidRPr="00335875">
              <w:t>Виключити</w:t>
            </w:r>
            <w:proofErr w:type="spellEnd"/>
            <w:r w:rsidRPr="00335875">
              <w:t xml:space="preserve"> як </w:t>
            </w:r>
            <w:proofErr w:type="spellStart"/>
            <w:r w:rsidRPr="00335875">
              <w:t>реалізований</w:t>
            </w:r>
            <w:proofErr w:type="spellEnd"/>
          </w:p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Виноградній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4A647B" w:rsidRDefault="009C0D1A" w:rsidP="000525C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</w:t>
            </w:r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Белінського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від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 xml:space="preserve">     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Мирної</w:t>
            </w:r>
            <w:proofErr w:type="spellEnd"/>
            <w:r w:rsidRPr="00743E3B">
              <w:rPr>
                <w:sz w:val="22"/>
                <w:szCs w:val="22"/>
              </w:rPr>
              <w:t xml:space="preserve"> до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Виноградної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  <w:r w:rsidRPr="004A647B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Героїв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України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  <w:r w:rsidRPr="004A647B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0525C8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 Нов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  <w:r w:rsidRPr="004A647B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0525C8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Св</w:t>
            </w:r>
            <w:proofErr w:type="gramEnd"/>
            <w:r w:rsidRPr="00743E3B">
              <w:rPr>
                <w:sz w:val="22"/>
                <w:szCs w:val="22"/>
              </w:rPr>
              <w:t>ітанковій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1200,0</w:t>
            </w:r>
          </w:p>
        </w:tc>
        <w:tc>
          <w:tcPr>
            <w:tcW w:w="1418" w:type="dxa"/>
          </w:tcPr>
          <w:p w:rsidR="009C0D1A" w:rsidRPr="00F00996" w:rsidRDefault="009C0D1A" w:rsidP="00D729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199,98</w:t>
            </w:r>
          </w:p>
        </w:tc>
        <w:tc>
          <w:tcPr>
            <w:tcW w:w="2693" w:type="dxa"/>
            <w:shd w:val="clear" w:color="auto" w:fill="FFFF00"/>
          </w:tcPr>
          <w:p w:rsidR="009C0D1A" w:rsidRDefault="009C0D1A" w:rsidP="00B508DF">
            <w:pPr>
              <w:shd w:val="clear" w:color="auto" w:fill="D6E3BC" w:themeFill="accent3" w:themeFillTint="66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Частково реалізовано</w:t>
            </w:r>
          </w:p>
          <w:p w:rsidR="009C0D1A" w:rsidRPr="00F00996" w:rsidRDefault="009C0D1A" w:rsidP="00B508DF">
            <w:pPr>
              <w:shd w:val="clear" w:color="auto" w:fill="D6E3BC" w:themeFill="accent3" w:themeFillTint="66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</w:t>
            </w:r>
            <w:r w:rsidRPr="00B508DF">
              <w:rPr>
                <w:sz w:val="22"/>
                <w:szCs w:val="22"/>
                <w:lang w:val="uk-UA"/>
              </w:rPr>
              <w:t>Виконано поточний ремонт дороги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3118" w:type="dxa"/>
          </w:tcPr>
          <w:p w:rsidR="009C0D1A" w:rsidRPr="00F00996" w:rsidRDefault="009C0D1A" w:rsidP="00D7299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Св</w:t>
            </w:r>
            <w:proofErr w:type="gramEnd"/>
            <w:r w:rsidRPr="00743E3B">
              <w:rPr>
                <w:sz w:val="22"/>
                <w:szCs w:val="22"/>
              </w:rPr>
              <w:t>ітанковому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854797" w:rsidRDefault="009C0D1A" w:rsidP="00D7299F">
            <w:pPr>
              <w:jc w:val="center"/>
              <w:rPr>
                <w:sz w:val="22"/>
                <w:szCs w:val="22"/>
                <w:lang w:val="uk-UA"/>
              </w:rPr>
            </w:pPr>
            <w:r w:rsidRPr="00854797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Спортивній</w:t>
            </w:r>
            <w:proofErr w:type="spellEnd"/>
            <w:r w:rsidRPr="00743E3B">
              <w:rPr>
                <w:sz w:val="22"/>
                <w:szCs w:val="22"/>
              </w:rPr>
              <w:t xml:space="preserve"> з №14 до №20,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gramStart"/>
            <w:r w:rsidRPr="00743E3B">
              <w:rPr>
                <w:sz w:val="22"/>
                <w:szCs w:val="22"/>
              </w:rPr>
              <w:t>.Б</w:t>
            </w:r>
            <w:proofErr w:type="gramEnd"/>
            <w:r w:rsidRPr="00743E3B">
              <w:rPr>
                <w:sz w:val="22"/>
                <w:szCs w:val="22"/>
              </w:rPr>
              <w:t>елінського</w:t>
            </w:r>
            <w:proofErr w:type="spellEnd"/>
            <w:r w:rsidRPr="00743E3B">
              <w:rPr>
                <w:sz w:val="22"/>
                <w:szCs w:val="22"/>
              </w:rPr>
              <w:t xml:space="preserve"> з №1 до №9</w:t>
            </w:r>
          </w:p>
        </w:tc>
        <w:tc>
          <w:tcPr>
            <w:tcW w:w="1134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4A647B" w:rsidRDefault="009C0D1A" w:rsidP="00D7299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Шевченка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54797">
            <w:pPr>
              <w:jc w:val="center"/>
            </w:pPr>
            <w:r w:rsidRPr="007B3F62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Терешкової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54797">
            <w:pPr>
              <w:jc w:val="center"/>
            </w:pPr>
            <w:r w:rsidRPr="007B3F62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по пров.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Мельничному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1350,0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854797">
            <w:pPr>
              <w:jc w:val="center"/>
              <w:rPr>
                <w:sz w:val="22"/>
                <w:szCs w:val="22"/>
              </w:rPr>
            </w:pPr>
            <w:r w:rsidRPr="00854797">
              <w:rPr>
                <w:sz w:val="22"/>
                <w:szCs w:val="22"/>
              </w:rPr>
              <w:t xml:space="preserve">Не </w:t>
            </w:r>
            <w:proofErr w:type="spellStart"/>
            <w:r w:rsidRPr="00854797">
              <w:rPr>
                <w:sz w:val="22"/>
                <w:szCs w:val="22"/>
              </w:rPr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743E3B" w:rsidRDefault="009C0D1A" w:rsidP="00854797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 Малому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54797">
            <w:pPr>
              <w:jc w:val="center"/>
            </w:pPr>
            <w:r w:rsidRPr="006719FA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Водопровідній</w:t>
            </w:r>
          </w:p>
        </w:tc>
        <w:tc>
          <w:tcPr>
            <w:tcW w:w="1134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54797">
            <w:pPr>
              <w:jc w:val="center"/>
            </w:pPr>
            <w:r w:rsidRPr="006719FA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 Калиновому</w:t>
            </w:r>
          </w:p>
        </w:tc>
        <w:tc>
          <w:tcPr>
            <w:tcW w:w="1134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70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854797">
            <w:pPr>
              <w:jc w:val="center"/>
            </w:pPr>
            <w:r w:rsidRPr="006719FA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Володимира Князя від №104 до №112</w:t>
            </w:r>
          </w:p>
        </w:tc>
        <w:tc>
          <w:tcPr>
            <w:tcW w:w="1134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854797" w:rsidRDefault="009C0D1A" w:rsidP="0085479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Default="009C0D1A" w:rsidP="00772283">
            <w:pPr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Степовій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  <w:r w:rsidRPr="00854797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7299F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6A7D1A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Довженка</w:t>
            </w:r>
          </w:p>
        </w:tc>
        <w:tc>
          <w:tcPr>
            <w:tcW w:w="1134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A32493" w:rsidRDefault="009C0D1A" w:rsidP="00A3249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664,782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A32493" w:rsidRDefault="009C0D1A" w:rsidP="00D7299F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Рпалізовано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повністю</w:t>
            </w:r>
          </w:p>
        </w:tc>
        <w:tc>
          <w:tcPr>
            <w:tcW w:w="3118" w:type="dxa"/>
            <w:vAlign w:val="center"/>
          </w:tcPr>
          <w:p w:rsidR="009C0D1A" w:rsidRPr="00B83BFB" w:rsidRDefault="009C0D1A" w:rsidP="006A7D1A">
            <w:pPr>
              <w:jc w:val="center"/>
            </w:pPr>
            <w:proofErr w:type="spellStart"/>
            <w:r w:rsidRPr="00B83BFB">
              <w:t>Виключити</w:t>
            </w:r>
            <w:proofErr w:type="spellEnd"/>
            <w:r w:rsidRPr="00B83BFB">
              <w:t xml:space="preserve"> як </w:t>
            </w:r>
            <w:proofErr w:type="spellStart"/>
            <w:r w:rsidRPr="00B83BFB">
              <w:t>реалізований</w:t>
            </w:r>
            <w:proofErr w:type="spellEnd"/>
          </w:p>
          <w:p w:rsidR="009C0D1A" w:rsidRPr="00743E3B" w:rsidRDefault="009C0D1A" w:rsidP="006A7D1A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Спортивній №6, №10, №12, №14-а</w:t>
            </w:r>
          </w:p>
        </w:tc>
        <w:tc>
          <w:tcPr>
            <w:tcW w:w="1134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Жукова</w:t>
            </w:r>
          </w:p>
        </w:tc>
        <w:tc>
          <w:tcPr>
            <w:tcW w:w="1134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A605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AF7F2C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 Добролюбова</w:t>
            </w:r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2A605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по пров.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Белінськом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по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Дімітрова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Інкубаторній</w:t>
            </w:r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181240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Капітальний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Городній</w:t>
            </w:r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418" w:type="dxa"/>
          </w:tcPr>
          <w:p w:rsidR="009C0D1A" w:rsidRPr="00743E3B" w:rsidRDefault="009C0D1A" w:rsidP="0077228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181240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181240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772283">
            <w:pPr>
              <w:pStyle w:val="a4"/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>Поточний ремонт дороги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772283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ТП КПКМБ  7442 Утримання та розвиток інших об’єктів транспортної інфраструктури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Поточний ремонт дороги в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Сергіївка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160,0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12B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5B39C0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153,018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5B39C0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817C30">
              <w:t>Виключити</w:t>
            </w:r>
            <w:proofErr w:type="spellEnd"/>
            <w:r w:rsidRPr="00817C30">
              <w:t xml:space="preserve"> як </w:t>
            </w:r>
            <w:proofErr w:type="spellStart"/>
            <w:r w:rsidRPr="00817C30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Поточний ремонт дороги по вул. Центральній в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12B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AF7F2C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817C30">
              <w:t>Виключити</w:t>
            </w:r>
            <w:proofErr w:type="spellEnd"/>
            <w:r w:rsidRPr="00817C30">
              <w:t xml:space="preserve"> як </w:t>
            </w:r>
            <w:proofErr w:type="spellStart"/>
            <w:r w:rsidRPr="00817C30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ремонт дороги в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Агафіївка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на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ділянці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743E3B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743E3B">
              <w:rPr>
                <w:color w:val="000000" w:themeColor="text1"/>
                <w:sz w:val="22"/>
                <w:szCs w:val="22"/>
              </w:rPr>
              <w:t>илипівка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с.Агафіївка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AF7F2C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817C30">
              <w:t>Виключити</w:t>
            </w:r>
            <w:proofErr w:type="spellEnd"/>
            <w:r w:rsidRPr="00817C30">
              <w:t xml:space="preserve"> як </w:t>
            </w:r>
            <w:proofErr w:type="spellStart"/>
            <w:r w:rsidRPr="00817C30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вул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Центральній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в</w:t>
            </w:r>
          </w:p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 xml:space="preserve"> с.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Агафіївка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AF7F2C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817C30">
              <w:t>Виключити</w:t>
            </w:r>
            <w:proofErr w:type="spellEnd"/>
            <w:r w:rsidRPr="00817C30">
              <w:t xml:space="preserve"> як </w:t>
            </w:r>
            <w:proofErr w:type="spellStart"/>
            <w:r w:rsidRPr="00817C30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12BD4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оточн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ий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</w:rPr>
              <w:t>пров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</w:rPr>
              <w:t xml:space="preserve">. Калиновому </w:t>
            </w:r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B7699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49,785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7B7699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Світанковій</w:t>
            </w:r>
          </w:p>
        </w:tc>
        <w:tc>
          <w:tcPr>
            <w:tcW w:w="1134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9F7256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49,733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9F7256" w:rsidRDefault="009C0D1A" w:rsidP="00D12B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Привокзальній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AF7F2C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C4DB0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Софіївськ</w:t>
            </w:r>
            <w:r w:rsidRPr="00743E3B">
              <w:rPr>
                <w:sz w:val="22"/>
                <w:szCs w:val="22"/>
                <w:lang w:val="uk-UA"/>
              </w:rPr>
              <w:t>ій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  <w:r w:rsidRPr="00AF7F2C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15334" w:rsidRDefault="009C0D1A" w:rsidP="00D37FA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Горького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Поточний ремонт дороги по вул.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Софіївській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№34-№42 (УООР будинки)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Миколаївськ</w:t>
            </w:r>
            <w:r w:rsidRPr="00743E3B">
              <w:rPr>
                <w:sz w:val="22"/>
                <w:szCs w:val="22"/>
                <w:lang w:val="uk-UA"/>
              </w:rPr>
              <w:t>ому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6B7CFB" w:rsidRDefault="009C0D1A" w:rsidP="00D37FA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49,641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>. Чкалова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Кленовій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proofErr w:type="spellStart"/>
            <w:proofErr w:type="gram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  <w:lang w:val="uk-UA"/>
              </w:rPr>
              <w:t>пров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Миколаївському (від вул.</w:t>
            </w:r>
            <w:proofErr w:type="gramEnd"/>
            <w:r w:rsidRPr="00743E3B">
              <w:rPr>
                <w:sz w:val="22"/>
                <w:szCs w:val="22"/>
                <w:lang w:val="uk-UA"/>
              </w:rPr>
              <w:t xml:space="preserve"> Світанкової до вул. Миколаївської)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Промисловій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Інкубаторній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ED3F8C">
              <w:t>Виключити</w:t>
            </w:r>
            <w:proofErr w:type="spellEnd"/>
            <w:r w:rsidRPr="00ED3F8C">
              <w:t xml:space="preserve"> як </w:t>
            </w:r>
            <w:proofErr w:type="spellStart"/>
            <w:r w:rsidRPr="00ED3F8C">
              <w:t>реалізований</w:t>
            </w:r>
            <w:proofErr w:type="spellEnd"/>
          </w:p>
        </w:tc>
      </w:tr>
      <w:tr w:rsidR="009C0D1A" w:rsidRPr="00037302" w:rsidTr="00335875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Поточний</w:t>
            </w:r>
            <w:proofErr w:type="spellEnd"/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Будівельникі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D37FA3">
            <w:pPr>
              <w:jc w:val="center"/>
            </w:pPr>
            <w:r w:rsidRPr="00335875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Поточний</w:t>
            </w:r>
            <w:r w:rsidRPr="00743E3B">
              <w:rPr>
                <w:sz w:val="22"/>
                <w:szCs w:val="22"/>
              </w:rPr>
              <w:t xml:space="preserve"> ремонт дороги по </w:t>
            </w:r>
            <w:proofErr w:type="spellStart"/>
            <w:r w:rsidRPr="00743E3B">
              <w:rPr>
                <w:sz w:val="22"/>
                <w:szCs w:val="22"/>
              </w:rPr>
              <w:t>вул</w:t>
            </w:r>
            <w:proofErr w:type="spellEnd"/>
            <w:r w:rsidRPr="00743E3B">
              <w:rPr>
                <w:sz w:val="22"/>
                <w:szCs w:val="22"/>
              </w:rPr>
              <w:t xml:space="preserve">. </w:t>
            </w:r>
            <w:proofErr w:type="spellStart"/>
            <w:r w:rsidRPr="00743E3B">
              <w:rPr>
                <w:sz w:val="22"/>
                <w:szCs w:val="22"/>
              </w:rPr>
              <w:t>Лєрмонтова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42114A">
              <w:t>Виключити</w:t>
            </w:r>
            <w:proofErr w:type="spellEnd"/>
            <w:r w:rsidRPr="0042114A">
              <w:t xml:space="preserve"> як </w:t>
            </w:r>
            <w:proofErr w:type="spellStart"/>
            <w:r w:rsidRPr="0042114A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Поточний ремонт дороги по вул. Гоголя 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42114A">
              <w:t>Виключити</w:t>
            </w:r>
            <w:proofErr w:type="spellEnd"/>
            <w:r w:rsidRPr="0042114A">
              <w:t xml:space="preserve"> як </w:t>
            </w:r>
            <w:proofErr w:type="spellStart"/>
            <w:r w:rsidRPr="0042114A">
              <w:t>реалізований</w:t>
            </w:r>
            <w:proofErr w:type="spellEnd"/>
          </w:p>
        </w:tc>
      </w:tr>
      <w:tr w:rsidR="009C0D1A" w:rsidRPr="00D35865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Поточний ремонт пішохідної доріжки між вул. Героїв України та вул. Достоєвського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Default="009C0D1A" w:rsidP="00D37FA3">
            <w:pPr>
              <w:jc w:val="center"/>
            </w:pPr>
            <w:r w:rsidRPr="00445C44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>
            <w:proofErr w:type="spellStart"/>
            <w:r w:rsidRPr="0042114A">
              <w:t>Виключити</w:t>
            </w:r>
            <w:proofErr w:type="spellEnd"/>
            <w:r w:rsidRPr="0042114A">
              <w:t xml:space="preserve"> як </w:t>
            </w:r>
            <w:proofErr w:type="spellStart"/>
            <w:r w:rsidRPr="0042114A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D37FA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Придбання обладнання та предметів довгострокового користування</w:t>
            </w:r>
          </w:p>
        </w:tc>
      </w:tr>
      <w:tr w:rsidR="009C0D1A" w:rsidRPr="008F7049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D37FA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               ТП КПКМБ 0150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743E3B">
              <w:rPr>
                <w:rFonts w:eastAsia="Hiragino Kaku Gothic StdN W8"/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Придбання</w:t>
            </w:r>
            <w:proofErr w:type="spellEnd"/>
            <w:r w:rsidRPr="00743E3B">
              <w:rPr>
                <w:sz w:val="22"/>
                <w:szCs w:val="22"/>
              </w:rPr>
              <w:t xml:space="preserve">  </w:t>
            </w:r>
            <w:proofErr w:type="spellStart"/>
            <w:r w:rsidRPr="00743E3B">
              <w:rPr>
                <w:sz w:val="22"/>
                <w:szCs w:val="22"/>
              </w:rPr>
              <w:t>авт</w:t>
            </w:r>
            <w:proofErr w:type="spellEnd"/>
            <w:r w:rsidRPr="00743E3B">
              <w:rPr>
                <w:sz w:val="22"/>
                <w:szCs w:val="22"/>
                <w:lang w:val="uk-UA"/>
              </w:rPr>
              <w:t>о</w:t>
            </w:r>
            <w:proofErr w:type="spellStart"/>
            <w:r w:rsidRPr="00743E3B">
              <w:rPr>
                <w:sz w:val="22"/>
                <w:szCs w:val="22"/>
              </w:rPr>
              <w:t>мобіля</w:t>
            </w:r>
            <w:proofErr w:type="spellEnd"/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500,0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5B39C0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490,0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Pr="00335875" w:rsidRDefault="009C0D1A" w:rsidP="00D37FA3">
            <w:pPr>
              <w:jc w:val="center"/>
            </w:pPr>
            <w:proofErr w:type="spellStart"/>
            <w:r w:rsidRPr="00335875">
              <w:t>Виключити</w:t>
            </w:r>
            <w:proofErr w:type="spellEnd"/>
            <w:r w:rsidRPr="00335875">
              <w:t xml:space="preserve"> як </w:t>
            </w:r>
            <w:proofErr w:type="spellStart"/>
            <w:r w:rsidRPr="00335875">
              <w:t>реалізований</w:t>
            </w:r>
            <w:proofErr w:type="spellEnd"/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D37FA3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</w:t>
            </w:r>
            <w:r w:rsidRPr="00743E3B">
              <w:rPr>
                <w:b/>
                <w:sz w:val="22"/>
                <w:szCs w:val="22"/>
              </w:rPr>
              <w:t xml:space="preserve">ТП КПКМБ  </w:t>
            </w:r>
            <w:r w:rsidRPr="00743E3B">
              <w:rPr>
                <w:b/>
                <w:sz w:val="22"/>
                <w:szCs w:val="22"/>
                <w:lang w:val="uk-UA"/>
              </w:rPr>
              <w:t>6030</w:t>
            </w:r>
            <w:r w:rsidRPr="00743E3B">
              <w:rPr>
                <w:b/>
                <w:sz w:val="22"/>
                <w:szCs w:val="22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Організація благоустрою населених пункті</w:t>
            </w:r>
            <w:proofErr w:type="gramStart"/>
            <w:r w:rsidRPr="00743E3B">
              <w:rPr>
                <w:b/>
                <w:sz w:val="22"/>
                <w:szCs w:val="22"/>
                <w:lang w:val="uk-UA"/>
              </w:rPr>
              <w:t>в</w:t>
            </w:r>
            <w:proofErr w:type="gramEnd"/>
          </w:p>
        </w:tc>
      </w:tr>
      <w:tr w:rsidR="009C0D1A" w:rsidRPr="00037302" w:rsidTr="002154E1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proofErr w:type="spellStart"/>
            <w:r w:rsidRPr="00743E3B">
              <w:rPr>
                <w:sz w:val="22"/>
                <w:szCs w:val="22"/>
              </w:rPr>
              <w:t>Придбання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>автобусу</w:t>
            </w:r>
          </w:p>
        </w:tc>
        <w:tc>
          <w:tcPr>
            <w:tcW w:w="1134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1300,0</w:t>
            </w:r>
          </w:p>
        </w:tc>
        <w:tc>
          <w:tcPr>
            <w:tcW w:w="851" w:type="dxa"/>
            <w:gridSpan w:val="2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C0D1A" w:rsidRPr="005B39C0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1400,0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9C0D1A" w:rsidRPr="005B39C0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Pr="00335875" w:rsidRDefault="009C0D1A" w:rsidP="00D37FA3">
            <w:pPr>
              <w:jc w:val="center"/>
            </w:pPr>
            <w:proofErr w:type="spellStart"/>
            <w:r w:rsidRPr="00335875">
              <w:t>Виключити</w:t>
            </w:r>
            <w:proofErr w:type="spellEnd"/>
            <w:r w:rsidRPr="00335875">
              <w:t xml:space="preserve"> як </w:t>
            </w:r>
            <w:proofErr w:type="spellStart"/>
            <w:r w:rsidRPr="00335875">
              <w:t>реалізований</w:t>
            </w:r>
            <w:proofErr w:type="spellEnd"/>
          </w:p>
        </w:tc>
      </w:tr>
      <w:tr w:rsidR="009C0D1A" w:rsidRPr="00037302" w:rsidTr="009B393C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Обладнання для переробки відходів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  <w:r w:rsidRPr="00F514A9">
              <w:rPr>
                <w:sz w:val="22"/>
                <w:szCs w:val="22"/>
              </w:rPr>
              <w:t xml:space="preserve">Не </w:t>
            </w:r>
            <w:proofErr w:type="spellStart"/>
            <w:r w:rsidRPr="00F514A9">
              <w:rPr>
                <w:sz w:val="22"/>
                <w:szCs w:val="22"/>
              </w:rPr>
              <w:t>реалізовано</w:t>
            </w:r>
            <w:proofErr w:type="spellEnd"/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Виконання </w:t>
            </w:r>
            <w:proofErr w:type="spellStart"/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інвестиційніх</w:t>
            </w:r>
            <w:proofErr w:type="spellEnd"/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проектів в рамках формування інфраструктури об</w:t>
            </w:r>
            <w:r w:rsidRPr="00743E3B">
              <w:rPr>
                <w:b/>
                <w:color w:val="000000" w:themeColor="text1"/>
                <w:sz w:val="22"/>
                <w:szCs w:val="22"/>
              </w:rPr>
              <w:t>’</w:t>
            </w:r>
            <w:proofErr w:type="spellStart"/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єднаних</w:t>
            </w:r>
            <w:proofErr w:type="spellEnd"/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територіальних громад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D37FA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ТП КПКМБ  7362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-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в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иконання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інвестиційних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проектів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в рамках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формування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інфраструктури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об'єднаних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proofErr w:type="spellStart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територіальних</w:t>
            </w:r>
            <w:proofErr w:type="spellEnd"/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гром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ад</w:t>
            </w:r>
          </w:p>
        </w:tc>
      </w:tr>
      <w:tr w:rsidR="009C0D1A" w:rsidRPr="00037302" w:rsidTr="00737E8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Закупівля транспортних засобів, обладнання спеціального призначення для комунального підприємства 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1600,0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9C0D1A" w:rsidRPr="00743E3B" w:rsidRDefault="009C0D1A" w:rsidP="00D37FA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9C0D1A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6B7CFB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3890,0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  <w:r w:rsidRPr="00181240">
              <w:rPr>
                <w:sz w:val="22"/>
                <w:szCs w:val="22"/>
                <w:lang w:val="uk-UA"/>
              </w:rPr>
              <w:t>Реалізовано повністю</w:t>
            </w:r>
          </w:p>
        </w:tc>
        <w:tc>
          <w:tcPr>
            <w:tcW w:w="3118" w:type="dxa"/>
          </w:tcPr>
          <w:p w:rsidR="009C0D1A" w:rsidRDefault="009C0D1A" w:rsidP="00D37FA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9C0D1A" w:rsidRPr="00335875" w:rsidRDefault="009C0D1A" w:rsidP="00D37FA3">
            <w:pPr>
              <w:rPr>
                <w:lang w:val="uk-UA"/>
              </w:rPr>
            </w:pPr>
            <w:r w:rsidRPr="00335875">
              <w:rPr>
                <w:lang w:val="uk-UA"/>
              </w:rPr>
              <w:t>Виключити як реалізований</w:t>
            </w:r>
          </w:p>
        </w:tc>
      </w:tr>
      <w:tr w:rsidR="009C0D1A" w:rsidRPr="00037302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</w:tcPr>
          <w:p w:rsidR="009C0D1A" w:rsidRPr="00743E3B" w:rsidRDefault="009C0D1A" w:rsidP="00D37FA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Підтримка ОСББ</w:t>
            </w:r>
          </w:p>
        </w:tc>
      </w:tr>
      <w:tr w:rsidR="009C0D1A" w:rsidRPr="004C4F4F" w:rsidTr="002154E1">
        <w:trPr>
          <w:tblCellSpacing w:w="0" w:type="dxa"/>
        </w:trPr>
        <w:tc>
          <w:tcPr>
            <w:tcW w:w="15735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0D1A" w:rsidRPr="00743E3B" w:rsidRDefault="009C0D1A" w:rsidP="00D37FA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ТП КПКМБ  7693 Інші заходи, пов'язані з економічною діяльністю</w:t>
            </w:r>
          </w:p>
        </w:tc>
      </w:tr>
      <w:tr w:rsidR="009C0D1A" w:rsidRPr="00037302" w:rsidTr="00CA0C4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Субсидії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поточні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трансферти</w:t>
            </w:r>
            <w:proofErr w:type="spellEnd"/>
            <w:r w:rsidRPr="00743E3B">
              <w:rPr>
                <w:sz w:val="22"/>
                <w:szCs w:val="22"/>
              </w:rPr>
              <w:t xml:space="preserve"> ОСББ «</w:t>
            </w:r>
            <w:proofErr w:type="spellStart"/>
            <w:r w:rsidRPr="00743E3B">
              <w:rPr>
                <w:sz w:val="22"/>
                <w:szCs w:val="22"/>
              </w:rPr>
              <w:t>Берізка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Pr="006E7463" w:rsidRDefault="009C0D1A" w:rsidP="00D37FA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CA0C4B">
        <w:trPr>
          <w:trHeight w:val="418"/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vAlign w:val="center"/>
          </w:tcPr>
          <w:p w:rsidR="009C0D1A" w:rsidRPr="00743E3B" w:rsidRDefault="009C0D1A" w:rsidP="00CA0C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Субсидії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поточні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трансферти</w:t>
            </w:r>
            <w:proofErr w:type="spellEnd"/>
            <w:r w:rsidRPr="00743E3B">
              <w:rPr>
                <w:sz w:val="22"/>
                <w:szCs w:val="22"/>
              </w:rPr>
              <w:t xml:space="preserve"> ОСББ «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Св</w:t>
            </w:r>
            <w:proofErr w:type="gramEnd"/>
            <w:r w:rsidRPr="00743E3B">
              <w:rPr>
                <w:sz w:val="22"/>
                <w:szCs w:val="22"/>
              </w:rPr>
              <w:t>ітанок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vAlign w:val="center"/>
          </w:tcPr>
          <w:p w:rsidR="009C0D1A" w:rsidRPr="00743E3B" w:rsidRDefault="009C0D1A" w:rsidP="00CA0C4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  <w:vAlign w:val="center"/>
          </w:tcPr>
          <w:p w:rsidR="009C0D1A" w:rsidRDefault="009C0D1A" w:rsidP="00CA0C4B">
            <w:pPr>
              <w:jc w:val="center"/>
            </w:pPr>
            <w:r w:rsidRPr="00F55A60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CA0C4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vAlign w:val="center"/>
          </w:tcPr>
          <w:p w:rsidR="009C0D1A" w:rsidRPr="00743E3B" w:rsidRDefault="009C0D1A" w:rsidP="00CA0C4B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Субсидії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поточні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трансферти</w:t>
            </w:r>
            <w:proofErr w:type="spellEnd"/>
            <w:r w:rsidRPr="00743E3B">
              <w:rPr>
                <w:sz w:val="22"/>
                <w:szCs w:val="22"/>
              </w:rPr>
              <w:t xml:space="preserve"> ОСББ «</w:t>
            </w:r>
            <w:proofErr w:type="spellStart"/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>іта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vAlign w:val="center"/>
          </w:tcPr>
          <w:p w:rsidR="009C0D1A" w:rsidRPr="00743E3B" w:rsidRDefault="009C0D1A" w:rsidP="00CA0C4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  <w:vAlign w:val="center"/>
          </w:tcPr>
          <w:p w:rsidR="009C0D1A" w:rsidRDefault="009C0D1A" w:rsidP="00CA0C4B">
            <w:pPr>
              <w:jc w:val="center"/>
            </w:pPr>
            <w:r w:rsidRPr="00F55A60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CA0C4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  <w:vAlign w:val="center"/>
          </w:tcPr>
          <w:p w:rsidR="009C0D1A" w:rsidRPr="00743E3B" w:rsidRDefault="009C0D1A" w:rsidP="00CA0C4B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Субсидії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поточні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трансферти</w:t>
            </w:r>
            <w:proofErr w:type="spellEnd"/>
            <w:r w:rsidRPr="00743E3B">
              <w:rPr>
                <w:sz w:val="22"/>
                <w:szCs w:val="22"/>
              </w:rPr>
              <w:t xml:space="preserve"> ОСББ «</w:t>
            </w:r>
            <w:proofErr w:type="spellStart"/>
            <w:r w:rsidRPr="00743E3B">
              <w:rPr>
                <w:sz w:val="22"/>
                <w:szCs w:val="22"/>
              </w:rPr>
              <w:t>Вербиченька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vAlign w:val="center"/>
          </w:tcPr>
          <w:p w:rsidR="009C0D1A" w:rsidRPr="00743E3B" w:rsidRDefault="009C0D1A" w:rsidP="00CA0C4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  <w:vAlign w:val="center"/>
          </w:tcPr>
          <w:p w:rsidR="009C0D1A" w:rsidRDefault="009C0D1A" w:rsidP="00CA0C4B">
            <w:pPr>
              <w:jc w:val="center"/>
            </w:pPr>
            <w:r w:rsidRPr="00F55A60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CA0C4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Субсидії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поточні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трансферти</w:t>
            </w:r>
            <w:proofErr w:type="spellEnd"/>
            <w:r w:rsidRPr="00743E3B">
              <w:rPr>
                <w:sz w:val="22"/>
                <w:szCs w:val="22"/>
              </w:rPr>
              <w:t xml:space="preserve"> ОСББ «</w:t>
            </w:r>
            <w:proofErr w:type="spellStart"/>
            <w:r w:rsidRPr="00743E3B">
              <w:rPr>
                <w:sz w:val="22"/>
                <w:szCs w:val="22"/>
              </w:rPr>
              <w:t>Софіївське</w:t>
            </w:r>
            <w:proofErr w:type="spellEnd"/>
            <w:r w:rsidRPr="00743E3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  <w:vAlign w:val="center"/>
          </w:tcPr>
          <w:p w:rsidR="009C0D1A" w:rsidRDefault="009C0D1A" w:rsidP="00CA0C4B">
            <w:pPr>
              <w:jc w:val="center"/>
            </w:pPr>
            <w:r w:rsidRPr="00F55A60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tr w:rsidR="009C0D1A" w:rsidRPr="00037302" w:rsidTr="00CA0C4B">
        <w:trPr>
          <w:tblCellSpacing w:w="0" w:type="dxa"/>
        </w:trPr>
        <w:tc>
          <w:tcPr>
            <w:tcW w:w="851" w:type="dxa"/>
            <w:vAlign w:val="center"/>
          </w:tcPr>
          <w:p w:rsidR="009C0D1A" w:rsidRPr="00743E3B" w:rsidRDefault="009C0D1A" w:rsidP="00D37FA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962" w:type="dxa"/>
          </w:tcPr>
          <w:p w:rsidR="009C0D1A" w:rsidRPr="00743E3B" w:rsidRDefault="009C0D1A" w:rsidP="00D37FA3">
            <w:pPr>
              <w:rPr>
                <w:sz w:val="22"/>
                <w:szCs w:val="22"/>
              </w:rPr>
            </w:pPr>
            <w:proofErr w:type="spellStart"/>
            <w:r w:rsidRPr="00743E3B">
              <w:rPr>
                <w:sz w:val="22"/>
                <w:szCs w:val="22"/>
              </w:rPr>
              <w:t>Субсидії</w:t>
            </w:r>
            <w:proofErr w:type="spellEnd"/>
            <w:r w:rsidRPr="00743E3B">
              <w:rPr>
                <w:sz w:val="22"/>
                <w:szCs w:val="22"/>
              </w:rPr>
              <w:t xml:space="preserve"> та </w:t>
            </w:r>
            <w:proofErr w:type="spellStart"/>
            <w:r w:rsidRPr="00743E3B">
              <w:rPr>
                <w:sz w:val="22"/>
                <w:szCs w:val="22"/>
              </w:rPr>
              <w:t>поточні</w:t>
            </w:r>
            <w:proofErr w:type="spellEnd"/>
            <w:r w:rsidRPr="00743E3B">
              <w:rPr>
                <w:sz w:val="22"/>
                <w:szCs w:val="22"/>
              </w:rPr>
              <w:t xml:space="preserve"> </w:t>
            </w:r>
            <w:proofErr w:type="spellStart"/>
            <w:r w:rsidRPr="00743E3B">
              <w:rPr>
                <w:sz w:val="22"/>
                <w:szCs w:val="22"/>
              </w:rPr>
              <w:t>трансферти</w:t>
            </w:r>
            <w:proofErr w:type="spellEnd"/>
            <w:r w:rsidRPr="00743E3B">
              <w:rPr>
                <w:sz w:val="22"/>
                <w:szCs w:val="22"/>
              </w:rPr>
              <w:t xml:space="preserve"> ОСББ «Росток»</w:t>
            </w:r>
          </w:p>
        </w:tc>
        <w:tc>
          <w:tcPr>
            <w:tcW w:w="1134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gridSpan w:val="2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708" w:type="dxa"/>
            <w:vAlign w:val="center"/>
          </w:tcPr>
          <w:p w:rsidR="009C0D1A" w:rsidRPr="00743E3B" w:rsidRDefault="009C0D1A" w:rsidP="00CA0C4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0D1A" w:rsidRPr="00743E3B" w:rsidRDefault="009C0D1A" w:rsidP="00CA0C4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:rsidR="009C0D1A" w:rsidRDefault="009C0D1A" w:rsidP="00D37FA3">
            <w:pPr>
              <w:jc w:val="center"/>
            </w:pPr>
            <w:r w:rsidRPr="00F55A60">
              <w:rPr>
                <w:sz w:val="22"/>
                <w:szCs w:val="22"/>
                <w:lang w:val="uk-UA"/>
              </w:rPr>
              <w:t>Не реалізовано</w:t>
            </w:r>
          </w:p>
        </w:tc>
        <w:tc>
          <w:tcPr>
            <w:tcW w:w="3118" w:type="dxa"/>
          </w:tcPr>
          <w:p w:rsidR="009C0D1A" w:rsidRPr="00743E3B" w:rsidRDefault="009C0D1A" w:rsidP="00D37FA3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</w:tbl>
    <w:p w:rsidR="001B5C30" w:rsidRPr="00037302" w:rsidRDefault="001B5C30" w:rsidP="00CA0C4B">
      <w:pPr>
        <w:pStyle w:val="a3"/>
        <w:jc w:val="both"/>
        <w:rPr>
          <w:b/>
          <w:bCs/>
          <w:sz w:val="22"/>
          <w:szCs w:val="22"/>
          <w:lang w:val="uk-UA"/>
        </w:rPr>
      </w:pPr>
    </w:p>
    <w:sectPr w:rsidR="001B5C30" w:rsidRPr="00037302" w:rsidSect="00F52E01">
      <w:pgSz w:w="16838" w:h="11906" w:orient="landscape"/>
      <w:pgMar w:top="993" w:right="1814" w:bottom="1134" w:left="1701" w:header="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0DC" w:rsidRDefault="008400DC" w:rsidP="00893825">
      <w:r>
        <w:separator/>
      </w:r>
    </w:p>
  </w:endnote>
  <w:endnote w:type="continuationSeparator" w:id="0">
    <w:p w:rsidR="008400DC" w:rsidRDefault="008400DC" w:rsidP="0089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ragino Kaku Gothic StdN W8">
    <w:charset w:val="80"/>
    <w:family w:val="swiss"/>
    <w:pitch w:val="variable"/>
    <w:sig w:usb0="800002CF" w:usb1="6AC7FCFC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115820"/>
      <w:docPartObj>
        <w:docPartGallery w:val="Page Numbers (Bottom of Page)"/>
        <w:docPartUnique/>
      </w:docPartObj>
    </w:sdtPr>
    <w:sdtContent>
      <w:p w:rsidR="00494A75" w:rsidRDefault="00494A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049">
          <w:rPr>
            <w:noProof/>
          </w:rPr>
          <w:t>18</w:t>
        </w:r>
        <w:r>
          <w:fldChar w:fldCharType="end"/>
        </w:r>
      </w:p>
    </w:sdtContent>
  </w:sdt>
  <w:p w:rsidR="00494A75" w:rsidRDefault="00494A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0DC" w:rsidRDefault="008400DC" w:rsidP="00893825">
      <w:r>
        <w:separator/>
      </w:r>
    </w:p>
  </w:footnote>
  <w:footnote w:type="continuationSeparator" w:id="0">
    <w:p w:rsidR="008400DC" w:rsidRDefault="008400DC" w:rsidP="00893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75" w:rsidRDefault="00494A75">
    <w:pPr>
      <w:pStyle w:val="a8"/>
      <w:jc w:val="right"/>
    </w:pPr>
  </w:p>
  <w:p w:rsidR="00494A75" w:rsidRDefault="00494A75">
    <w:pPr>
      <w:pStyle w:val="a8"/>
      <w:jc w:val="right"/>
    </w:pPr>
  </w:p>
  <w:p w:rsidR="00494A75" w:rsidRDefault="00494A75">
    <w:pPr>
      <w:pStyle w:val="a8"/>
      <w:jc w:val="right"/>
    </w:pPr>
  </w:p>
  <w:p w:rsidR="00494A75" w:rsidRDefault="00494A75">
    <w:pPr>
      <w:pStyle w:val="a8"/>
      <w:jc w:val="right"/>
    </w:pPr>
  </w:p>
  <w:p w:rsidR="00494A75" w:rsidRDefault="00494A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722C"/>
    <w:multiLevelType w:val="hybridMultilevel"/>
    <w:tmpl w:val="041AC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1F3E"/>
    <w:multiLevelType w:val="hybridMultilevel"/>
    <w:tmpl w:val="40DA4B04"/>
    <w:lvl w:ilvl="0" w:tplc="711CA1D4">
      <w:start w:val="1"/>
      <w:numFmt w:val="decimal"/>
      <w:lvlText w:val="%1."/>
      <w:lvlJc w:val="left"/>
      <w:pPr>
        <w:ind w:left="106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D3626"/>
    <w:multiLevelType w:val="multilevel"/>
    <w:tmpl w:val="41DE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FF7960"/>
    <w:multiLevelType w:val="multilevel"/>
    <w:tmpl w:val="643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BE50C6"/>
    <w:multiLevelType w:val="multilevel"/>
    <w:tmpl w:val="09D4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DC6DFA"/>
    <w:multiLevelType w:val="multilevel"/>
    <w:tmpl w:val="41DE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1979F6"/>
    <w:multiLevelType w:val="multilevel"/>
    <w:tmpl w:val="C38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AF7D36"/>
    <w:multiLevelType w:val="multilevel"/>
    <w:tmpl w:val="CD46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3A08E3"/>
    <w:multiLevelType w:val="multilevel"/>
    <w:tmpl w:val="FE64D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6671063"/>
    <w:multiLevelType w:val="multilevel"/>
    <w:tmpl w:val="C38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30"/>
    <w:rsid w:val="0001194B"/>
    <w:rsid w:val="00022C72"/>
    <w:rsid w:val="00037302"/>
    <w:rsid w:val="0004072D"/>
    <w:rsid w:val="000520B9"/>
    <w:rsid w:val="000525C8"/>
    <w:rsid w:val="000538F8"/>
    <w:rsid w:val="00056D57"/>
    <w:rsid w:val="00067182"/>
    <w:rsid w:val="000739B2"/>
    <w:rsid w:val="0007699E"/>
    <w:rsid w:val="000806F7"/>
    <w:rsid w:val="00094E5A"/>
    <w:rsid w:val="00096BA7"/>
    <w:rsid w:val="00097CE9"/>
    <w:rsid w:val="000A5451"/>
    <w:rsid w:val="000B0164"/>
    <w:rsid w:val="000B1367"/>
    <w:rsid w:val="000B2C69"/>
    <w:rsid w:val="000C051C"/>
    <w:rsid w:val="000C2879"/>
    <w:rsid w:val="000C667F"/>
    <w:rsid w:val="000D402D"/>
    <w:rsid w:val="000E7098"/>
    <w:rsid w:val="00100852"/>
    <w:rsid w:val="001051A5"/>
    <w:rsid w:val="00120D0E"/>
    <w:rsid w:val="00125445"/>
    <w:rsid w:val="00134685"/>
    <w:rsid w:val="00144A95"/>
    <w:rsid w:val="00152BE6"/>
    <w:rsid w:val="00152EE9"/>
    <w:rsid w:val="00171CB6"/>
    <w:rsid w:val="001731A9"/>
    <w:rsid w:val="00174B23"/>
    <w:rsid w:val="00181240"/>
    <w:rsid w:val="001865EB"/>
    <w:rsid w:val="00192E27"/>
    <w:rsid w:val="001A1592"/>
    <w:rsid w:val="001A1B2A"/>
    <w:rsid w:val="001A291D"/>
    <w:rsid w:val="001B0D33"/>
    <w:rsid w:val="001B1C8B"/>
    <w:rsid w:val="001B35C7"/>
    <w:rsid w:val="001B5C30"/>
    <w:rsid w:val="001C366D"/>
    <w:rsid w:val="001C5F7D"/>
    <w:rsid w:val="001D29C6"/>
    <w:rsid w:val="001F166A"/>
    <w:rsid w:val="001F2767"/>
    <w:rsid w:val="001F2E09"/>
    <w:rsid w:val="002031E8"/>
    <w:rsid w:val="0020360E"/>
    <w:rsid w:val="002037A2"/>
    <w:rsid w:val="00213B1B"/>
    <w:rsid w:val="00214811"/>
    <w:rsid w:val="002154E1"/>
    <w:rsid w:val="0021730B"/>
    <w:rsid w:val="00222E41"/>
    <w:rsid w:val="00224957"/>
    <w:rsid w:val="00224AFE"/>
    <w:rsid w:val="00232529"/>
    <w:rsid w:val="00236C48"/>
    <w:rsid w:val="002430D8"/>
    <w:rsid w:val="0026050C"/>
    <w:rsid w:val="00263318"/>
    <w:rsid w:val="00274A95"/>
    <w:rsid w:val="0027782E"/>
    <w:rsid w:val="002939B8"/>
    <w:rsid w:val="00297EE1"/>
    <w:rsid w:val="002A0838"/>
    <w:rsid w:val="002A1A6E"/>
    <w:rsid w:val="002A276D"/>
    <w:rsid w:val="002A2F62"/>
    <w:rsid w:val="002A4FA9"/>
    <w:rsid w:val="002A605D"/>
    <w:rsid w:val="002B082E"/>
    <w:rsid w:val="002B1EF6"/>
    <w:rsid w:val="002C27E1"/>
    <w:rsid w:val="002C4DB0"/>
    <w:rsid w:val="002C7D46"/>
    <w:rsid w:val="002D1C58"/>
    <w:rsid w:val="002D2790"/>
    <w:rsid w:val="002D54B7"/>
    <w:rsid w:val="002D595F"/>
    <w:rsid w:val="002E207E"/>
    <w:rsid w:val="002F3126"/>
    <w:rsid w:val="002F74BE"/>
    <w:rsid w:val="00300C2F"/>
    <w:rsid w:val="00326911"/>
    <w:rsid w:val="00327194"/>
    <w:rsid w:val="00334A0F"/>
    <w:rsid w:val="00335875"/>
    <w:rsid w:val="00337321"/>
    <w:rsid w:val="00344649"/>
    <w:rsid w:val="003478EC"/>
    <w:rsid w:val="0035279B"/>
    <w:rsid w:val="0036343B"/>
    <w:rsid w:val="0036783B"/>
    <w:rsid w:val="00370E53"/>
    <w:rsid w:val="00376AA9"/>
    <w:rsid w:val="003776F8"/>
    <w:rsid w:val="003935F9"/>
    <w:rsid w:val="003A0D9B"/>
    <w:rsid w:val="003A5A58"/>
    <w:rsid w:val="003A6A97"/>
    <w:rsid w:val="003B7903"/>
    <w:rsid w:val="003C66B1"/>
    <w:rsid w:val="003D1A76"/>
    <w:rsid w:val="003D53E4"/>
    <w:rsid w:val="003E3650"/>
    <w:rsid w:val="003E6541"/>
    <w:rsid w:val="003F3237"/>
    <w:rsid w:val="003F4424"/>
    <w:rsid w:val="004002EA"/>
    <w:rsid w:val="004117C8"/>
    <w:rsid w:val="00412917"/>
    <w:rsid w:val="004167E6"/>
    <w:rsid w:val="00421237"/>
    <w:rsid w:val="004264CF"/>
    <w:rsid w:val="004272D4"/>
    <w:rsid w:val="0043030D"/>
    <w:rsid w:val="00436F0F"/>
    <w:rsid w:val="00443892"/>
    <w:rsid w:val="0044649A"/>
    <w:rsid w:val="00446A88"/>
    <w:rsid w:val="004545A6"/>
    <w:rsid w:val="00454698"/>
    <w:rsid w:val="00455CF0"/>
    <w:rsid w:val="0046015A"/>
    <w:rsid w:val="00465B3C"/>
    <w:rsid w:val="0047084E"/>
    <w:rsid w:val="00482C1F"/>
    <w:rsid w:val="00485C86"/>
    <w:rsid w:val="00486819"/>
    <w:rsid w:val="00486904"/>
    <w:rsid w:val="004877AE"/>
    <w:rsid w:val="004925C6"/>
    <w:rsid w:val="00494A75"/>
    <w:rsid w:val="004A045F"/>
    <w:rsid w:val="004A0CAA"/>
    <w:rsid w:val="004A0E85"/>
    <w:rsid w:val="004A647B"/>
    <w:rsid w:val="004B25E0"/>
    <w:rsid w:val="004B3307"/>
    <w:rsid w:val="004C2B3C"/>
    <w:rsid w:val="004C4F4F"/>
    <w:rsid w:val="004D1F68"/>
    <w:rsid w:val="004D3B79"/>
    <w:rsid w:val="004D418E"/>
    <w:rsid w:val="00503645"/>
    <w:rsid w:val="00503D89"/>
    <w:rsid w:val="00510B7D"/>
    <w:rsid w:val="00516F04"/>
    <w:rsid w:val="00522C73"/>
    <w:rsid w:val="005337AD"/>
    <w:rsid w:val="00543004"/>
    <w:rsid w:val="00551931"/>
    <w:rsid w:val="005600CF"/>
    <w:rsid w:val="005615AB"/>
    <w:rsid w:val="0058184D"/>
    <w:rsid w:val="00583EF4"/>
    <w:rsid w:val="00593FF2"/>
    <w:rsid w:val="005942EB"/>
    <w:rsid w:val="005A4A0B"/>
    <w:rsid w:val="005A5A2F"/>
    <w:rsid w:val="005B39C0"/>
    <w:rsid w:val="005C1F7E"/>
    <w:rsid w:val="005C225E"/>
    <w:rsid w:val="005C72D8"/>
    <w:rsid w:val="005D3C22"/>
    <w:rsid w:val="005E20B7"/>
    <w:rsid w:val="005E31BB"/>
    <w:rsid w:val="005F6398"/>
    <w:rsid w:val="005F7EA7"/>
    <w:rsid w:val="00607FD1"/>
    <w:rsid w:val="0061135E"/>
    <w:rsid w:val="00611EE3"/>
    <w:rsid w:val="00611F99"/>
    <w:rsid w:val="00622C91"/>
    <w:rsid w:val="00630799"/>
    <w:rsid w:val="00641066"/>
    <w:rsid w:val="00643336"/>
    <w:rsid w:val="00644E8D"/>
    <w:rsid w:val="006458C0"/>
    <w:rsid w:val="006536CE"/>
    <w:rsid w:val="00653B71"/>
    <w:rsid w:val="00666347"/>
    <w:rsid w:val="00672674"/>
    <w:rsid w:val="00675410"/>
    <w:rsid w:val="00685010"/>
    <w:rsid w:val="0069027C"/>
    <w:rsid w:val="006938EB"/>
    <w:rsid w:val="006A3642"/>
    <w:rsid w:val="006A77FA"/>
    <w:rsid w:val="006A7D1A"/>
    <w:rsid w:val="006B1AD6"/>
    <w:rsid w:val="006B1F8B"/>
    <w:rsid w:val="006B245F"/>
    <w:rsid w:val="006B35BC"/>
    <w:rsid w:val="006B7CFB"/>
    <w:rsid w:val="006C044D"/>
    <w:rsid w:val="006C3774"/>
    <w:rsid w:val="006D1F58"/>
    <w:rsid w:val="006E7463"/>
    <w:rsid w:val="006F0B6D"/>
    <w:rsid w:val="006F7CAE"/>
    <w:rsid w:val="00700072"/>
    <w:rsid w:val="0070206D"/>
    <w:rsid w:val="00707E93"/>
    <w:rsid w:val="00714061"/>
    <w:rsid w:val="00715334"/>
    <w:rsid w:val="00737E8B"/>
    <w:rsid w:val="00741911"/>
    <w:rsid w:val="00743E3B"/>
    <w:rsid w:val="00744EC1"/>
    <w:rsid w:val="00746D59"/>
    <w:rsid w:val="00750488"/>
    <w:rsid w:val="0075645C"/>
    <w:rsid w:val="00772283"/>
    <w:rsid w:val="00797B1F"/>
    <w:rsid w:val="007A40CA"/>
    <w:rsid w:val="007B1A6A"/>
    <w:rsid w:val="007B6C31"/>
    <w:rsid w:val="007B7699"/>
    <w:rsid w:val="007C0BEC"/>
    <w:rsid w:val="007C28F2"/>
    <w:rsid w:val="007C511D"/>
    <w:rsid w:val="007D3F1D"/>
    <w:rsid w:val="007D7F66"/>
    <w:rsid w:val="007E0281"/>
    <w:rsid w:val="007E6440"/>
    <w:rsid w:val="007F0714"/>
    <w:rsid w:val="007F1964"/>
    <w:rsid w:val="007F245A"/>
    <w:rsid w:val="007F4617"/>
    <w:rsid w:val="00802A07"/>
    <w:rsid w:val="00802B09"/>
    <w:rsid w:val="00815F7D"/>
    <w:rsid w:val="008215E1"/>
    <w:rsid w:val="008361D8"/>
    <w:rsid w:val="008400DC"/>
    <w:rsid w:val="00854797"/>
    <w:rsid w:val="0085790B"/>
    <w:rsid w:val="00874A22"/>
    <w:rsid w:val="008768AA"/>
    <w:rsid w:val="00892F55"/>
    <w:rsid w:val="00893825"/>
    <w:rsid w:val="008964EF"/>
    <w:rsid w:val="008A08B9"/>
    <w:rsid w:val="008A5685"/>
    <w:rsid w:val="008A777A"/>
    <w:rsid w:val="008B34E7"/>
    <w:rsid w:val="008B397D"/>
    <w:rsid w:val="008B47D4"/>
    <w:rsid w:val="008C2DA5"/>
    <w:rsid w:val="008C54E2"/>
    <w:rsid w:val="008C606D"/>
    <w:rsid w:val="008D3B8B"/>
    <w:rsid w:val="008D4D2D"/>
    <w:rsid w:val="008E13E4"/>
    <w:rsid w:val="008E602A"/>
    <w:rsid w:val="008F7049"/>
    <w:rsid w:val="00902750"/>
    <w:rsid w:val="00904D85"/>
    <w:rsid w:val="009211E1"/>
    <w:rsid w:val="009348B6"/>
    <w:rsid w:val="00934EA6"/>
    <w:rsid w:val="0094034E"/>
    <w:rsid w:val="0095216D"/>
    <w:rsid w:val="00961EED"/>
    <w:rsid w:val="0096501D"/>
    <w:rsid w:val="00991798"/>
    <w:rsid w:val="009935D0"/>
    <w:rsid w:val="009970F8"/>
    <w:rsid w:val="009A2D5E"/>
    <w:rsid w:val="009A4415"/>
    <w:rsid w:val="009A63F3"/>
    <w:rsid w:val="009B393C"/>
    <w:rsid w:val="009B6259"/>
    <w:rsid w:val="009C0D1A"/>
    <w:rsid w:val="009C185A"/>
    <w:rsid w:val="009C4CAC"/>
    <w:rsid w:val="009C5418"/>
    <w:rsid w:val="009C6277"/>
    <w:rsid w:val="009D0E17"/>
    <w:rsid w:val="009D33E6"/>
    <w:rsid w:val="009F7256"/>
    <w:rsid w:val="00A030F1"/>
    <w:rsid w:val="00A15ED4"/>
    <w:rsid w:val="00A17654"/>
    <w:rsid w:val="00A21597"/>
    <w:rsid w:val="00A24B51"/>
    <w:rsid w:val="00A269E1"/>
    <w:rsid w:val="00A32493"/>
    <w:rsid w:val="00A337A3"/>
    <w:rsid w:val="00A3437D"/>
    <w:rsid w:val="00A44097"/>
    <w:rsid w:val="00A469A1"/>
    <w:rsid w:val="00A54348"/>
    <w:rsid w:val="00A609AB"/>
    <w:rsid w:val="00A645D6"/>
    <w:rsid w:val="00A70A6F"/>
    <w:rsid w:val="00A71E94"/>
    <w:rsid w:val="00A72DDA"/>
    <w:rsid w:val="00A7362B"/>
    <w:rsid w:val="00A80151"/>
    <w:rsid w:val="00A9225A"/>
    <w:rsid w:val="00A958C3"/>
    <w:rsid w:val="00AA10CF"/>
    <w:rsid w:val="00AA3231"/>
    <w:rsid w:val="00AA36B6"/>
    <w:rsid w:val="00AA6FD6"/>
    <w:rsid w:val="00AB0BF4"/>
    <w:rsid w:val="00AC4228"/>
    <w:rsid w:val="00AC44DB"/>
    <w:rsid w:val="00AD5EA8"/>
    <w:rsid w:val="00AD6297"/>
    <w:rsid w:val="00AD77E1"/>
    <w:rsid w:val="00AD7D28"/>
    <w:rsid w:val="00AD7D56"/>
    <w:rsid w:val="00AE5E3A"/>
    <w:rsid w:val="00AE78F1"/>
    <w:rsid w:val="00AF33E8"/>
    <w:rsid w:val="00AF6C67"/>
    <w:rsid w:val="00AF7F2C"/>
    <w:rsid w:val="00B03C1F"/>
    <w:rsid w:val="00B07648"/>
    <w:rsid w:val="00B11A64"/>
    <w:rsid w:val="00B154F5"/>
    <w:rsid w:val="00B1749F"/>
    <w:rsid w:val="00B26238"/>
    <w:rsid w:val="00B26FA5"/>
    <w:rsid w:val="00B41631"/>
    <w:rsid w:val="00B45E58"/>
    <w:rsid w:val="00B508DF"/>
    <w:rsid w:val="00B53558"/>
    <w:rsid w:val="00B548EC"/>
    <w:rsid w:val="00B61E5B"/>
    <w:rsid w:val="00B67AEF"/>
    <w:rsid w:val="00B7202C"/>
    <w:rsid w:val="00B72B2F"/>
    <w:rsid w:val="00B73261"/>
    <w:rsid w:val="00B83563"/>
    <w:rsid w:val="00B83BFB"/>
    <w:rsid w:val="00B9357C"/>
    <w:rsid w:val="00B94EF9"/>
    <w:rsid w:val="00BA0293"/>
    <w:rsid w:val="00BA09CD"/>
    <w:rsid w:val="00BA3677"/>
    <w:rsid w:val="00BA43C3"/>
    <w:rsid w:val="00BA4C21"/>
    <w:rsid w:val="00BA7FF3"/>
    <w:rsid w:val="00BB04CB"/>
    <w:rsid w:val="00BC2BEC"/>
    <w:rsid w:val="00BE014A"/>
    <w:rsid w:val="00BE7F61"/>
    <w:rsid w:val="00C050BF"/>
    <w:rsid w:val="00C0764E"/>
    <w:rsid w:val="00C12F03"/>
    <w:rsid w:val="00C15740"/>
    <w:rsid w:val="00C15AF0"/>
    <w:rsid w:val="00C213DB"/>
    <w:rsid w:val="00C23070"/>
    <w:rsid w:val="00C34260"/>
    <w:rsid w:val="00C447FB"/>
    <w:rsid w:val="00C502FE"/>
    <w:rsid w:val="00C548DF"/>
    <w:rsid w:val="00C632A8"/>
    <w:rsid w:val="00C63FAB"/>
    <w:rsid w:val="00C66E19"/>
    <w:rsid w:val="00C84FE7"/>
    <w:rsid w:val="00C92648"/>
    <w:rsid w:val="00C92F28"/>
    <w:rsid w:val="00C97F7F"/>
    <w:rsid w:val="00CA0C4B"/>
    <w:rsid w:val="00CC05D7"/>
    <w:rsid w:val="00CC49A9"/>
    <w:rsid w:val="00CC6448"/>
    <w:rsid w:val="00CC6C19"/>
    <w:rsid w:val="00CD2A2E"/>
    <w:rsid w:val="00CD5F8B"/>
    <w:rsid w:val="00D058AE"/>
    <w:rsid w:val="00D07956"/>
    <w:rsid w:val="00D12BD4"/>
    <w:rsid w:val="00D16112"/>
    <w:rsid w:val="00D17E69"/>
    <w:rsid w:val="00D21330"/>
    <w:rsid w:val="00D21AE0"/>
    <w:rsid w:val="00D23D95"/>
    <w:rsid w:val="00D3133A"/>
    <w:rsid w:val="00D35865"/>
    <w:rsid w:val="00D3622F"/>
    <w:rsid w:val="00D37FA3"/>
    <w:rsid w:val="00D4711A"/>
    <w:rsid w:val="00D5549E"/>
    <w:rsid w:val="00D66CEA"/>
    <w:rsid w:val="00D7299F"/>
    <w:rsid w:val="00D73714"/>
    <w:rsid w:val="00D7548C"/>
    <w:rsid w:val="00D86228"/>
    <w:rsid w:val="00D86F3D"/>
    <w:rsid w:val="00D8737D"/>
    <w:rsid w:val="00D94A61"/>
    <w:rsid w:val="00DA1139"/>
    <w:rsid w:val="00DA2716"/>
    <w:rsid w:val="00DD1987"/>
    <w:rsid w:val="00DD25CD"/>
    <w:rsid w:val="00DD2ACF"/>
    <w:rsid w:val="00DD4FA0"/>
    <w:rsid w:val="00DD56B4"/>
    <w:rsid w:val="00DF6948"/>
    <w:rsid w:val="00E00E52"/>
    <w:rsid w:val="00E03B3C"/>
    <w:rsid w:val="00E153A8"/>
    <w:rsid w:val="00E200AF"/>
    <w:rsid w:val="00E33633"/>
    <w:rsid w:val="00E366AC"/>
    <w:rsid w:val="00E522FC"/>
    <w:rsid w:val="00E53835"/>
    <w:rsid w:val="00E542B6"/>
    <w:rsid w:val="00E557D5"/>
    <w:rsid w:val="00E56A49"/>
    <w:rsid w:val="00E57254"/>
    <w:rsid w:val="00E57724"/>
    <w:rsid w:val="00E70134"/>
    <w:rsid w:val="00E733C0"/>
    <w:rsid w:val="00E75095"/>
    <w:rsid w:val="00E84E76"/>
    <w:rsid w:val="00E8545B"/>
    <w:rsid w:val="00E85855"/>
    <w:rsid w:val="00EA055C"/>
    <w:rsid w:val="00EA238E"/>
    <w:rsid w:val="00EA2FB8"/>
    <w:rsid w:val="00EB5AFA"/>
    <w:rsid w:val="00EC7310"/>
    <w:rsid w:val="00ED4626"/>
    <w:rsid w:val="00EE090D"/>
    <w:rsid w:val="00EF1349"/>
    <w:rsid w:val="00EF22BC"/>
    <w:rsid w:val="00F00996"/>
    <w:rsid w:val="00F0111A"/>
    <w:rsid w:val="00F056ED"/>
    <w:rsid w:val="00F13600"/>
    <w:rsid w:val="00F13868"/>
    <w:rsid w:val="00F1563F"/>
    <w:rsid w:val="00F237A0"/>
    <w:rsid w:val="00F24461"/>
    <w:rsid w:val="00F25409"/>
    <w:rsid w:val="00F26ED9"/>
    <w:rsid w:val="00F31F96"/>
    <w:rsid w:val="00F32A01"/>
    <w:rsid w:val="00F50540"/>
    <w:rsid w:val="00F5138B"/>
    <w:rsid w:val="00F514A9"/>
    <w:rsid w:val="00F52E01"/>
    <w:rsid w:val="00F614E3"/>
    <w:rsid w:val="00F74055"/>
    <w:rsid w:val="00F75B78"/>
    <w:rsid w:val="00F81AE2"/>
    <w:rsid w:val="00F978C9"/>
    <w:rsid w:val="00FB2632"/>
    <w:rsid w:val="00FB296B"/>
    <w:rsid w:val="00FB4158"/>
    <w:rsid w:val="00FB4C8B"/>
    <w:rsid w:val="00FC5430"/>
    <w:rsid w:val="00FD5471"/>
    <w:rsid w:val="00FF0468"/>
    <w:rsid w:val="00FF0A2D"/>
    <w:rsid w:val="00FF3B85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5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75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C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1B5C30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1B5C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1B5C30"/>
    <w:pPr>
      <w:ind w:left="720"/>
      <w:contextualSpacing/>
    </w:pPr>
  </w:style>
  <w:style w:type="table" w:styleId="a5">
    <w:name w:val="Table Grid"/>
    <w:basedOn w:val="a1"/>
    <w:uiPriority w:val="39"/>
    <w:rsid w:val="001B5C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C3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5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772283"/>
    <w:rPr>
      <w:color w:val="0000FF"/>
      <w:u w:val="single"/>
    </w:rPr>
  </w:style>
  <w:style w:type="paragraph" w:styleId="ad">
    <w:name w:val="No Spacing"/>
    <w:uiPriority w:val="1"/>
    <w:qFormat/>
    <w:rsid w:val="00215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5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75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C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1B5C30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1B5C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1B5C30"/>
    <w:pPr>
      <w:ind w:left="720"/>
      <w:contextualSpacing/>
    </w:pPr>
  </w:style>
  <w:style w:type="table" w:styleId="a5">
    <w:name w:val="Table Grid"/>
    <w:basedOn w:val="a1"/>
    <w:uiPriority w:val="39"/>
    <w:rsid w:val="001B5C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C3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5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772283"/>
    <w:rPr>
      <w:color w:val="0000FF"/>
      <w:u w:val="single"/>
    </w:rPr>
  </w:style>
  <w:style w:type="paragraph" w:styleId="ad">
    <w:name w:val="No Spacing"/>
    <w:uiPriority w:val="1"/>
    <w:qFormat/>
    <w:rsid w:val="00215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CD3-4B91-4CF3-A779-2ABAD241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18</Pages>
  <Words>4801</Words>
  <Characters>27372</Characters>
  <Application>Microsoft Office Word</Application>
  <DocSecurity>0</DocSecurity>
  <Lines>228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2</cp:lastModifiedBy>
  <cp:revision>10</cp:revision>
  <cp:lastPrinted>2021-12-10T08:17:00Z</cp:lastPrinted>
  <dcterms:created xsi:type="dcterms:W3CDTF">2021-12-01T05:51:00Z</dcterms:created>
  <dcterms:modified xsi:type="dcterms:W3CDTF">2021-12-10T08:18:00Z</dcterms:modified>
</cp:coreProperties>
</file>