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AC" w:rsidRPr="00F175AC" w:rsidRDefault="00F175AC" w:rsidP="00F175AC">
      <w:pPr>
        <w:spacing w:after="0"/>
        <w:jc w:val="center"/>
        <w:rPr>
          <w:rFonts w:eastAsia="Times New Roman"/>
          <w:noProof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20700" cy="64833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1B2" w:rsidRDefault="00F5300C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F5300C" w:rsidRDefault="00F5300C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ОДЕСЬКА ОБЛАСТЬ</w:t>
      </w:r>
    </w:p>
    <w:p w:rsidR="00F5300C" w:rsidRPr="000671B2" w:rsidRDefault="00F5300C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ПОДІЛЬСЬКИЙ РАЙОН</w:t>
      </w:r>
    </w:p>
    <w:p w:rsidR="000671B2" w:rsidRPr="000671B2" w:rsidRDefault="000671B2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671B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0671B2" w:rsidRDefault="000671B2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671B2" w:rsidRDefault="000671B2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671B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I</w:t>
      </w:r>
      <w:r w:rsidR="00F5300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X</w:t>
      </w:r>
      <w:r w:rsidRPr="000671B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сесія  VIII скликання</w:t>
      </w:r>
      <w:r w:rsidR="00F175AC"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</w:p>
    <w:p w:rsidR="00F5300C" w:rsidRDefault="00F5300C" w:rsidP="000671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175AC" w:rsidRPr="00F175AC" w:rsidRDefault="00F5300C" w:rsidP="000671B2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ПРОЄКТ  </w:t>
      </w:r>
      <w:r w:rsidR="00F175AC" w:rsidRPr="00F175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="00F175AC" w:rsidRPr="00F175AC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r w:rsidR="00F175AC" w:rsidRPr="00F175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F175AC" w:rsidRPr="00F175AC" w:rsidRDefault="00F5300C" w:rsidP="00F175A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___</w:t>
      </w:r>
      <w:r w:rsidR="00510D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жовтня </w:t>
      </w:r>
      <w:r w:rsidR="00F175AC" w:rsidRPr="0068559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2021 року                                                     </w:t>
      </w:r>
      <w:r w:rsidR="004F4B4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</w:t>
      </w:r>
      <w:r w:rsidR="00F175AC" w:rsidRPr="0068559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</w:t>
      </w:r>
      <w:r w:rsidR="004F4B4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</w:t>
      </w:r>
      <w:r w:rsidR="00F175AC" w:rsidRPr="0068559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____</w:t>
      </w:r>
    </w:p>
    <w:p w:rsidR="00F175AC" w:rsidRPr="00F175AC" w:rsidRDefault="00F175AC" w:rsidP="00F175AC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Default="00F175AC" w:rsidP="00F90B94">
      <w:pPr>
        <w:spacing w:after="0" w:line="240" w:lineRule="auto"/>
        <w:ind w:hanging="14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Про внесен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ня змін та доповнень до рішення </w:t>
      </w:r>
      <w:proofErr w:type="spellStart"/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селищної ради від  15.03.2019 року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№ 425 «Про затвердження Плану соціально-економічного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розвитку </w:t>
      </w:r>
      <w:proofErr w:type="spellStart"/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селищної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об’єднаної територіал</w:t>
      </w:r>
      <w:r w:rsidR="0068559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ьної громади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 2019-2021</w:t>
      </w:r>
      <w:r w:rsidR="00F5300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роки»</w:t>
      </w:r>
    </w:p>
    <w:p w:rsidR="00F90B94" w:rsidRPr="00F175AC" w:rsidRDefault="00F90B94" w:rsidP="00F90B94">
      <w:pPr>
        <w:spacing w:after="0" w:line="240" w:lineRule="auto"/>
        <w:ind w:hanging="14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175AC" w:rsidRDefault="00F175AC" w:rsidP="00F90B94">
      <w:pPr>
        <w:tabs>
          <w:tab w:val="left" w:pos="7938"/>
          <w:tab w:val="left" w:pos="93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Відповідно до пункту 22 частини 1 статті 26 Закону України «Про місцеве самоврядування в Україні», керуючись Законом України  «Про державне прогнозування та розроблення програм економічного і соціального розвитку України» від 23.03.</w:t>
      </w:r>
      <w:r w:rsidR="00393A83">
        <w:rPr>
          <w:rFonts w:ascii="Times New Roman" w:eastAsia="Times New Roman" w:hAnsi="Times New Roman"/>
          <w:sz w:val="24"/>
          <w:szCs w:val="24"/>
          <w:lang w:val="uk-UA" w:eastAsia="ru-RU"/>
        </w:rPr>
        <w:t>2000 р. № 1602- ІІІ, п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остановою Кабінету Міністрів України від 26 квітня 2003 року № 621 «Про розроблення прогнозних і програмних документів економічного і соціального розвитку та склада</w:t>
      </w:r>
      <w:r w:rsidR="00393A83">
        <w:rPr>
          <w:rFonts w:ascii="Times New Roman" w:eastAsia="Times New Roman" w:hAnsi="Times New Roman"/>
          <w:sz w:val="24"/>
          <w:szCs w:val="24"/>
          <w:lang w:val="uk-UA" w:eastAsia="ru-RU"/>
        </w:rPr>
        <w:t>ння проекту державного бюджету», п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остановою Кабінету Міністрів України «Про схвалення Прогнозу економічного і соціального розвитку України на 2020 - 2022 роки</w:t>
      </w:r>
      <w:r w:rsidR="00393A83">
        <w:rPr>
          <w:rFonts w:ascii="Times New Roman" w:eastAsia="Times New Roman" w:hAnsi="Times New Roman"/>
          <w:sz w:val="24"/>
          <w:szCs w:val="24"/>
          <w:lang w:val="uk-UA" w:eastAsia="ru-RU"/>
        </w:rPr>
        <w:t>» від 15 травня 2019 року № 555, Н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аказом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Мінрег</w:t>
      </w:r>
      <w:r w:rsidR="00393A83">
        <w:rPr>
          <w:rFonts w:ascii="Times New Roman" w:eastAsia="Times New Roman" w:hAnsi="Times New Roman"/>
          <w:sz w:val="24"/>
          <w:szCs w:val="24"/>
          <w:lang w:val="uk-UA" w:eastAsia="ru-RU"/>
        </w:rPr>
        <w:t>іону</w:t>
      </w:r>
      <w:proofErr w:type="spellEnd"/>
      <w:r w:rsidR="00393A8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«Про затвердження М</w:t>
      </w:r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етодичних рекомендацій щодо формування і реалізації прогнозних та програмних документів соціально-економічного розвитку об'єднаної територіальної громади» від 30 березня 2016 року № 75, </w:t>
      </w:r>
      <w:proofErr w:type="spellStart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Любашівська</w:t>
      </w:r>
      <w:proofErr w:type="spellEnd"/>
      <w:r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селищна рада</w:t>
      </w:r>
    </w:p>
    <w:p w:rsidR="00F90B94" w:rsidRPr="00F175AC" w:rsidRDefault="00F90B94" w:rsidP="00F90B94">
      <w:pPr>
        <w:tabs>
          <w:tab w:val="left" w:pos="7938"/>
          <w:tab w:val="left" w:pos="93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Default="00F175AC" w:rsidP="00F60551">
      <w:pPr>
        <w:tabs>
          <w:tab w:val="left" w:pos="7938"/>
          <w:tab w:val="left" w:pos="9356"/>
        </w:tabs>
        <w:spacing w:before="120" w:after="0" w:line="240" w:lineRule="auto"/>
        <w:ind w:right="-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ВИРІШИЛА:</w:t>
      </w:r>
    </w:p>
    <w:p w:rsidR="00F175AC" w:rsidRDefault="00F175AC" w:rsidP="00BE586F">
      <w:pPr>
        <w:pStyle w:val="a9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Внести зміни та доповнення до рішення </w:t>
      </w:r>
      <w:proofErr w:type="spellStart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селищної ради від  15.03.2019 року № 425 «Про затвердження  Плану соціально-економічного розвитку </w:t>
      </w:r>
      <w:proofErr w:type="spellStart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>Любашівської</w:t>
      </w:r>
      <w:proofErr w:type="spellEnd"/>
      <w:r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селищної об’єднаної територіальної громади на 2019-2021 роки», а саме</w:t>
      </w:r>
      <w:r w:rsidR="004A3E5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зміни в додатку</w:t>
      </w:r>
      <w:r w:rsidR="00685591" w:rsidRPr="00F60551"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</w:p>
    <w:p w:rsidR="005106BC" w:rsidRDefault="005106BC" w:rsidP="005106BC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175AC" w:rsidRDefault="00F175AC" w:rsidP="003E38B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«Поточний ремонт доріг»:</w:t>
      </w:r>
    </w:p>
    <w:p w:rsidR="004F4B49" w:rsidRPr="00F175AC" w:rsidRDefault="004F4B49" w:rsidP="003E38B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60551" w:rsidRDefault="00F5300C" w:rsidP="00657546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hanging="20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вирівнювання поверхні дороги по вул. Свято-Троїцькій  с. Троїцьке Подільського району Одеської області</w:t>
      </w:r>
      <w:r w:rsidR="0042170B" w:rsidRPr="0042170B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067323" w:rsidRDefault="00067323" w:rsidP="0006732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поточний ремонт дорожнього покриття по вул. Центральній</w:t>
      </w:r>
      <w:r w:rsidRPr="00067323">
        <w:t xml:space="preserve"> </w:t>
      </w:r>
      <w:r w:rsidRPr="00067323">
        <w:rPr>
          <w:rFonts w:ascii="Times New Roman" w:eastAsia="Times New Roman" w:hAnsi="Times New Roman"/>
          <w:sz w:val="24"/>
          <w:szCs w:val="24"/>
          <w:lang w:val="uk-UA" w:eastAsia="ru-RU"/>
        </w:rPr>
        <w:t>в с. Мала Василівка Подільського району Одеської області;</w:t>
      </w:r>
    </w:p>
    <w:p w:rsidR="00067323" w:rsidRPr="00067323" w:rsidRDefault="00067323" w:rsidP="00067323">
      <w:pPr>
        <w:pStyle w:val="a9"/>
        <w:numPr>
          <w:ilvl w:val="0"/>
          <w:numId w:val="1"/>
        </w:numPr>
        <w:ind w:left="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6732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поточний ремонт дорожнього покриття по вул.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Степана Олійника</w:t>
      </w:r>
      <w:r w:rsidRPr="0006732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с.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Комарівка</w:t>
      </w:r>
      <w:proofErr w:type="spellEnd"/>
      <w:r w:rsidRPr="0006732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Подільського району Одеської області;</w:t>
      </w:r>
    </w:p>
    <w:p w:rsidR="00F90B94" w:rsidRDefault="00F4293B" w:rsidP="00657546">
      <w:pPr>
        <w:pStyle w:val="a9"/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поточ</w:t>
      </w:r>
      <w:r w:rsidR="00F5300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ний ремонт дороги з’їзд з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вул</w:t>
      </w:r>
      <w:r w:rsidR="00F5300C">
        <w:rPr>
          <w:rFonts w:ascii="Times New Roman" w:eastAsia="Times New Roman" w:hAnsi="Times New Roman"/>
          <w:sz w:val="24"/>
          <w:szCs w:val="24"/>
          <w:lang w:val="uk-UA" w:eastAsia="ru-RU"/>
        </w:rPr>
        <w:t>. Центральної на вул. Молодіжну в с. Мала Василівка</w:t>
      </w:r>
      <w:r w:rsidR="00F5300C" w:rsidRPr="00F5300C">
        <w:t xml:space="preserve"> </w:t>
      </w:r>
      <w:r w:rsidR="00F5300C" w:rsidRPr="00F5300C">
        <w:rPr>
          <w:rFonts w:ascii="Times New Roman" w:eastAsia="Times New Roman" w:hAnsi="Times New Roman"/>
          <w:sz w:val="24"/>
          <w:szCs w:val="24"/>
          <w:lang w:val="uk-UA" w:eastAsia="ru-RU"/>
        </w:rPr>
        <w:t>Подільського району Одеської області;</w:t>
      </w:r>
    </w:p>
    <w:p w:rsidR="00F4293B" w:rsidRPr="00F4293B" w:rsidRDefault="00F4293B" w:rsidP="00657546">
      <w:pPr>
        <w:pStyle w:val="a9"/>
        <w:numPr>
          <w:ilvl w:val="0"/>
          <w:numId w:val="1"/>
        </w:numPr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4293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поточний ремонт дороги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 вул. Молодіжній</w:t>
      </w:r>
      <w:r w:rsidRPr="00F4293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с. Мала Василівка Подільського району Одеської області;</w:t>
      </w:r>
    </w:p>
    <w:p w:rsidR="00F4293B" w:rsidRPr="00F4293B" w:rsidRDefault="00F4293B" w:rsidP="00657546">
      <w:pPr>
        <w:pStyle w:val="a9"/>
        <w:numPr>
          <w:ilvl w:val="0"/>
          <w:numId w:val="1"/>
        </w:numPr>
        <w:ind w:left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4293B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вирівнювання поверхні дороги по вул. Аграрній  в с. Мала Василівка Поділ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ьського району Одеської області.</w:t>
      </w:r>
    </w:p>
    <w:p w:rsidR="000D5243" w:rsidRDefault="00F175AC" w:rsidP="003E38B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175A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«Капітальний  ремонт  будівель»:</w:t>
      </w:r>
    </w:p>
    <w:p w:rsidR="004F4B49" w:rsidRDefault="004F4B49" w:rsidP="003E38B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079FF" w:rsidRPr="0003675B" w:rsidRDefault="0003675B" w:rsidP="0003675B">
      <w:pPr>
        <w:pStyle w:val="a9"/>
        <w:numPr>
          <w:ilvl w:val="0"/>
          <w:numId w:val="1"/>
        </w:numPr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>Поточний ремонт каплички на кладовищі "</w:t>
      </w:r>
      <w:proofErr w:type="spellStart"/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>Сахарівське</w:t>
      </w:r>
      <w:proofErr w:type="spellEnd"/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" в с. </w:t>
      </w:r>
      <w:proofErr w:type="spellStart"/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>Новоселівка</w:t>
      </w:r>
      <w:proofErr w:type="spellEnd"/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Одеської області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3675B" w:rsidRPr="0003675B" w:rsidRDefault="0003675B" w:rsidP="0003675B">
      <w:pPr>
        <w:pStyle w:val="a9"/>
        <w:numPr>
          <w:ilvl w:val="0"/>
          <w:numId w:val="1"/>
        </w:numPr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Поточний ремонт каплички на кладовищі "Хутірське" в с. </w:t>
      </w:r>
      <w:proofErr w:type="spellStart"/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>Новоселівка</w:t>
      </w:r>
      <w:proofErr w:type="spellEnd"/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Одеської області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C079FF" w:rsidRDefault="00C079FF" w:rsidP="00C079FF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C079F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 «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Благоустрій та озеленення</w:t>
      </w:r>
      <w:r w:rsidRPr="00C079F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»:</w:t>
      </w:r>
    </w:p>
    <w:p w:rsidR="00C079FF" w:rsidRDefault="00C079FF" w:rsidP="00C079FF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079FF" w:rsidRDefault="00C079FF" w:rsidP="00C079FF">
      <w:pPr>
        <w:pStyle w:val="a9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Придбання та встановлення </w:t>
      </w:r>
      <w:proofErr w:type="spellStart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>автозупинок</w:t>
      </w:r>
      <w:proofErr w:type="spellEnd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для школярів в с. </w:t>
      </w:r>
      <w:proofErr w:type="spellStart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>Сергіївка</w:t>
      </w:r>
      <w:proofErr w:type="spellEnd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с. Олександрівка,</w:t>
      </w:r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с. </w:t>
      </w:r>
      <w:proofErr w:type="spellStart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>Демидівка</w:t>
      </w:r>
      <w:proofErr w:type="spellEnd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с. </w:t>
      </w:r>
      <w:proofErr w:type="spellStart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>Кричунове</w:t>
      </w:r>
      <w:proofErr w:type="spellEnd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с. </w:t>
      </w:r>
      <w:proofErr w:type="spellStart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>Адамівка</w:t>
      </w:r>
      <w:proofErr w:type="spellEnd"/>
      <w:r w:rsidRPr="00C079F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Подільського району Одеської області.</w:t>
      </w:r>
    </w:p>
    <w:p w:rsidR="0003675B" w:rsidRDefault="0003675B" w:rsidP="0003675B">
      <w:pPr>
        <w:pStyle w:val="a9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675B" w:rsidRDefault="0003675B" w:rsidP="0003675B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3675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доповнивши розділ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«Підтримка діяльності релігійних організацій»:</w:t>
      </w:r>
    </w:p>
    <w:p w:rsidR="0003675B" w:rsidRDefault="0003675B" w:rsidP="0003675B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675B" w:rsidRPr="0003675B" w:rsidRDefault="0003675B" w:rsidP="0003675B">
      <w:pPr>
        <w:pStyle w:val="a9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>Капітальний ремонту даху Свято-Троїцького храму в с. Троїцьке, Поділ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ьського району Одеської області </w:t>
      </w:r>
      <w:r w:rsidRPr="0003675B">
        <w:rPr>
          <w:rFonts w:ascii="Times New Roman" w:eastAsia="Times New Roman" w:hAnsi="Times New Roman"/>
          <w:sz w:val="24"/>
          <w:szCs w:val="24"/>
          <w:lang w:val="uk-UA" w:eastAsia="ru-RU"/>
        </w:rPr>
        <w:t>(фінансова підтримка настоятеля та прихожан Свято-Троїцького храму в с. Троїцьке).</w:t>
      </w:r>
    </w:p>
    <w:p w:rsidR="004F301E" w:rsidRPr="00BA313F" w:rsidRDefault="004F301E" w:rsidP="003E38BE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F4293B" w:rsidRPr="006B7510" w:rsidRDefault="006B7510" w:rsidP="006B7510">
      <w:pPr>
        <w:pStyle w:val="a9"/>
        <w:numPr>
          <w:ilvl w:val="0"/>
          <w:numId w:val="3"/>
        </w:numPr>
        <w:spacing w:before="120" w:after="100" w:afterAutospacing="1" w:line="240" w:lineRule="auto"/>
        <w:ind w:left="0" w:firstLine="284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B7510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планування, фінансів, бюджету та соціально-економічного розвитку; з питань житлово-комунального господарства та комунальної власності, промисловості, підприємництва, транспорту, зв’язку та сфери послуг.</w:t>
      </w:r>
      <w:bookmarkStart w:id="0" w:name="_GoBack"/>
      <w:bookmarkEnd w:id="0"/>
    </w:p>
    <w:p w:rsidR="006B7510" w:rsidRPr="006B7510" w:rsidRDefault="006B7510" w:rsidP="006B7510">
      <w:pPr>
        <w:spacing w:before="120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F175AC" w:rsidRPr="00F175AC" w:rsidRDefault="00F4293B" w:rsidP="00291E3D">
      <w:pPr>
        <w:spacing w:before="120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селищний голова</w:t>
      </w:r>
      <w:r w:rsidR="00F175AC"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F175AC"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F175AC"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F175AC"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</w:t>
      </w:r>
      <w:r w:rsidR="00F175AC" w:rsidRPr="00F175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876C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Павлов Г.А.</w:t>
      </w:r>
    </w:p>
    <w:sectPr w:rsidR="00F175AC" w:rsidRPr="00F175AC" w:rsidSect="00F90B9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39" w:rsidRDefault="001B0039" w:rsidP="004A3E5E">
      <w:pPr>
        <w:spacing w:after="0" w:line="240" w:lineRule="auto"/>
      </w:pPr>
      <w:r>
        <w:separator/>
      </w:r>
    </w:p>
  </w:endnote>
  <w:endnote w:type="continuationSeparator" w:id="0">
    <w:p w:rsidR="001B0039" w:rsidRDefault="001B0039" w:rsidP="004A3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39" w:rsidRDefault="001B0039" w:rsidP="004A3E5E">
      <w:pPr>
        <w:spacing w:after="0" w:line="240" w:lineRule="auto"/>
      </w:pPr>
      <w:r>
        <w:separator/>
      </w:r>
    </w:p>
  </w:footnote>
  <w:footnote w:type="continuationSeparator" w:id="0">
    <w:p w:rsidR="001B0039" w:rsidRDefault="001B0039" w:rsidP="004A3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3DD"/>
    <w:multiLevelType w:val="hybridMultilevel"/>
    <w:tmpl w:val="8DBE12C2"/>
    <w:lvl w:ilvl="0" w:tplc="0BB0A40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7B41A7C"/>
    <w:multiLevelType w:val="hybridMultilevel"/>
    <w:tmpl w:val="29EE0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340C2"/>
    <w:multiLevelType w:val="hybridMultilevel"/>
    <w:tmpl w:val="3DA8E082"/>
    <w:lvl w:ilvl="0" w:tplc="DE1C5C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10A9C"/>
    <w:multiLevelType w:val="hybridMultilevel"/>
    <w:tmpl w:val="19C857FC"/>
    <w:lvl w:ilvl="0" w:tplc="3BE88A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418B6"/>
    <w:multiLevelType w:val="hybridMultilevel"/>
    <w:tmpl w:val="C3C4D398"/>
    <w:lvl w:ilvl="0" w:tplc="C3FAD0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34980"/>
    <w:multiLevelType w:val="hybridMultilevel"/>
    <w:tmpl w:val="E8662D02"/>
    <w:lvl w:ilvl="0" w:tplc="677C72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2A0986"/>
    <w:multiLevelType w:val="hybridMultilevel"/>
    <w:tmpl w:val="345E59D0"/>
    <w:lvl w:ilvl="0" w:tplc="4B626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6A4E3F"/>
    <w:multiLevelType w:val="hybridMultilevel"/>
    <w:tmpl w:val="0D2CADD2"/>
    <w:lvl w:ilvl="0" w:tplc="8A1CEA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A435E"/>
    <w:multiLevelType w:val="hybridMultilevel"/>
    <w:tmpl w:val="B088C9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CDE"/>
    <w:rsid w:val="00007DF4"/>
    <w:rsid w:val="0003675B"/>
    <w:rsid w:val="00054221"/>
    <w:rsid w:val="000671B2"/>
    <w:rsid w:val="00067323"/>
    <w:rsid w:val="000D5243"/>
    <w:rsid w:val="00187DDB"/>
    <w:rsid w:val="001B0039"/>
    <w:rsid w:val="001F004B"/>
    <w:rsid w:val="002775C3"/>
    <w:rsid w:val="00291E3D"/>
    <w:rsid w:val="002E5158"/>
    <w:rsid w:val="002E5A26"/>
    <w:rsid w:val="002F67B4"/>
    <w:rsid w:val="00302D8F"/>
    <w:rsid w:val="003355AF"/>
    <w:rsid w:val="00393A83"/>
    <w:rsid w:val="003D4207"/>
    <w:rsid w:val="003E38BE"/>
    <w:rsid w:val="00402386"/>
    <w:rsid w:val="0042170B"/>
    <w:rsid w:val="00424F68"/>
    <w:rsid w:val="00471DCE"/>
    <w:rsid w:val="004A0956"/>
    <w:rsid w:val="004A3E5E"/>
    <w:rsid w:val="004B1ACB"/>
    <w:rsid w:val="004F301E"/>
    <w:rsid w:val="004F37F3"/>
    <w:rsid w:val="004F4B49"/>
    <w:rsid w:val="005106BC"/>
    <w:rsid w:val="00510D60"/>
    <w:rsid w:val="005138C9"/>
    <w:rsid w:val="00526907"/>
    <w:rsid w:val="00547663"/>
    <w:rsid w:val="005E3361"/>
    <w:rsid w:val="00647D21"/>
    <w:rsid w:val="0065652B"/>
    <w:rsid w:val="00657546"/>
    <w:rsid w:val="0068160C"/>
    <w:rsid w:val="00685591"/>
    <w:rsid w:val="006B7510"/>
    <w:rsid w:val="00717CD2"/>
    <w:rsid w:val="00801BD3"/>
    <w:rsid w:val="008259E9"/>
    <w:rsid w:val="00836935"/>
    <w:rsid w:val="0090021F"/>
    <w:rsid w:val="00952A79"/>
    <w:rsid w:val="00A26872"/>
    <w:rsid w:val="00B876CE"/>
    <w:rsid w:val="00BA313F"/>
    <w:rsid w:val="00BE586F"/>
    <w:rsid w:val="00C079FF"/>
    <w:rsid w:val="00C4581A"/>
    <w:rsid w:val="00D547A0"/>
    <w:rsid w:val="00E87915"/>
    <w:rsid w:val="00ED6CDE"/>
    <w:rsid w:val="00F175AC"/>
    <w:rsid w:val="00F4293B"/>
    <w:rsid w:val="00F5300C"/>
    <w:rsid w:val="00F60551"/>
    <w:rsid w:val="00F90B94"/>
    <w:rsid w:val="00FC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1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5A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71DC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A3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A3E5E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4A3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A3E5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1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5A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71DC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A3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A3E5E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4A3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A3E5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7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43</cp:revision>
  <cp:lastPrinted>2021-10-08T07:31:00Z</cp:lastPrinted>
  <dcterms:created xsi:type="dcterms:W3CDTF">2021-03-18T07:16:00Z</dcterms:created>
  <dcterms:modified xsi:type="dcterms:W3CDTF">2021-10-08T07:32:00Z</dcterms:modified>
</cp:coreProperties>
</file>