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5D32C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08-67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5D32CD" w:rsidRPr="005D32CD" w:rsidRDefault="006C1D8D" w:rsidP="005D32CD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="005D32CD" w:rsidRPr="005D32CD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Реєстрація народження підкинутої чи знайденої дитини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4219"/>
        <w:gridCol w:w="2451"/>
        <w:gridCol w:w="1286"/>
        <w:gridCol w:w="1974"/>
      </w:tblGrid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311865" w:rsidRDefault="006639A7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311865" w:rsidRDefault="006639A7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9F13CE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F13CE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311865" w:rsidRDefault="006C1D8D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31186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11865"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="00311865" w:rsidRPr="00311865">
              <w:rPr>
                <w:spacing w:val="0"/>
                <w:kern w:val="0"/>
                <w:sz w:val="24"/>
                <w:szCs w:val="24"/>
                <w:lang w:val="uk-UA"/>
              </w:rPr>
              <w:t>дня</w:t>
            </w:r>
          </w:p>
        </w:tc>
      </w:tr>
      <w:tr w:rsidR="007C5DBB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311865" w:rsidRDefault="007C5DBB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5D32CD" w:rsidP="007C5DB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D32CD">
              <w:rPr>
                <w:spacing w:val="0"/>
                <w:kern w:val="0"/>
                <w:sz w:val="24"/>
                <w:szCs w:val="24"/>
                <w:lang w:val="uk-UA"/>
              </w:rPr>
              <w:t>Винесення питання на засідання комісії з питань захисту прав дитини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7C5DBB" w:rsidRPr="0022433A" w:rsidRDefault="007C5DBB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C5DBB" w:rsidRPr="0022433A" w:rsidRDefault="007C5DBB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C5DBB" w:rsidRPr="0022433A" w:rsidRDefault="005D32CD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DBB" w:rsidRPr="0022433A" w:rsidRDefault="00C714F0" w:rsidP="0031186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</w:t>
            </w:r>
          </w:p>
        </w:tc>
      </w:tr>
      <w:tr w:rsidR="005D32CD" w:rsidRPr="005D32CD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2CD" w:rsidRPr="00311865" w:rsidRDefault="005D32CD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2CD" w:rsidRPr="005D32CD" w:rsidRDefault="005D32CD" w:rsidP="005D32C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П</w:t>
            </w:r>
            <w:r w:rsidRPr="005D32CD">
              <w:rPr>
                <w:spacing w:val="0"/>
                <w:kern w:val="0"/>
                <w:sz w:val="24"/>
                <w:szCs w:val="24"/>
                <w:lang w:val="uk-UA"/>
              </w:rPr>
              <w:t>ідготовка проекту рішення виконавчого комітету селищної ради щодо</w:t>
            </w:r>
            <w:r w:rsidRPr="005D32CD">
              <w:rPr>
                <w:lang w:val="uk-UA"/>
              </w:rPr>
              <w:t xml:space="preserve"> </w:t>
            </w:r>
            <w:r w:rsidR="00C714F0" w:rsidRPr="00C714F0">
              <w:rPr>
                <w:sz w:val="24"/>
                <w:szCs w:val="24"/>
                <w:lang w:val="uk-UA"/>
              </w:rPr>
              <w:t>р</w:t>
            </w: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>еєстрації</w:t>
            </w:r>
            <w:r w:rsidRPr="005D32CD">
              <w:rPr>
                <w:spacing w:val="0"/>
                <w:kern w:val="0"/>
                <w:sz w:val="24"/>
                <w:szCs w:val="24"/>
                <w:lang w:val="uk-UA"/>
              </w:rPr>
              <w:t xml:space="preserve"> народження підкинутої чи знайденої дитини</w:t>
            </w:r>
            <w:r w:rsidR="00C714F0"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2CD" w:rsidRPr="0022433A" w:rsidRDefault="00C714F0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2CD" w:rsidRPr="0022433A" w:rsidRDefault="00C714F0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2CD" w:rsidRPr="007C5DBB" w:rsidRDefault="00C714F0" w:rsidP="00C714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C714F0" w:rsidRPr="005D32CD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311865" w:rsidRDefault="00C714F0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Подання проекту рішення на розгляд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 Любашівської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C714F0" w:rsidRPr="0022433A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C714F0" w:rsidRPr="0022433A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4F0" w:rsidRPr="0022433A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</w:p>
        </w:tc>
      </w:tr>
      <w:tr w:rsidR="00C714F0" w:rsidRPr="005D32CD" w:rsidTr="008D3F44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311865" w:rsidRDefault="00C714F0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Прийняття рішення виконавчого комітету </w:t>
            </w: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 xml:space="preserve">щодо реєстрації народження </w:t>
            </w: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підкинутої чи знайденої дитини.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Виконавчий комітет Любашівської </w:t>
            </w: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селищної ради</w:t>
            </w:r>
          </w:p>
          <w:p w:rsidR="00C714F0" w:rsidRPr="0022433A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В</w:t>
            </w:r>
          </w:p>
          <w:p w:rsidR="00C714F0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C714F0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C714F0" w:rsidRPr="0022433A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4F0" w:rsidRPr="0022433A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У день засідання виконавчого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комітету</w:t>
            </w:r>
          </w:p>
        </w:tc>
      </w:tr>
      <w:tr w:rsidR="00C714F0" w:rsidRPr="005D32CD" w:rsidTr="008D3F44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311865" w:rsidRDefault="00C714F0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A85FD9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копії рішення виконавчого комітету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селищної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ради до ССД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A85FD9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Керуючий справами (секретар) виконкому Любашівської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14F0" w:rsidRPr="0022433A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4F0" w:rsidRPr="0022433A" w:rsidRDefault="00C714F0" w:rsidP="00C714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 днів</w:t>
            </w:r>
          </w:p>
        </w:tc>
      </w:tr>
      <w:tr w:rsidR="00C714F0" w:rsidRPr="005D32CD" w:rsidTr="00781440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311865" w:rsidRDefault="00C714F0" w:rsidP="00311865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>Подання заяви до органу реєстрації актів цивільного стану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A85FD9" w:rsidRDefault="00C714F0" w:rsidP="00520BF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14F0" w:rsidRDefault="00C714F0" w:rsidP="00520B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4F0" w:rsidRPr="00A85FD9" w:rsidRDefault="00C714F0" w:rsidP="00C714F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C714F0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311865" w:rsidRDefault="00C714F0" w:rsidP="00311865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A85FD9" w:rsidRDefault="00C714F0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A85FD9" w:rsidRDefault="00C714F0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14F0" w:rsidRDefault="00C714F0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4F0" w:rsidRPr="00A85FD9" w:rsidRDefault="00C714F0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Pr="00311865">
              <w:rPr>
                <w:spacing w:val="0"/>
                <w:kern w:val="0"/>
                <w:sz w:val="24"/>
                <w:szCs w:val="24"/>
                <w:lang w:val="uk-UA"/>
              </w:rPr>
              <w:t>1 дня</w:t>
            </w:r>
          </w:p>
        </w:tc>
      </w:tr>
      <w:tr w:rsidR="00C714F0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311865" w:rsidRDefault="00C714F0" w:rsidP="00311865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4F0" w:rsidRPr="0022433A" w:rsidRDefault="00C714F0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C714F0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311865" w:rsidRDefault="00C714F0" w:rsidP="00311865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Видача заявнику підготовленого документу.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4F0" w:rsidRPr="0022433A" w:rsidRDefault="00C714F0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C714F0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У разі незадоволення результатом адміністративної послуги суб’єкт звернення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C714F0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15</w:t>
            </w:r>
          </w:p>
        </w:tc>
      </w:tr>
      <w:tr w:rsidR="00C714F0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4F0" w:rsidRPr="0022433A" w:rsidRDefault="00C714F0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15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594D15" w:rsidRDefault="00594D15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eastAsia="ru-RU"/>
        </w:rPr>
        <w:t xml:space="preserve">                                                   </w:t>
      </w:r>
      <w:r w:rsidRPr="00594D15">
        <w:rPr>
          <w:spacing w:val="0"/>
          <w:kern w:val="0"/>
          <w:szCs w:val="28"/>
          <w:lang w:val="uk-UA" w:eastAsia="ru-RU"/>
        </w:rPr>
        <w:t xml:space="preserve">            </w:t>
      </w: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Default="00594D15" w:rsidP="00594D15">
      <w:pPr>
        <w:suppressAutoHyphens w:val="0"/>
        <w:autoSpaceDE w:val="0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lastRenderedPageBreak/>
        <w:t xml:space="preserve">Начальнику служби у справах дітей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Любашівської селищної ради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Карналь А.Г.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 xml:space="preserve">(ПІП заявника)                     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(Адреса заявника)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Тел.:_____________________________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b/>
          <w:spacing w:val="0"/>
          <w:kern w:val="0"/>
          <w:szCs w:val="28"/>
          <w:lang w:val="uk-UA" w:eastAsia="ru-RU"/>
        </w:rPr>
      </w:pPr>
      <w:r w:rsidRPr="00594D15">
        <w:rPr>
          <w:b/>
          <w:spacing w:val="0"/>
          <w:kern w:val="0"/>
          <w:szCs w:val="28"/>
          <w:lang w:val="uk-UA" w:eastAsia="ru-RU"/>
        </w:rPr>
        <w:t>З а я в а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567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  <w:t>Прошу надати мені витяг з обліково-статистичної картки дитини-сироти та дитини, позбавленої батьківського піклування, у зв’язку із ________________</w:t>
      </w: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__________________________________________________________________________________________________________________________________________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До заяви додаю:_______________________________________________________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  <w:t xml:space="preserve">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 w:firstLine="4536"/>
        <w:rPr>
          <w:spacing w:val="0"/>
          <w:kern w:val="0"/>
          <w:szCs w:val="28"/>
          <w:lang w:val="uk-UA" w:eastAsia="ru-RU"/>
        </w:rPr>
      </w:pPr>
    </w:p>
    <w:p w:rsidR="00594D15" w:rsidRPr="00594D15" w:rsidRDefault="00594D15" w:rsidP="00594D15">
      <w:pPr>
        <w:suppressAutoHyphens w:val="0"/>
        <w:autoSpaceDE w:val="0"/>
        <w:ind w:left="284"/>
        <w:rPr>
          <w:spacing w:val="0"/>
          <w:kern w:val="0"/>
          <w:szCs w:val="28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>«______» ____________20___ р.</w:t>
      </w:r>
      <w:r w:rsidRPr="00594D15">
        <w:rPr>
          <w:spacing w:val="0"/>
          <w:kern w:val="0"/>
          <w:szCs w:val="28"/>
          <w:lang w:val="uk-UA" w:eastAsia="ru-RU"/>
        </w:rPr>
        <w:tab/>
      </w:r>
      <w:r w:rsidRPr="00594D15">
        <w:rPr>
          <w:spacing w:val="0"/>
          <w:kern w:val="0"/>
          <w:szCs w:val="28"/>
          <w:lang w:val="uk-UA" w:eastAsia="ru-RU"/>
        </w:rPr>
        <w:tab/>
      </w:r>
      <w:r w:rsidRPr="00594D15">
        <w:rPr>
          <w:spacing w:val="0"/>
          <w:kern w:val="0"/>
          <w:szCs w:val="28"/>
          <w:lang w:val="uk-UA" w:eastAsia="ru-RU"/>
        </w:rPr>
        <w:tab/>
        <w:t xml:space="preserve">       </w:t>
      </w:r>
      <w:r w:rsidRPr="00594D15">
        <w:rPr>
          <w:spacing w:val="0"/>
          <w:kern w:val="0"/>
          <w:szCs w:val="28"/>
          <w:lang w:val="uk-UA" w:eastAsia="ru-RU"/>
        </w:rPr>
        <w:tab/>
        <w:t xml:space="preserve">_________________________  </w:t>
      </w:r>
    </w:p>
    <w:p w:rsidR="00594D15" w:rsidRPr="00594D15" w:rsidRDefault="00594D15" w:rsidP="00594D15">
      <w:pPr>
        <w:suppressAutoHyphens w:val="0"/>
        <w:autoSpaceDE w:val="0"/>
        <w:ind w:left="284" w:firstLine="4536"/>
        <w:rPr>
          <w:rFonts w:cs="Courier New"/>
          <w:i/>
          <w:color w:val="000000"/>
          <w:spacing w:val="0"/>
          <w:kern w:val="0"/>
          <w:sz w:val="24"/>
          <w:szCs w:val="24"/>
          <w:lang w:val="uk-UA" w:eastAsia="ru-RU"/>
        </w:rPr>
      </w:pPr>
      <w:r>
        <w:rPr>
          <w:spacing w:val="0"/>
          <w:kern w:val="0"/>
          <w:szCs w:val="28"/>
          <w:lang w:val="uk-UA" w:eastAsia="ru-RU"/>
        </w:rPr>
        <w:t xml:space="preserve">                                    </w:t>
      </w:r>
      <w:r w:rsidRPr="00594D15">
        <w:rPr>
          <w:spacing w:val="0"/>
          <w:kern w:val="0"/>
          <w:szCs w:val="28"/>
          <w:lang w:val="uk-UA" w:eastAsia="ru-RU"/>
        </w:rPr>
        <w:t>(Підпис заявника)</w:t>
      </w:r>
      <w:r w:rsidRPr="00594D15">
        <w:rPr>
          <w:spacing w:val="0"/>
          <w:kern w:val="0"/>
          <w:szCs w:val="28"/>
          <w:lang w:val="uk-UA" w:eastAsia="ru-RU"/>
        </w:rPr>
        <w:tab/>
        <w:t xml:space="preserve"> </w:t>
      </w:r>
    </w:p>
    <w:p w:rsidR="00594D15" w:rsidRPr="00594D15" w:rsidRDefault="00594D15" w:rsidP="00594D15">
      <w:pPr>
        <w:tabs>
          <w:tab w:val="left" w:pos="708"/>
        </w:tabs>
        <w:suppressAutoHyphens w:val="0"/>
        <w:autoSpaceDE w:val="0"/>
        <w:ind w:firstLine="709"/>
        <w:jc w:val="both"/>
        <w:rPr>
          <w:spacing w:val="0"/>
          <w:kern w:val="0"/>
          <w:sz w:val="24"/>
          <w:szCs w:val="24"/>
          <w:lang w:val="uk-UA" w:eastAsia="ru-RU"/>
        </w:rPr>
      </w:pPr>
      <w:r w:rsidRPr="00594D15">
        <w:rPr>
          <w:spacing w:val="0"/>
          <w:kern w:val="0"/>
          <w:szCs w:val="28"/>
          <w:lang w:val="uk-UA" w:eastAsia="ru-RU"/>
        </w:rPr>
        <w:tab/>
      </w:r>
    </w:p>
    <w:p w:rsidR="00594D15" w:rsidRPr="00594D15" w:rsidRDefault="00594D15" w:rsidP="00594D15">
      <w:pPr>
        <w:widowControl w:val="0"/>
        <w:tabs>
          <w:tab w:val="left" w:pos="708"/>
        </w:tabs>
        <w:jc w:val="both"/>
        <w:rPr>
          <w:i/>
          <w:iCs/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594D15">
      <w:pPr>
        <w:tabs>
          <w:tab w:val="left" w:pos="708"/>
        </w:tabs>
        <w:suppressAutoHyphens w:val="0"/>
        <w:rPr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594D15">
      <w:pPr>
        <w:tabs>
          <w:tab w:val="left" w:pos="708"/>
        </w:tabs>
        <w:suppressAutoHyphens w:val="0"/>
        <w:rPr>
          <w:spacing w:val="0"/>
          <w:kern w:val="0"/>
          <w:sz w:val="24"/>
          <w:szCs w:val="24"/>
          <w:lang w:val="uk-UA" w:eastAsia="ru-RU"/>
        </w:rPr>
      </w:pPr>
    </w:p>
    <w:p w:rsidR="00594D15" w:rsidRPr="00594D15" w:rsidRDefault="00594D15" w:rsidP="0022433A">
      <w:pPr>
        <w:ind w:left="284" w:right="-284"/>
        <w:rPr>
          <w:spacing w:val="0"/>
          <w:kern w:val="0"/>
          <w:szCs w:val="28"/>
          <w:lang w:val="uk-UA"/>
        </w:rPr>
      </w:pPr>
    </w:p>
    <w:sectPr w:rsidR="00594D15" w:rsidRPr="00594D15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74C7"/>
    <w:multiLevelType w:val="hybridMultilevel"/>
    <w:tmpl w:val="E0802FF2"/>
    <w:lvl w:ilvl="0" w:tplc="7B328E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C0867"/>
    <w:rsid w:val="00311865"/>
    <w:rsid w:val="00362859"/>
    <w:rsid w:val="00466EE9"/>
    <w:rsid w:val="00471682"/>
    <w:rsid w:val="005571CB"/>
    <w:rsid w:val="00594D15"/>
    <w:rsid w:val="005D32CD"/>
    <w:rsid w:val="006639A7"/>
    <w:rsid w:val="006C1D8D"/>
    <w:rsid w:val="007C5DBB"/>
    <w:rsid w:val="00971648"/>
    <w:rsid w:val="009F13CE"/>
    <w:rsid w:val="00A361FA"/>
    <w:rsid w:val="00A85FD9"/>
    <w:rsid w:val="00B45387"/>
    <w:rsid w:val="00C714F0"/>
    <w:rsid w:val="00D049DF"/>
    <w:rsid w:val="00D813AE"/>
    <w:rsid w:val="00E131AA"/>
    <w:rsid w:val="00F3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311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31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2021-04-20T09:12:00Z</dcterms:created>
  <dcterms:modified xsi:type="dcterms:W3CDTF">2021-04-27T07:43:00Z</dcterms:modified>
</cp:coreProperties>
</file>