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>
        <w:rPr>
          <w:rFonts w:ascii="Times New Roman" w:hAnsi="Times New Roman"/>
          <w:b/>
          <w:sz w:val="32"/>
          <w:szCs w:val="32"/>
          <w:lang w:val="ru-RU" w:eastAsia="uk-UA"/>
        </w:rPr>
        <w:t xml:space="preserve">Проект </w:t>
      </w:r>
      <w:r w:rsidRPr="00942579">
        <w:rPr>
          <w:rFonts w:ascii="Times New Roman" w:hAnsi="Times New Roman"/>
          <w:b/>
          <w:sz w:val="32"/>
          <w:szCs w:val="32"/>
          <w:lang w:eastAsia="uk-UA"/>
        </w:rPr>
        <w:t>програм</w:t>
      </w:r>
      <w:r>
        <w:rPr>
          <w:rFonts w:ascii="Times New Roman" w:hAnsi="Times New Roman"/>
          <w:b/>
          <w:sz w:val="32"/>
          <w:szCs w:val="32"/>
          <w:lang w:eastAsia="uk-UA"/>
        </w:rPr>
        <w:t>и</w:t>
      </w:r>
      <w:r w:rsidRPr="00942579">
        <w:rPr>
          <w:rFonts w:ascii="Times New Roman" w:hAnsi="Times New Roman"/>
          <w:b/>
          <w:sz w:val="32"/>
          <w:szCs w:val="32"/>
          <w:lang w:eastAsia="uk-UA"/>
        </w:rPr>
        <w:t xml:space="preserve"> </w:t>
      </w:r>
    </w:p>
    <w:p w:rsidR="00D3132D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 w:rsidRPr="00942579">
        <w:rPr>
          <w:rFonts w:ascii="Times New Roman" w:hAnsi="Times New Roman"/>
          <w:b/>
          <w:sz w:val="32"/>
          <w:szCs w:val="32"/>
          <w:lang w:eastAsia="uk-UA"/>
        </w:rPr>
        <w:t xml:space="preserve">цивільного захисту, техногенної та пожежної безпеки </w:t>
      </w:r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>
        <w:rPr>
          <w:rFonts w:ascii="Times New Roman" w:hAnsi="Times New Roman"/>
          <w:b/>
          <w:sz w:val="32"/>
          <w:szCs w:val="32"/>
          <w:lang w:eastAsia="uk-UA"/>
        </w:rPr>
        <w:t xml:space="preserve"> </w:t>
      </w:r>
      <w:r w:rsidR="003C6FFB">
        <w:rPr>
          <w:rFonts w:ascii="Times New Roman" w:hAnsi="Times New Roman"/>
          <w:b/>
          <w:sz w:val="32"/>
          <w:szCs w:val="32"/>
          <w:lang w:eastAsia="uk-UA"/>
        </w:rPr>
        <w:t xml:space="preserve">Любашівської </w:t>
      </w:r>
      <w:r w:rsidR="00CC467C">
        <w:rPr>
          <w:rFonts w:ascii="Times New Roman" w:hAnsi="Times New Roman"/>
          <w:b/>
          <w:sz w:val="32"/>
          <w:szCs w:val="32"/>
          <w:lang w:eastAsia="uk-UA"/>
        </w:rPr>
        <w:t xml:space="preserve">селищної ради </w:t>
      </w:r>
      <w:r w:rsidR="007F5DB9">
        <w:rPr>
          <w:rFonts w:ascii="Times New Roman" w:hAnsi="Times New Roman"/>
          <w:b/>
          <w:sz w:val="32"/>
          <w:szCs w:val="32"/>
          <w:lang w:eastAsia="uk-UA"/>
        </w:rPr>
        <w:t>на 202</w:t>
      </w:r>
      <w:r w:rsidR="00CC467C">
        <w:rPr>
          <w:rFonts w:ascii="Times New Roman" w:hAnsi="Times New Roman"/>
          <w:b/>
          <w:sz w:val="32"/>
          <w:szCs w:val="32"/>
          <w:lang w:val="ru-RU" w:eastAsia="uk-UA"/>
        </w:rPr>
        <w:t>2</w:t>
      </w:r>
      <w:r w:rsidR="00D3132D">
        <w:rPr>
          <w:rFonts w:ascii="Times New Roman" w:hAnsi="Times New Roman"/>
          <w:b/>
          <w:sz w:val="32"/>
          <w:szCs w:val="32"/>
          <w:lang w:eastAsia="uk-UA"/>
        </w:rPr>
        <w:t xml:space="preserve"> </w:t>
      </w:r>
      <w:r w:rsidRPr="00942579">
        <w:rPr>
          <w:rFonts w:ascii="Times New Roman" w:hAnsi="Times New Roman"/>
          <w:b/>
          <w:sz w:val="32"/>
          <w:szCs w:val="32"/>
          <w:lang w:eastAsia="uk-UA"/>
        </w:rPr>
        <w:t>р</w:t>
      </w:r>
      <w:r w:rsidR="00D3132D">
        <w:rPr>
          <w:rFonts w:ascii="Times New Roman" w:hAnsi="Times New Roman"/>
          <w:b/>
          <w:sz w:val="32"/>
          <w:szCs w:val="32"/>
          <w:lang w:eastAsia="uk-UA"/>
        </w:rPr>
        <w:t>і</w:t>
      </w:r>
      <w:r w:rsidRPr="00942579">
        <w:rPr>
          <w:rFonts w:ascii="Times New Roman" w:hAnsi="Times New Roman"/>
          <w:b/>
          <w:sz w:val="32"/>
          <w:szCs w:val="32"/>
          <w:lang w:eastAsia="uk-UA"/>
        </w:rPr>
        <w:t>к</w:t>
      </w:r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6003" w:rsidRPr="00942579" w:rsidRDefault="00ED6003" w:rsidP="00ED6003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4257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Визначення проблеми, на розв’язання якої спрямована Програма </w:t>
      </w:r>
      <w:bookmarkStart w:id="0" w:name="13"/>
      <w:bookmarkEnd w:id="0"/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uk-UA"/>
        </w:rPr>
      </w:pPr>
    </w:p>
    <w:p w:rsidR="00ED6003" w:rsidRPr="001B7334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B7334">
        <w:rPr>
          <w:rFonts w:ascii="Times New Roman" w:hAnsi="Times New Roman"/>
          <w:sz w:val="28"/>
          <w:szCs w:val="28"/>
        </w:rPr>
        <w:t xml:space="preserve">Відповідно до статті 19 Кодексу цивільного захисту України до повноважень </w:t>
      </w:r>
      <w:r w:rsidRPr="001B7334">
        <w:rPr>
          <w:rFonts w:ascii="Times New Roman" w:eastAsia="Times New Roman" w:hAnsi="Times New Roman"/>
          <w:sz w:val="28"/>
          <w:szCs w:val="28"/>
          <w:lang w:eastAsia="ru-RU"/>
        </w:rPr>
        <w:t>місцевих державних адміністрацій та органів місцевого самоврядування у сфері цивільного захисту належить забезпечення цивільного захисту на відповідній території, а також розроблення та забе</w:t>
      </w:r>
      <w:r w:rsidR="00D3132D">
        <w:rPr>
          <w:rFonts w:ascii="Times New Roman" w:eastAsia="Times New Roman" w:hAnsi="Times New Roman"/>
          <w:sz w:val="28"/>
          <w:szCs w:val="28"/>
          <w:lang w:eastAsia="ru-RU"/>
        </w:rPr>
        <w:t>зпечення реалізації</w:t>
      </w:r>
      <w:r w:rsidRPr="001B7334">
        <w:rPr>
          <w:rFonts w:ascii="Times New Roman" w:eastAsia="Times New Roman" w:hAnsi="Times New Roman"/>
          <w:sz w:val="28"/>
          <w:szCs w:val="28"/>
          <w:lang w:eastAsia="ru-RU"/>
        </w:rPr>
        <w:t>, місцевих програм у цій сфері, зокрема спрямованих на захист населення і територій від надзвичайних ситуацій та запобігання їх виникненню, забезпечення техногенної та пожежної безпеки</w:t>
      </w:r>
      <w:r w:rsidRPr="001B7334">
        <w:rPr>
          <w:rFonts w:ascii="Times New Roman" w:hAnsi="Times New Roman"/>
          <w:sz w:val="28"/>
          <w:szCs w:val="28"/>
          <w:lang w:eastAsia="uk-UA"/>
        </w:rPr>
        <w:t>.</w:t>
      </w:r>
    </w:p>
    <w:p w:rsidR="00ED6003" w:rsidRPr="001B7334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B7334">
        <w:rPr>
          <w:rFonts w:ascii="Times New Roman" w:hAnsi="Times New Roman"/>
          <w:sz w:val="28"/>
          <w:szCs w:val="28"/>
        </w:rPr>
        <w:t xml:space="preserve">Відповідно до </w:t>
      </w:r>
      <w:r w:rsidRPr="001B7334">
        <w:rPr>
          <w:rFonts w:ascii="Times New Roman" w:hAnsi="Times New Roman"/>
          <w:bCs/>
          <w:sz w:val="28"/>
          <w:szCs w:val="28"/>
        </w:rPr>
        <w:t xml:space="preserve">Концепції реформування місцевого самоврядування та територіальної організації влади в Україні </w:t>
      </w:r>
      <w:r w:rsidRPr="001B7334">
        <w:rPr>
          <w:rFonts w:ascii="Times New Roman" w:hAnsi="Times New Roman"/>
          <w:sz w:val="28"/>
          <w:szCs w:val="28"/>
        </w:rPr>
        <w:t xml:space="preserve">пріоритетним напрямком діяльності  органів місцевого самоврядування базового рівня є забезпечення належного </w:t>
      </w:r>
      <w:r w:rsidRPr="001B7334">
        <w:rPr>
          <w:rFonts w:ascii="Times New Roman" w:hAnsi="Times New Roman"/>
          <w:bCs/>
          <w:iCs/>
          <w:sz w:val="28"/>
          <w:szCs w:val="28"/>
        </w:rPr>
        <w:t>захисту населення і територій громад від наслідків надзвичайних ситуацій техногенного та природного характеру, в першу чергу попередження та гасіння пожеж</w:t>
      </w:r>
      <w:r w:rsidRPr="001B7334">
        <w:rPr>
          <w:rFonts w:ascii="Times New Roman" w:hAnsi="Times New Roman"/>
          <w:sz w:val="28"/>
          <w:szCs w:val="28"/>
        </w:rPr>
        <w:t>.</w:t>
      </w:r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Стан техногенного н</w:t>
      </w:r>
      <w:r w:rsidR="00D3132D">
        <w:rPr>
          <w:rFonts w:ascii="Times New Roman" w:hAnsi="Times New Roman"/>
          <w:sz w:val="28"/>
          <w:szCs w:val="28"/>
        </w:rPr>
        <w:t>авантаження на території Любашівської селищної ради</w:t>
      </w:r>
      <w:r w:rsidRPr="00942579">
        <w:rPr>
          <w:rFonts w:ascii="Times New Roman" w:hAnsi="Times New Roman"/>
          <w:sz w:val="28"/>
          <w:szCs w:val="28"/>
        </w:rPr>
        <w:t xml:space="preserve"> ускладнюється у зв’язку з наявністю </w:t>
      </w:r>
      <w:r w:rsidR="007F5DB9">
        <w:rPr>
          <w:rFonts w:ascii="Times New Roman" w:hAnsi="Times New Roman"/>
          <w:sz w:val="28"/>
          <w:szCs w:val="28"/>
          <w:lang w:eastAsia="uk-UA"/>
        </w:rPr>
        <w:t>12</w:t>
      </w:r>
      <w:r w:rsidRPr="00942579">
        <w:rPr>
          <w:rFonts w:ascii="Times New Roman" w:hAnsi="Times New Roman"/>
          <w:sz w:val="28"/>
          <w:szCs w:val="28"/>
        </w:rPr>
        <w:t xml:space="preserve"> потенційно</w:t>
      </w:r>
      <w:r w:rsidR="00D3132D">
        <w:rPr>
          <w:rFonts w:ascii="Times New Roman" w:hAnsi="Times New Roman"/>
          <w:sz w:val="28"/>
          <w:szCs w:val="28"/>
        </w:rPr>
        <w:t xml:space="preserve"> небезпечн</w:t>
      </w:r>
      <w:r w:rsidR="00E7132A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об’єктів, з яких 1 - хімічно небезпечний</w:t>
      </w:r>
      <w:r w:rsidRPr="00942579">
        <w:rPr>
          <w:rFonts w:ascii="Times New Roman" w:hAnsi="Times New Roman"/>
          <w:sz w:val="28"/>
          <w:szCs w:val="28"/>
        </w:rPr>
        <w:t xml:space="preserve"> об’єкт. </w:t>
      </w:r>
    </w:p>
    <w:p w:rsidR="00ED6003" w:rsidRPr="007F5DB9" w:rsidRDefault="00ED6003" w:rsidP="00ED6003">
      <w:pPr>
        <w:shd w:val="clear" w:color="auto" w:fill="FFFFFF"/>
        <w:spacing w:after="0" w:line="240" w:lineRule="auto"/>
        <w:ind w:firstLine="685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Внаслідок змін клімату, що відбуваються в останні 30 років, кількість надзвичайних ситуацій природного характеру має сталу тенденцію до збільшенн</w:t>
      </w:r>
      <w:r w:rsidR="00E7132A">
        <w:rPr>
          <w:rFonts w:ascii="Times New Roman" w:hAnsi="Times New Roman"/>
          <w:sz w:val="28"/>
          <w:szCs w:val="28"/>
        </w:rPr>
        <w:t>я та зростання їх інтенсивності, наприклад за 12 місяців 2016 року на території Любашівської селищної ради в</w:t>
      </w:r>
      <w:r w:rsidR="003C6FFB">
        <w:rPr>
          <w:rFonts w:ascii="Times New Roman" w:hAnsi="Times New Roman"/>
          <w:sz w:val="28"/>
          <w:szCs w:val="28"/>
        </w:rPr>
        <w:t>иникло 41 пожежа та загоряння,  за 8 місяців 2017 рок</w:t>
      </w:r>
      <w:r w:rsidR="00CD23A2">
        <w:rPr>
          <w:rFonts w:ascii="Times New Roman" w:hAnsi="Times New Roman"/>
          <w:sz w:val="28"/>
          <w:szCs w:val="28"/>
        </w:rPr>
        <w:t>у 38, за 11 місяців 2018 року 2, за 11 місяців 2019 року 49</w:t>
      </w:r>
      <w:r w:rsidR="003C6FFB">
        <w:rPr>
          <w:rFonts w:ascii="Times New Roman" w:hAnsi="Times New Roman"/>
          <w:sz w:val="28"/>
          <w:szCs w:val="28"/>
        </w:rPr>
        <w:t>.</w:t>
      </w:r>
      <w:r w:rsidR="007F5DB9" w:rsidRPr="007F5DB9">
        <w:rPr>
          <w:rFonts w:ascii="Times New Roman" w:hAnsi="Times New Roman"/>
          <w:sz w:val="28"/>
          <w:szCs w:val="28"/>
        </w:rPr>
        <w:t xml:space="preserve"> З</w:t>
      </w:r>
      <w:r w:rsidR="00CC467C">
        <w:rPr>
          <w:rFonts w:ascii="Times New Roman" w:hAnsi="Times New Roman"/>
          <w:sz w:val="28"/>
          <w:szCs w:val="28"/>
        </w:rPr>
        <w:t>а 11 місяців 2020 року 54, за 10 місяців 2021 року 47.</w:t>
      </w:r>
    </w:p>
    <w:p w:rsidR="00ED6003" w:rsidRPr="00942579" w:rsidRDefault="00ED6003" w:rsidP="00ED60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В цих умовах особливу актуальність мають попереджувальні заходи, спрямовані на зниження ризику виникнення надзвичайних ситуацій техногенного</w:t>
      </w:r>
      <w:r>
        <w:rPr>
          <w:rFonts w:ascii="Times New Roman" w:hAnsi="Times New Roman"/>
          <w:sz w:val="28"/>
          <w:szCs w:val="28"/>
        </w:rPr>
        <w:t xml:space="preserve"> характеру</w:t>
      </w:r>
      <w:r w:rsidRPr="00942579">
        <w:rPr>
          <w:rFonts w:ascii="Times New Roman" w:hAnsi="Times New Roman"/>
          <w:sz w:val="28"/>
          <w:szCs w:val="28"/>
        </w:rPr>
        <w:t xml:space="preserve"> та адаптаційні заходи, спрямовані на зменшення збитків від надзвичайних ситуацій природного характеру, підвищення рівня безпеки населення і захищеності територій від наслідків таких ситуацій. Ліквідація наслідків аварій, катастроф, стихійних лих та пожеж потребує значних зусиль та залучення великої кількості особового складу і техніки </w:t>
      </w:r>
      <w:r>
        <w:rPr>
          <w:rFonts w:ascii="Times New Roman" w:hAnsi="Times New Roman"/>
          <w:sz w:val="28"/>
          <w:szCs w:val="28"/>
          <w:lang w:eastAsia="uk-UA"/>
        </w:rPr>
        <w:t>підрозділу</w:t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 оперативно-рятувальної служби цивільного захисту</w:t>
      </w:r>
      <w:r w:rsidRPr="00942579">
        <w:rPr>
          <w:rFonts w:ascii="Times New Roman" w:hAnsi="Times New Roman"/>
          <w:sz w:val="28"/>
          <w:szCs w:val="28"/>
        </w:rPr>
        <w:t xml:space="preserve">. </w:t>
      </w:r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  <w:lang w:eastAsia="uk-UA"/>
        </w:rPr>
        <w:t>Між тим ма</w:t>
      </w:r>
      <w:r>
        <w:rPr>
          <w:rFonts w:ascii="Times New Roman" w:hAnsi="Times New Roman"/>
          <w:sz w:val="28"/>
          <w:szCs w:val="28"/>
          <w:lang w:eastAsia="uk-UA"/>
        </w:rPr>
        <w:t>теріально-технічне оснащення підрозділу</w:t>
      </w:r>
      <w:r w:rsidRPr="00942579">
        <w:rPr>
          <w:rFonts w:ascii="Times New Roman" w:hAnsi="Times New Roman"/>
          <w:sz w:val="28"/>
          <w:szCs w:val="28"/>
          <w:lang w:eastAsia="uk-UA"/>
        </w:rPr>
        <w:t xml:space="preserve"> цивільного захисту не відповідає сучасним вимогам. </w:t>
      </w:r>
      <w:r>
        <w:rPr>
          <w:rFonts w:ascii="Times New Roman" w:hAnsi="Times New Roman"/>
          <w:sz w:val="28"/>
          <w:szCs w:val="28"/>
          <w:lang w:eastAsia="uk-UA"/>
        </w:rPr>
        <w:t xml:space="preserve">Вся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пожежно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– рятувальна техніка потребує оновлення.</w:t>
      </w:r>
    </w:p>
    <w:p w:rsidR="00ED6003" w:rsidRPr="00942579" w:rsidRDefault="00ED6003" w:rsidP="00ED6003">
      <w:pPr>
        <w:tabs>
          <w:tab w:val="left" w:pos="888"/>
          <w:tab w:val="left" w:pos="115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Потребує уваги забезпечення протипожежног</w:t>
      </w:r>
      <w:r>
        <w:rPr>
          <w:rFonts w:ascii="Times New Roman" w:hAnsi="Times New Roman"/>
          <w:sz w:val="28"/>
          <w:szCs w:val="28"/>
        </w:rPr>
        <w:t>о стану об’єкти</w:t>
      </w:r>
      <w:r w:rsidRPr="00942579">
        <w:rPr>
          <w:rFonts w:ascii="Times New Roman" w:hAnsi="Times New Roman"/>
          <w:sz w:val="28"/>
          <w:szCs w:val="28"/>
        </w:rPr>
        <w:t xml:space="preserve"> з                   масовим перебуванням людей, в першу</w:t>
      </w:r>
      <w:r w:rsidR="00E7132A">
        <w:rPr>
          <w:rFonts w:ascii="Times New Roman" w:hAnsi="Times New Roman"/>
          <w:sz w:val="28"/>
          <w:szCs w:val="28"/>
        </w:rPr>
        <w:t xml:space="preserve"> чергу, лікувальних, навчальних, </w:t>
      </w:r>
      <w:r>
        <w:rPr>
          <w:rFonts w:ascii="Times New Roman" w:hAnsi="Times New Roman"/>
          <w:sz w:val="28"/>
          <w:szCs w:val="28"/>
        </w:rPr>
        <w:t>видовищних закладів та з нічним перебуванням,</w:t>
      </w:r>
      <w:r w:rsidRPr="00942579">
        <w:rPr>
          <w:rFonts w:ascii="Times New Roman" w:hAnsi="Times New Roman"/>
          <w:sz w:val="28"/>
          <w:szCs w:val="28"/>
        </w:rPr>
        <w:t xml:space="preserve"> де кошти на безпеку людей </w:t>
      </w:r>
      <w:r>
        <w:rPr>
          <w:rFonts w:ascii="Times New Roman" w:hAnsi="Times New Roman"/>
          <w:sz w:val="28"/>
          <w:szCs w:val="28"/>
        </w:rPr>
        <w:t xml:space="preserve">виділяються </w:t>
      </w:r>
      <w:r w:rsidR="00CC467C">
        <w:rPr>
          <w:rFonts w:ascii="Times New Roman" w:hAnsi="Times New Roman"/>
          <w:sz w:val="28"/>
          <w:szCs w:val="28"/>
        </w:rPr>
        <w:t>не в повному обсязі</w:t>
      </w:r>
      <w:r>
        <w:rPr>
          <w:rFonts w:ascii="Times New Roman" w:hAnsi="Times New Roman"/>
          <w:sz w:val="28"/>
          <w:szCs w:val="28"/>
        </w:rPr>
        <w:t>.</w:t>
      </w:r>
    </w:p>
    <w:p w:rsidR="00ED6003" w:rsidRPr="00942579" w:rsidRDefault="00ED6003" w:rsidP="00ED600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D6003" w:rsidRPr="00942579" w:rsidRDefault="00ED6003" w:rsidP="00ED6003">
      <w:pPr>
        <w:pStyle w:val="a3"/>
        <w:tabs>
          <w:tab w:val="left" w:pos="993"/>
        </w:tabs>
        <w:ind w:firstLine="709"/>
        <w:jc w:val="both"/>
        <w:rPr>
          <w:i/>
          <w:szCs w:val="28"/>
          <w:lang w:val="ru-RU" w:eastAsia="uk-UA"/>
        </w:rPr>
      </w:pPr>
    </w:p>
    <w:p w:rsidR="00ED6003" w:rsidRPr="00942579" w:rsidRDefault="00ED6003" w:rsidP="00ED6003">
      <w:pPr>
        <w:pStyle w:val="a3"/>
        <w:tabs>
          <w:tab w:val="left" w:pos="993"/>
        </w:tabs>
        <w:ind w:firstLine="709"/>
        <w:jc w:val="both"/>
        <w:rPr>
          <w:i/>
          <w:szCs w:val="28"/>
          <w:lang w:val="ru-RU" w:eastAsia="uk-UA"/>
        </w:rPr>
      </w:pPr>
    </w:p>
    <w:p w:rsidR="00ED6003" w:rsidRPr="00942579" w:rsidRDefault="00ED6003" w:rsidP="00ED6003">
      <w:pPr>
        <w:pStyle w:val="a3"/>
        <w:tabs>
          <w:tab w:val="left" w:pos="993"/>
        </w:tabs>
        <w:ind w:firstLine="709"/>
        <w:jc w:val="both"/>
        <w:rPr>
          <w:i/>
          <w:szCs w:val="28"/>
          <w:lang w:val="ru-RU" w:eastAsia="uk-UA"/>
        </w:rPr>
      </w:pPr>
    </w:p>
    <w:p w:rsidR="00ED6003" w:rsidRPr="00942579" w:rsidRDefault="00ED6003" w:rsidP="00ED6003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1" w:name="22"/>
      <w:bookmarkEnd w:id="1"/>
      <w:r w:rsidRPr="00942579">
        <w:rPr>
          <w:rFonts w:ascii="Times New Roman" w:eastAsia="Times New Roman" w:hAnsi="Times New Roman"/>
          <w:b/>
          <w:sz w:val="28"/>
          <w:szCs w:val="28"/>
          <w:lang w:eastAsia="uk-UA"/>
        </w:rPr>
        <w:t>Визначення мети Програми</w:t>
      </w:r>
      <w:bookmarkStart w:id="2" w:name="25"/>
      <w:bookmarkEnd w:id="2"/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16"/>
          <w:szCs w:val="16"/>
          <w:lang w:eastAsia="uk-UA"/>
        </w:rPr>
      </w:pPr>
    </w:p>
    <w:p w:rsidR="00ED6003" w:rsidRPr="00942579" w:rsidRDefault="00ED6003" w:rsidP="00ED60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42579">
        <w:rPr>
          <w:rFonts w:ascii="Times New Roman" w:hAnsi="Times New Roman"/>
          <w:sz w:val="28"/>
          <w:szCs w:val="28"/>
        </w:rPr>
        <w:t xml:space="preserve">Метою Програми є зниження ризику виникнення надзвичайних ситуацій техногенного та природного характеру, підвищення рівня безпеки населення і захищеності територій від наслідків таких ситуацій, </w:t>
      </w:r>
      <w:r w:rsidRPr="00942579">
        <w:rPr>
          <w:rFonts w:ascii="Times New Roman" w:eastAsia="Times New Roman" w:hAnsi="Times New Roman"/>
          <w:sz w:val="28"/>
          <w:szCs w:val="28"/>
        </w:rPr>
        <w:t>забезпечення захисту населення, навколишнього природного середовища, об’єктів і населених пунктів від пожеж, підвищення рівня протипожежного захисту місць масового перебування людей</w:t>
      </w:r>
      <w:r w:rsidR="00E7132A">
        <w:rPr>
          <w:rFonts w:ascii="Times New Roman" w:eastAsia="Times New Roman" w:hAnsi="Times New Roman"/>
          <w:sz w:val="28"/>
          <w:szCs w:val="28"/>
        </w:rPr>
        <w:t>.</w:t>
      </w:r>
    </w:p>
    <w:p w:rsidR="00ED6003" w:rsidRPr="00E95576" w:rsidRDefault="00ED6003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3" w:name="26"/>
      <w:bookmarkEnd w:id="3"/>
    </w:p>
    <w:p w:rsidR="00ED6003" w:rsidRPr="00942579" w:rsidRDefault="00ED6003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42579">
        <w:rPr>
          <w:rFonts w:ascii="Times New Roman" w:eastAsia="Times New Roman" w:hAnsi="Times New Roman"/>
          <w:b/>
          <w:sz w:val="28"/>
          <w:szCs w:val="28"/>
          <w:lang w:eastAsia="uk-UA"/>
        </w:rPr>
        <w:t>3. Обґрунтування шляхів і засобів розв'язання проблеми, обсягів та джерел фінансування, строки виконання Програми</w:t>
      </w:r>
    </w:p>
    <w:p w:rsidR="00ED6003" w:rsidRPr="00942579" w:rsidRDefault="00ED6003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uk-UA"/>
        </w:rPr>
      </w:pPr>
    </w:p>
    <w:p w:rsidR="00ED6003" w:rsidRPr="00942579" w:rsidRDefault="00ED6003" w:rsidP="00ED60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>Комплекс запланованих заходів забезпечить вирішення найгостріших проблемних питань у сфері цивільного захисту, техногенної та пожежної безпек</w:t>
      </w:r>
      <w:r w:rsidR="00E7132A">
        <w:rPr>
          <w:rFonts w:ascii="Times New Roman" w:eastAsia="Times New Roman" w:hAnsi="Times New Roman"/>
          <w:sz w:val="28"/>
          <w:szCs w:val="28"/>
          <w:lang w:eastAsia="uk-UA"/>
        </w:rPr>
        <w:t xml:space="preserve">и, що існують в </w:t>
      </w:r>
      <w:proofErr w:type="spellStart"/>
      <w:r w:rsidR="00E7132A">
        <w:rPr>
          <w:rFonts w:ascii="Times New Roman" w:eastAsia="Times New Roman" w:hAnsi="Times New Roman"/>
          <w:sz w:val="28"/>
          <w:szCs w:val="28"/>
          <w:lang w:eastAsia="uk-UA"/>
        </w:rPr>
        <w:t>Любашівській</w:t>
      </w:r>
      <w:proofErr w:type="spellEnd"/>
      <w:r w:rsidR="00E7132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467C">
        <w:rPr>
          <w:rFonts w:ascii="Times New Roman" w:eastAsia="Times New Roman" w:hAnsi="Times New Roman"/>
          <w:sz w:val="28"/>
          <w:szCs w:val="28"/>
          <w:lang w:eastAsia="uk-UA"/>
        </w:rPr>
        <w:t>селищній раді</w:t>
      </w: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 xml:space="preserve"> на теперішній час.</w:t>
      </w:r>
    </w:p>
    <w:p w:rsidR="00ED6003" w:rsidRPr="00942579" w:rsidRDefault="00ED6003" w:rsidP="00ED6003">
      <w:pPr>
        <w:tabs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ab/>
        <w:t>З цією метою передбачається: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підвищити рівень підготовки служб цивільного захисту </w:t>
      </w:r>
      <w:r w:rsidR="00E7132A">
        <w:rPr>
          <w:rFonts w:ascii="Times New Roman" w:hAnsi="Times New Roman"/>
          <w:sz w:val="28"/>
          <w:szCs w:val="28"/>
        </w:rPr>
        <w:t>селища</w:t>
      </w:r>
      <w:r w:rsidRPr="00942579">
        <w:rPr>
          <w:rFonts w:ascii="Times New Roman" w:hAnsi="Times New Roman"/>
          <w:sz w:val="28"/>
          <w:szCs w:val="28"/>
        </w:rPr>
        <w:t xml:space="preserve"> шляхом проведення</w:t>
      </w:r>
      <w:r>
        <w:rPr>
          <w:rFonts w:ascii="Times New Roman" w:hAnsi="Times New Roman"/>
          <w:sz w:val="28"/>
          <w:szCs w:val="28"/>
        </w:rPr>
        <w:t xml:space="preserve"> комплексних</w:t>
      </w:r>
      <w:r w:rsidRPr="00942579">
        <w:rPr>
          <w:rFonts w:ascii="Times New Roman" w:hAnsi="Times New Roman"/>
          <w:sz w:val="28"/>
          <w:szCs w:val="28"/>
        </w:rPr>
        <w:t xml:space="preserve"> навчань та тренувань з розгортанням </w:t>
      </w:r>
      <w:r>
        <w:rPr>
          <w:rFonts w:ascii="Times New Roman" w:hAnsi="Times New Roman"/>
          <w:sz w:val="28"/>
          <w:szCs w:val="28"/>
        </w:rPr>
        <w:t>служб взаємодії щодо</w:t>
      </w:r>
      <w:r w:rsidRPr="00942579">
        <w:rPr>
          <w:rFonts w:ascii="Times New Roman" w:hAnsi="Times New Roman"/>
          <w:sz w:val="28"/>
          <w:szCs w:val="28"/>
        </w:rPr>
        <w:t xml:space="preserve">  </w:t>
      </w:r>
      <w:r w:rsidRPr="00942579">
        <w:rPr>
          <w:rFonts w:ascii="Times New Roman" w:hAnsi="Times New Roman"/>
          <w:spacing w:val="-5"/>
          <w:sz w:val="28"/>
          <w:szCs w:val="28"/>
        </w:rPr>
        <w:t>ліквідації наслідків надзвичайних ситуацій та гасіння великих пожеж</w:t>
      </w:r>
      <w:r w:rsidRPr="00942579">
        <w:rPr>
          <w:rFonts w:ascii="Times New Roman" w:hAnsi="Times New Roman"/>
          <w:sz w:val="28"/>
          <w:szCs w:val="28"/>
        </w:rPr>
        <w:t>;</w:t>
      </w:r>
    </w:p>
    <w:p w:rsidR="00ED6003" w:rsidRPr="00E7132A" w:rsidRDefault="00ED6003" w:rsidP="00E7132A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згідно з затвердженою номенклатурою </w:t>
      </w:r>
      <w:r w:rsidR="00E7132A">
        <w:rPr>
          <w:rFonts w:ascii="Times New Roman" w:hAnsi="Times New Roman"/>
          <w:bCs/>
          <w:sz w:val="28"/>
          <w:szCs w:val="28"/>
        </w:rPr>
        <w:t>створити місцевий</w:t>
      </w:r>
      <w:r w:rsidRPr="00942579">
        <w:rPr>
          <w:rFonts w:ascii="Times New Roman" w:hAnsi="Times New Roman"/>
          <w:bCs/>
          <w:sz w:val="28"/>
          <w:szCs w:val="28"/>
        </w:rPr>
        <w:t xml:space="preserve"> матеріальний резерв з метою надання термінової допомоги постраждалому населенню, життєзабезпечення населення в зонах виникнення надзвичайних ситуацій, проведення аварійно-рятувальних та відновлювальних робіт;</w:t>
      </w:r>
    </w:p>
    <w:p w:rsidR="00ED6003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sz w:val="28"/>
          <w:szCs w:val="28"/>
        </w:rPr>
        <w:t xml:space="preserve">провести ремонт </w:t>
      </w:r>
      <w:r>
        <w:rPr>
          <w:rFonts w:ascii="Times New Roman" w:hAnsi="Times New Roman"/>
          <w:bCs/>
          <w:sz w:val="28"/>
          <w:szCs w:val="28"/>
        </w:rPr>
        <w:t xml:space="preserve">та облаштування веж </w:t>
      </w:r>
      <w:proofErr w:type="spellStart"/>
      <w:r>
        <w:rPr>
          <w:rFonts w:ascii="Times New Roman" w:hAnsi="Times New Roman"/>
          <w:bCs/>
          <w:sz w:val="28"/>
          <w:szCs w:val="28"/>
        </w:rPr>
        <w:t>Рожновського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пристроями для забору води пожежними автомобілями</w:t>
      </w:r>
      <w:r w:rsidRPr="00942579">
        <w:rPr>
          <w:rFonts w:ascii="Times New Roman" w:hAnsi="Times New Roman"/>
          <w:sz w:val="28"/>
          <w:szCs w:val="28"/>
        </w:rPr>
        <w:t>;</w:t>
      </w:r>
    </w:p>
    <w:p w:rsidR="004A1203" w:rsidRPr="00942579" w:rsidRDefault="004A12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частковий ремонт будівлі пожежного депо для зберігання та роботи за призначенням нового пожежного автомобілю;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sz w:val="28"/>
          <w:szCs w:val="28"/>
        </w:rPr>
        <w:t xml:space="preserve">провести навчання </w:t>
      </w:r>
      <w:r w:rsidRPr="00942579">
        <w:rPr>
          <w:rFonts w:ascii="Times New Roman" w:hAnsi="Times New Roman"/>
          <w:sz w:val="28"/>
          <w:szCs w:val="28"/>
        </w:rPr>
        <w:t>учнів загальноосвітніх навчальних закладів правилам безпечної поведінки і здорового способу життя.</w:t>
      </w:r>
    </w:p>
    <w:p w:rsidR="00ED6003" w:rsidRPr="00942579" w:rsidRDefault="00ED6003" w:rsidP="00ED6003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942579">
        <w:rPr>
          <w:rFonts w:ascii="Times New Roman" w:hAnsi="Times New Roman"/>
          <w:bCs/>
          <w:iCs/>
          <w:sz w:val="28"/>
          <w:szCs w:val="28"/>
        </w:rPr>
        <w:t>Фінансування П</w:t>
      </w:r>
      <w:r>
        <w:rPr>
          <w:rFonts w:ascii="Times New Roman" w:hAnsi="Times New Roman"/>
          <w:bCs/>
          <w:iCs/>
          <w:sz w:val="28"/>
          <w:szCs w:val="28"/>
        </w:rPr>
        <w:t>рограми здійс</w:t>
      </w:r>
      <w:r w:rsidR="00E7132A">
        <w:rPr>
          <w:rFonts w:ascii="Times New Roman" w:hAnsi="Times New Roman"/>
          <w:bCs/>
          <w:iCs/>
          <w:sz w:val="28"/>
          <w:szCs w:val="28"/>
        </w:rPr>
        <w:t xml:space="preserve">нюється з </w:t>
      </w:r>
      <w:r w:rsidR="00E2281F">
        <w:rPr>
          <w:rFonts w:ascii="Times New Roman" w:hAnsi="Times New Roman"/>
          <w:bCs/>
          <w:iCs/>
          <w:sz w:val="28"/>
          <w:szCs w:val="28"/>
        </w:rPr>
        <w:t xml:space="preserve">бюджету Любашівської </w:t>
      </w:r>
      <w:r w:rsidR="00CC467C">
        <w:rPr>
          <w:rFonts w:ascii="Times New Roman" w:hAnsi="Times New Roman"/>
          <w:bCs/>
          <w:iCs/>
          <w:sz w:val="28"/>
          <w:szCs w:val="28"/>
        </w:rPr>
        <w:t>селищної ради</w:t>
      </w:r>
      <w:r w:rsidRPr="00942579">
        <w:rPr>
          <w:rFonts w:ascii="Times New Roman" w:hAnsi="Times New Roman"/>
          <w:bCs/>
          <w:iCs/>
          <w:sz w:val="28"/>
          <w:szCs w:val="28"/>
        </w:rPr>
        <w:t xml:space="preserve"> та інших джерел, не заборонених чинним законодавством. </w:t>
      </w:r>
    </w:p>
    <w:p w:rsidR="00ED6003" w:rsidRPr="00942579" w:rsidRDefault="00ED6003" w:rsidP="00ED60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iCs/>
          <w:sz w:val="28"/>
          <w:szCs w:val="28"/>
        </w:rPr>
        <w:t xml:space="preserve">Обсяги та джерела фінансування Програми викладені в 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Д</w:t>
      </w:r>
      <w:proofErr w:type="spellStart"/>
      <w:r w:rsidRPr="00C30C67">
        <w:rPr>
          <w:rFonts w:ascii="Times New Roman" w:hAnsi="Times New Roman"/>
          <w:bCs/>
          <w:iCs/>
          <w:sz w:val="28"/>
          <w:szCs w:val="28"/>
        </w:rPr>
        <w:t>одатку</w:t>
      </w:r>
      <w:proofErr w:type="spellEnd"/>
      <w:r w:rsidRPr="00C30C6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C30C67">
        <w:rPr>
          <w:rFonts w:ascii="Times New Roman" w:hAnsi="Times New Roman"/>
          <w:bCs/>
          <w:iCs/>
          <w:color w:val="FF0000"/>
          <w:sz w:val="28"/>
          <w:szCs w:val="28"/>
        </w:rPr>
        <w:t>.</w:t>
      </w:r>
    </w:p>
    <w:p w:rsidR="00ED6003" w:rsidRPr="00942579" w:rsidRDefault="00ED6003" w:rsidP="00ED60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Орієнтовний обсяг бюджетного призначення – </w:t>
      </w:r>
      <w:r w:rsidR="00C478AC">
        <w:rPr>
          <w:rFonts w:ascii="Times New Roman" w:hAnsi="Times New Roman"/>
          <w:color w:val="FF0000"/>
          <w:sz w:val="28"/>
          <w:szCs w:val="28"/>
          <w:lang w:val="ru-RU"/>
        </w:rPr>
        <w:t>25</w:t>
      </w:r>
      <w:r w:rsidR="00CC467C">
        <w:rPr>
          <w:rFonts w:ascii="Times New Roman" w:hAnsi="Times New Roman"/>
          <w:color w:val="FF0000"/>
          <w:sz w:val="28"/>
          <w:szCs w:val="28"/>
          <w:lang w:val="ru-RU"/>
        </w:rPr>
        <w:t>0</w:t>
      </w:r>
      <w:r w:rsidRPr="00942579">
        <w:rPr>
          <w:rFonts w:ascii="Times New Roman" w:hAnsi="Times New Roman"/>
          <w:b/>
          <w:sz w:val="28"/>
          <w:szCs w:val="28"/>
        </w:rPr>
        <w:t xml:space="preserve"> </w:t>
      </w:r>
      <w:r w:rsidRPr="00942579">
        <w:rPr>
          <w:rFonts w:ascii="Times New Roman" w:hAnsi="Times New Roman"/>
          <w:sz w:val="28"/>
          <w:szCs w:val="28"/>
        </w:rPr>
        <w:t xml:space="preserve">тис. </w:t>
      </w:r>
      <w:r w:rsidR="0071372F">
        <w:rPr>
          <w:rFonts w:ascii="Times New Roman" w:hAnsi="Times New Roman"/>
          <w:sz w:val="28"/>
          <w:szCs w:val="28"/>
        </w:rPr>
        <w:t xml:space="preserve">грн., </w:t>
      </w:r>
      <w:r w:rsidRPr="00942579">
        <w:rPr>
          <w:rFonts w:ascii="Times New Roman" w:hAnsi="Times New Roman"/>
          <w:sz w:val="28"/>
          <w:szCs w:val="28"/>
        </w:rPr>
        <w:t>.</w:t>
      </w:r>
    </w:p>
    <w:p w:rsidR="00ED6003" w:rsidRPr="00942579" w:rsidRDefault="00ED6003" w:rsidP="00ED60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Обсяги фінансування Програми уточнюют</w:t>
      </w:r>
      <w:r>
        <w:rPr>
          <w:rFonts w:ascii="Times New Roman" w:hAnsi="Times New Roman"/>
          <w:sz w:val="28"/>
          <w:szCs w:val="28"/>
        </w:rPr>
        <w:t>ься під час складання</w:t>
      </w:r>
      <w:r w:rsidR="0071372F">
        <w:rPr>
          <w:rFonts w:ascii="Times New Roman" w:hAnsi="Times New Roman"/>
          <w:sz w:val="28"/>
          <w:szCs w:val="28"/>
        </w:rPr>
        <w:t xml:space="preserve"> проекту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E2281F">
        <w:rPr>
          <w:rFonts w:ascii="Times New Roman" w:hAnsi="Times New Roman"/>
          <w:sz w:val="28"/>
          <w:szCs w:val="28"/>
        </w:rPr>
        <w:t>бюджету Любашівської об’єднаної територіальної громади</w:t>
      </w:r>
      <w:r w:rsidRPr="00942579">
        <w:rPr>
          <w:rFonts w:ascii="Times New Roman" w:hAnsi="Times New Roman"/>
          <w:sz w:val="28"/>
          <w:szCs w:val="28"/>
        </w:rPr>
        <w:t xml:space="preserve"> на відповідний рік в межах наявного фінансового ресурсу.</w:t>
      </w:r>
    </w:p>
    <w:p w:rsidR="00ED6003" w:rsidRDefault="00ED6003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iCs/>
          <w:sz w:val="28"/>
          <w:szCs w:val="28"/>
        </w:rPr>
        <w:t>Строк реалізації Програми –</w:t>
      </w:r>
      <w:r w:rsidRPr="00942579">
        <w:rPr>
          <w:rFonts w:ascii="Times New Roman" w:hAnsi="Times New Roman"/>
          <w:iCs/>
          <w:sz w:val="28"/>
          <w:szCs w:val="28"/>
        </w:rPr>
        <w:t xml:space="preserve"> </w:t>
      </w:r>
      <w:r w:rsidR="00CC467C">
        <w:rPr>
          <w:rFonts w:ascii="Times New Roman" w:hAnsi="Times New Roman"/>
          <w:sz w:val="28"/>
          <w:szCs w:val="28"/>
        </w:rPr>
        <w:t>2022</w:t>
      </w:r>
      <w:r w:rsidR="0071372F">
        <w:rPr>
          <w:rFonts w:ascii="Times New Roman" w:hAnsi="Times New Roman"/>
          <w:sz w:val="28"/>
          <w:szCs w:val="28"/>
        </w:rPr>
        <w:t xml:space="preserve"> </w:t>
      </w:r>
      <w:r w:rsidRPr="00942579">
        <w:rPr>
          <w:rFonts w:ascii="Times New Roman" w:hAnsi="Times New Roman"/>
          <w:sz w:val="28"/>
          <w:szCs w:val="28"/>
        </w:rPr>
        <w:t xml:space="preserve"> р</w:t>
      </w:r>
      <w:r w:rsidR="0071372F">
        <w:rPr>
          <w:rFonts w:ascii="Times New Roman" w:hAnsi="Times New Roman"/>
          <w:sz w:val="28"/>
          <w:szCs w:val="28"/>
        </w:rPr>
        <w:t>і</w:t>
      </w:r>
      <w:r w:rsidRPr="00942579">
        <w:rPr>
          <w:rFonts w:ascii="Times New Roman" w:hAnsi="Times New Roman"/>
          <w:sz w:val="28"/>
          <w:szCs w:val="28"/>
        </w:rPr>
        <w:t>к.</w:t>
      </w:r>
    </w:p>
    <w:p w:rsidR="00B50652" w:rsidRDefault="00B50652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B50652" w:rsidRDefault="00B50652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B50652" w:rsidRDefault="00B50652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B50652" w:rsidRDefault="00B50652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B50652" w:rsidRPr="00942579" w:rsidRDefault="00B50652" w:rsidP="00ED6003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ED6003" w:rsidRDefault="00ED6003" w:rsidP="00ED600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67C" w:rsidRPr="00942579" w:rsidRDefault="00CC467C" w:rsidP="00ED600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003" w:rsidRPr="00942579" w:rsidRDefault="00ED6003" w:rsidP="00ED600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79">
        <w:rPr>
          <w:rFonts w:ascii="Times New Roman" w:hAnsi="Times New Roman"/>
          <w:b/>
          <w:sz w:val="28"/>
          <w:szCs w:val="28"/>
        </w:rPr>
        <w:t>4.  Напрями діяльності та заходи Програми</w:t>
      </w:r>
    </w:p>
    <w:p w:rsidR="00ED6003" w:rsidRPr="00942579" w:rsidRDefault="00ED6003" w:rsidP="00ED60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6003" w:rsidRPr="00942579" w:rsidRDefault="00ED6003" w:rsidP="00ED60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579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 xml:space="preserve">Напрямами реалізації Програми є: 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4" w:name="94"/>
      <w:bookmarkEnd w:id="4"/>
      <w:r w:rsidRPr="00942579">
        <w:rPr>
          <w:rFonts w:ascii="Times New Roman" w:hAnsi="Times New Roman"/>
          <w:spacing w:val="-4"/>
          <w:sz w:val="28"/>
          <w:szCs w:val="28"/>
        </w:rPr>
        <w:t>організація та проведен</w:t>
      </w:r>
      <w:r w:rsidRPr="00942579">
        <w:rPr>
          <w:rFonts w:ascii="Times New Roman" w:hAnsi="Times New Roman"/>
          <w:spacing w:val="-5"/>
          <w:sz w:val="28"/>
          <w:szCs w:val="28"/>
        </w:rPr>
        <w:t>ня навчання населення та персоналу                              потенційно-небезпечних об’єктів щодо дій під час виникнення та ліквідації             наслідків надзвичайних ситуацій</w:t>
      </w:r>
      <w:r w:rsidRPr="00942579">
        <w:rPr>
          <w:rFonts w:ascii="Times New Roman" w:hAnsi="Times New Roman"/>
          <w:spacing w:val="-3"/>
          <w:sz w:val="28"/>
          <w:szCs w:val="28"/>
        </w:rPr>
        <w:t xml:space="preserve">  з </w:t>
      </w:r>
      <w:r w:rsidRPr="00942579">
        <w:rPr>
          <w:rFonts w:ascii="Times New Roman" w:hAnsi="Times New Roman"/>
          <w:sz w:val="28"/>
          <w:szCs w:val="28"/>
        </w:rPr>
        <w:t xml:space="preserve">використанням </w:t>
      </w:r>
      <w:r w:rsidRPr="00942579">
        <w:rPr>
          <w:rFonts w:ascii="Times New Roman" w:hAnsi="Times New Roman"/>
          <w:spacing w:val="-5"/>
          <w:sz w:val="28"/>
          <w:szCs w:val="28"/>
        </w:rPr>
        <w:t>новітніх технологій</w:t>
      </w: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 xml:space="preserve">; </w:t>
      </w:r>
      <w:bookmarkStart w:id="5" w:name="96"/>
      <w:bookmarkStart w:id="6" w:name="97"/>
      <w:bookmarkEnd w:id="5"/>
      <w:bookmarkEnd w:id="6"/>
    </w:p>
    <w:p w:rsidR="00ED6003" w:rsidRPr="00942579" w:rsidRDefault="0071372F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створення місцевого</w:t>
      </w:r>
      <w:r w:rsidR="00ED6003" w:rsidRPr="00942579">
        <w:rPr>
          <w:rFonts w:ascii="Times New Roman" w:hAnsi="Times New Roman"/>
          <w:sz w:val="28"/>
          <w:szCs w:val="28"/>
        </w:rPr>
        <w:t xml:space="preserve"> матеріального резерву для забезпечення реагування на надзвичайні ситуації та надання невідкладної допомоги постраждалому населенню</w:t>
      </w:r>
      <w:r w:rsidR="00ED6003" w:rsidRPr="00942579">
        <w:rPr>
          <w:rFonts w:ascii="Times New Roman" w:eastAsia="Times New Roman" w:hAnsi="Times New Roman"/>
          <w:sz w:val="28"/>
          <w:szCs w:val="28"/>
          <w:lang w:eastAsia="uk-UA"/>
        </w:rPr>
        <w:t xml:space="preserve">; </w:t>
      </w:r>
      <w:bookmarkStart w:id="7" w:name="98"/>
      <w:bookmarkEnd w:id="7"/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8" w:name="99"/>
      <w:bookmarkEnd w:id="8"/>
      <w:r w:rsidRPr="00942579">
        <w:rPr>
          <w:rFonts w:ascii="Times New Roman" w:hAnsi="Times New Roman"/>
          <w:sz w:val="28"/>
          <w:szCs w:val="28"/>
        </w:rPr>
        <w:t>забезпечення пожежної безпеки у населених пунктах;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</w:rPr>
        <w:t>забезпечення пожежної безпеки місць масового перебування людей;</w:t>
      </w:r>
    </w:p>
    <w:p w:rsidR="00ED6003" w:rsidRPr="0071372F" w:rsidRDefault="00ED6003" w:rsidP="0071372F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579">
        <w:rPr>
          <w:rFonts w:ascii="Times New Roman" w:hAnsi="Times New Roman"/>
          <w:sz w:val="28"/>
          <w:szCs w:val="28"/>
        </w:rPr>
        <w:t>навчання населення з питань пожежної безпеки;</w:t>
      </w:r>
    </w:p>
    <w:p w:rsidR="00ED6003" w:rsidRPr="00942579" w:rsidRDefault="00ED6003" w:rsidP="00ED60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 xml:space="preserve">Напрями діяльності та заходи Програми наведені у </w:t>
      </w:r>
      <w:r w:rsidRPr="00C30C67">
        <w:rPr>
          <w:rFonts w:ascii="Times New Roman" w:eastAsia="Times New Roman" w:hAnsi="Times New Roman"/>
          <w:sz w:val="28"/>
          <w:szCs w:val="28"/>
          <w:lang w:eastAsia="uk-UA"/>
        </w:rPr>
        <w:t>додатку 3.</w:t>
      </w:r>
    </w:p>
    <w:p w:rsidR="00ED6003" w:rsidRPr="00942579" w:rsidRDefault="00ED6003" w:rsidP="00ED6003">
      <w:pPr>
        <w:shd w:val="clear" w:color="auto" w:fill="FFFFFF"/>
        <w:tabs>
          <w:tab w:val="left" w:pos="25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ab/>
      </w:r>
    </w:p>
    <w:p w:rsidR="00ED6003" w:rsidRPr="00942579" w:rsidRDefault="00ED6003" w:rsidP="00ED600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90"/>
      <w:bookmarkEnd w:id="9"/>
      <w:r w:rsidRPr="00942579">
        <w:rPr>
          <w:rFonts w:ascii="Times New Roman" w:hAnsi="Times New Roman"/>
          <w:b/>
          <w:bCs/>
          <w:sz w:val="28"/>
          <w:szCs w:val="28"/>
        </w:rPr>
        <w:t>Очікувані результати та ефективність Програми</w:t>
      </w:r>
    </w:p>
    <w:p w:rsidR="00ED6003" w:rsidRPr="00942579" w:rsidRDefault="00ED6003" w:rsidP="00ED6003">
      <w:pPr>
        <w:tabs>
          <w:tab w:val="left" w:pos="720"/>
        </w:tabs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</w:rPr>
      </w:pPr>
    </w:p>
    <w:p w:rsidR="00ED6003" w:rsidRPr="00942579" w:rsidRDefault="00ED6003" w:rsidP="00ED600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ab/>
      </w:r>
      <w:r w:rsidRPr="00942579">
        <w:rPr>
          <w:rFonts w:ascii="Times New Roman" w:hAnsi="Times New Roman"/>
          <w:spacing w:val="-1"/>
          <w:sz w:val="28"/>
          <w:szCs w:val="28"/>
        </w:rPr>
        <w:t>Виконання заходів Програми дозволить: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 рівень оперативного та комплексного реагування на надзвичайні ситуації;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</w:t>
      </w:r>
      <w:r>
        <w:rPr>
          <w:rFonts w:ascii="Times New Roman" w:hAnsi="Times New Roman"/>
          <w:sz w:val="28"/>
          <w:szCs w:val="28"/>
        </w:rPr>
        <w:t xml:space="preserve"> рівень готовності органів самоврядування</w:t>
      </w:r>
      <w:r w:rsidRPr="00942579">
        <w:rPr>
          <w:rFonts w:ascii="Times New Roman" w:hAnsi="Times New Roman"/>
          <w:sz w:val="28"/>
          <w:szCs w:val="28"/>
        </w:rPr>
        <w:t xml:space="preserve"> та рівень підгото</w:t>
      </w:r>
      <w:r>
        <w:rPr>
          <w:rFonts w:ascii="Times New Roman" w:hAnsi="Times New Roman"/>
          <w:sz w:val="28"/>
          <w:szCs w:val="28"/>
        </w:rPr>
        <w:t>вки особового складу підрозділу</w:t>
      </w:r>
      <w:r w:rsidRPr="00942579">
        <w:rPr>
          <w:rFonts w:ascii="Times New Roman" w:hAnsi="Times New Roman"/>
          <w:sz w:val="28"/>
          <w:szCs w:val="28"/>
        </w:rPr>
        <w:t xml:space="preserve"> ДСНС до ліквідації надзвичайних ситуацій;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 боєготовність до дій за при</w:t>
      </w:r>
      <w:r w:rsidR="0071372F">
        <w:rPr>
          <w:rFonts w:ascii="Times New Roman" w:hAnsi="Times New Roman"/>
          <w:sz w:val="28"/>
          <w:szCs w:val="28"/>
        </w:rPr>
        <w:t xml:space="preserve">значенням сил та засобів </w:t>
      </w:r>
      <w:r w:rsidR="00E2281F">
        <w:rPr>
          <w:rFonts w:ascii="Times New Roman" w:hAnsi="Times New Roman"/>
          <w:sz w:val="28"/>
          <w:szCs w:val="28"/>
        </w:rPr>
        <w:t>громади</w:t>
      </w:r>
      <w:r w:rsidRPr="00942579">
        <w:rPr>
          <w:rFonts w:ascii="Times New Roman" w:hAnsi="Times New Roman"/>
          <w:sz w:val="28"/>
          <w:szCs w:val="28"/>
        </w:rPr>
        <w:t xml:space="preserve"> для ефективного виконання завдань з рятування людей, гасіння пожеж та ліквідації НС;</w:t>
      </w:r>
    </w:p>
    <w:p w:rsidR="00ED6003" w:rsidRPr="00942579" w:rsidRDefault="0071372F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місцевий</w:t>
      </w:r>
      <w:r w:rsidR="00ED6003" w:rsidRPr="00942579">
        <w:rPr>
          <w:rFonts w:ascii="Times New Roman" w:hAnsi="Times New Roman"/>
          <w:sz w:val="28"/>
          <w:szCs w:val="28"/>
        </w:rPr>
        <w:t xml:space="preserve"> матеріальний резерв за рахунок накопичення матеріальних засобів та запасів паливно-мастильних матеріалів, необхідних для запобігання можливим надзвичайним ситуаціям та ліквідації їх наслідків; 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eastAsia="Times New Roman" w:hAnsi="Times New Roman"/>
          <w:sz w:val="28"/>
          <w:szCs w:val="28"/>
          <w:lang w:eastAsia="uk-UA"/>
        </w:rPr>
        <w:t xml:space="preserve">підвищити рівень пожежної безпеки в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сільській місцевості шляхом облаштування веж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Рожновського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пристроями для забору води пожежними автомобілями</w:t>
      </w:r>
      <w:r w:rsidRPr="00942579">
        <w:rPr>
          <w:rFonts w:ascii="Times New Roman" w:hAnsi="Times New Roman"/>
          <w:sz w:val="28"/>
          <w:szCs w:val="28"/>
        </w:rPr>
        <w:t>;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bCs/>
          <w:sz w:val="28"/>
          <w:szCs w:val="28"/>
        </w:rPr>
        <w:t xml:space="preserve">підвищити рівень підготовки </w:t>
      </w:r>
      <w:r w:rsidRPr="00942579">
        <w:rPr>
          <w:rFonts w:ascii="Times New Roman" w:hAnsi="Times New Roman"/>
          <w:sz w:val="28"/>
          <w:szCs w:val="28"/>
        </w:rPr>
        <w:t>учнів загальноосвітніх навчальних закладів до дій в екстремальних умовах</w:t>
      </w:r>
      <w:r w:rsidRPr="00942579">
        <w:rPr>
          <w:rFonts w:ascii="Times New Roman" w:hAnsi="Times New Roman"/>
          <w:bCs/>
          <w:sz w:val="28"/>
          <w:szCs w:val="28"/>
        </w:rPr>
        <w:t>;</w:t>
      </w:r>
    </w:p>
    <w:p w:rsidR="00ED6003" w:rsidRPr="00942579" w:rsidRDefault="00ED6003" w:rsidP="00ED6003">
      <w:pPr>
        <w:numPr>
          <w:ilvl w:val="0"/>
          <w:numId w:val="4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підвищити рівень безпеки населення і захищеності територій від наслідків надзвичайних ситуацій природного характеру.</w:t>
      </w:r>
    </w:p>
    <w:p w:rsidR="00ED6003" w:rsidRPr="00942579" w:rsidRDefault="00ED6003" w:rsidP="00ED600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uk-UA"/>
        </w:rPr>
      </w:pPr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42579">
        <w:rPr>
          <w:rFonts w:ascii="Times New Roman" w:eastAsia="Times New Roman" w:hAnsi="Times New Roman"/>
          <w:b/>
          <w:sz w:val="28"/>
          <w:szCs w:val="28"/>
          <w:lang w:eastAsia="uk-UA"/>
        </w:rPr>
        <w:t>6. Координація та контроль за ходом виконання Програми</w:t>
      </w:r>
    </w:p>
    <w:p w:rsidR="00ED6003" w:rsidRPr="00942579" w:rsidRDefault="00ED6003" w:rsidP="00ED600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Реалізація Про</w:t>
      </w:r>
      <w:r w:rsidR="002C5741">
        <w:rPr>
          <w:rFonts w:ascii="Times New Roman" w:hAnsi="Times New Roman"/>
          <w:sz w:val="28"/>
          <w:szCs w:val="28"/>
        </w:rPr>
        <w:t xml:space="preserve">грами забезпечується </w:t>
      </w:r>
      <w:proofErr w:type="spellStart"/>
      <w:r w:rsidR="002C5741">
        <w:rPr>
          <w:rFonts w:ascii="Times New Roman" w:hAnsi="Times New Roman"/>
          <w:sz w:val="28"/>
          <w:szCs w:val="28"/>
        </w:rPr>
        <w:t>Любашівською</w:t>
      </w:r>
      <w:proofErr w:type="spellEnd"/>
      <w:r w:rsidR="002C5741">
        <w:rPr>
          <w:rFonts w:ascii="Times New Roman" w:hAnsi="Times New Roman"/>
          <w:sz w:val="28"/>
          <w:szCs w:val="28"/>
        </w:rPr>
        <w:t xml:space="preserve"> селищною радою</w:t>
      </w:r>
      <w:r w:rsidRPr="0094257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C467C">
        <w:rPr>
          <w:rFonts w:ascii="Times New Roman" w:hAnsi="Times New Roman"/>
          <w:sz w:val="28"/>
          <w:szCs w:val="28"/>
        </w:rPr>
        <w:t>28 Державною пожежно-рятувальною частиною 4 Державного пожежно-рятувального загону</w:t>
      </w:r>
      <w:r w:rsidRPr="00942579">
        <w:rPr>
          <w:rFonts w:ascii="Times New Roman" w:hAnsi="Times New Roman"/>
          <w:sz w:val="28"/>
          <w:szCs w:val="28"/>
        </w:rPr>
        <w:t xml:space="preserve"> Головним управлінням ДСНС України в Одес</w:t>
      </w:r>
      <w:r w:rsidR="002C5741">
        <w:rPr>
          <w:rFonts w:ascii="Times New Roman" w:hAnsi="Times New Roman"/>
          <w:sz w:val="28"/>
          <w:szCs w:val="28"/>
        </w:rPr>
        <w:t>ькій області</w:t>
      </w:r>
      <w:r w:rsidRPr="00942579">
        <w:rPr>
          <w:rFonts w:ascii="Times New Roman" w:hAnsi="Times New Roman"/>
          <w:sz w:val="28"/>
          <w:szCs w:val="28"/>
        </w:rPr>
        <w:t>, підприємствами, установами і організаціями в межах встановленої чинним законодавством компетенції.</w:t>
      </w:r>
    </w:p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lastRenderedPageBreak/>
        <w:t xml:space="preserve"> Безпосередній контроль за виконанням напрямів і заходів Програми та координація діяльності між виконавцями Програми здійснюєть</w:t>
      </w:r>
      <w:r w:rsidR="002C5741">
        <w:rPr>
          <w:rFonts w:ascii="Times New Roman" w:hAnsi="Times New Roman"/>
          <w:sz w:val="28"/>
          <w:szCs w:val="28"/>
        </w:rPr>
        <w:t>ся селищною радою</w:t>
      </w:r>
      <w:r w:rsidRPr="00942579">
        <w:rPr>
          <w:rFonts w:ascii="Times New Roman" w:hAnsi="Times New Roman"/>
          <w:sz w:val="28"/>
          <w:szCs w:val="28"/>
        </w:rPr>
        <w:t>.</w:t>
      </w:r>
    </w:p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Контроль за цільовим та ефективним використанням коштів,                        спрямованих на забезпечення виконання Програми, здійснюють головні              розпорядники коштів, відповідальні за виконання окремих завдань і заходів Програми.</w:t>
      </w:r>
    </w:p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Виконавці Програми інформують </w:t>
      </w:r>
      <w:r w:rsidR="002C5741">
        <w:rPr>
          <w:rFonts w:ascii="Times New Roman" w:hAnsi="Times New Roman"/>
          <w:sz w:val="28"/>
          <w:szCs w:val="28"/>
        </w:rPr>
        <w:t>селищну раду</w:t>
      </w:r>
      <w:r w:rsidRPr="00942579">
        <w:rPr>
          <w:rFonts w:ascii="Times New Roman" w:hAnsi="Times New Roman"/>
          <w:sz w:val="28"/>
          <w:szCs w:val="28"/>
        </w:rPr>
        <w:t xml:space="preserve"> про стан виконання заходів, визначених даною Програмою, до 10 числа місяця, наступного за звітним кварталом.</w:t>
      </w:r>
    </w:p>
    <w:p w:rsidR="00ED6003" w:rsidRPr="00942579" w:rsidRDefault="004531F6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Селищна рада</w:t>
      </w:r>
      <w:r w:rsidR="00ED6003" w:rsidRPr="00942579">
        <w:rPr>
          <w:rFonts w:ascii="Times New Roman" w:hAnsi="Times New Roman"/>
          <w:sz w:val="28"/>
          <w:szCs w:val="28"/>
        </w:rPr>
        <w:t xml:space="preserve"> до 15 липня та 15 січня інформує </w:t>
      </w:r>
      <w:r>
        <w:rPr>
          <w:rFonts w:ascii="Times New Roman" w:hAnsi="Times New Roman"/>
          <w:sz w:val="28"/>
          <w:szCs w:val="28"/>
        </w:rPr>
        <w:t xml:space="preserve">Депутатів селищної ради </w:t>
      </w:r>
      <w:r w:rsidR="00ED6003" w:rsidRPr="00942579">
        <w:rPr>
          <w:rFonts w:ascii="Times New Roman" w:hAnsi="Times New Roman"/>
          <w:sz w:val="28"/>
          <w:szCs w:val="28"/>
        </w:rPr>
        <w:t xml:space="preserve">про цільове використання коштів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ED6003" w:rsidRPr="00942579">
        <w:rPr>
          <w:rFonts w:ascii="Times New Roman" w:hAnsi="Times New Roman"/>
          <w:sz w:val="28"/>
          <w:szCs w:val="28"/>
        </w:rPr>
        <w:t>про хід реалізації заходів Програми.</w:t>
      </w:r>
    </w:p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 xml:space="preserve">Після закінчення встановленого строку виконання Програми,  не пізніше ніж у двомісячний строк, відповідальний виконавець складає підсумковий звіт про результати її виконання та подає його на розгляд </w:t>
      </w:r>
      <w:r w:rsidR="004531F6">
        <w:rPr>
          <w:rFonts w:ascii="Times New Roman" w:hAnsi="Times New Roman"/>
          <w:sz w:val="28"/>
          <w:szCs w:val="28"/>
        </w:rPr>
        <w:t>селищної</w:t>
      </w:r>
      <w:r w:rsidRPr="00942579">
        <w:rPr>
          <w:rFonts w:ascii="Times New Roman" w:hAnsi="Times New Roman"/>
          <w:sz w:val="28"/>
          <w:szCs w:val="28"/>
        </w:rPr>
        <w:t xml:space="preserve"> ради разом із  пояснювальною запискою. </w:t>
      </w:r>
    </w:p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t>Контроль за виконанням Програми покладено на постійну</w:t>
      </w:r>
      <w:r w:rsidR="004531F6">
        <w:rPr>
          <w:rFonts w:ascii="Times New Roman" w:hAnsi="Times New Roman"/>
          <w:sz w:val="28"/>
          <w:szCs w:val="28"/>
        </w:rPr>
        <w:t xml:space="preserve"> комісію               селищної </w:t>
      </w:r>
      <w:r w:rsidRPr="00942579">
        <w:rPr>
          <w:rFonts w:ascii="Times New Roman" w:hAnsi="Times New Roman"/>
          <w:sz w:val="28"/>
          <w:szCs w:val="28"/>
        </w:rPr>
        <w:t>ради з питань екології, природокористування, запобігання                       надзвичайним ситуаціям та ліквідації їх наслідків.</w:t>
      </w:r>
    </w:p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br w:type="page"/>
      </w:r>
      <w:r w:rsidRPr="0094257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Додаток 1 до Програми</w:t>
      </w:r>
    </w:p>
    <w:p w:rsidR="00ED6003" w:rsidRPr="00942579" w:rsidRDefault="00ED6003" w:rsidP="00ED600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003" w:rsidRPr="00942579" w:rsidRDefault="00ED6003" w:rsidP="00ED600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79">
        <w:rPr>
          <w:rFonts w:ascii="Times New Roman" w:hAnsi="Times New Roman"/>
          <w:b/>
          <w:sz w:val="28"/>
          <w:szCs w:val="28"/>
        </w:rPr>
        <w:t>ПАСПОРТ</w:t>
      </w:r>
    </w:p>
    <w:p w:rsidR="00ED6003" w:rsidRPr="00942579" w:rsidRDefault="004531F6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місцевої </w:t>
      </w:r>
      <w:r w:rsidR="00ED6003"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програми цивільного захисту, техногенної та п</w:t>
      </w:r>
      <w:r w:rsidR="00ED6003">
        <w:rPr>
          <w:rFonts w:ascii="Times New Roman" w:hAnsi="Times New Roman"/>
          <w:b/>
          <w:sz w:val="28"/>
          <w:szCs w:val="28"/>
          <w:lang w:eastAsia="uk-UA"/>
        </w:rPr>
        <w:t>ожеж</w:t>
      </w:r>
      <w:r w:rsidR="00AF2D61">
        <w:rPr>
          <w:rFonts w:ascii="Times New Roman" w:hAnsi="Times New Roman"/>
          <w:b/>
          <w:sz w:val="28"/>
          <w:szCs w:val="28"/>
          <w:lang w:eastAsia="uk-UA"/>
        </w:rPr>
        <w:t xml:space="preserve">ної безпеки 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Любашівськ</w:t>
      </w:r>
      <w:r w:rsidR="00AF2D61">
        <w:rPr>
          <w:rFonts w:ascii="Times New Roman" w:hAnsi="Times New Roman"/>
          <w:b/>
          <w:sz w:val="28"/>
          <w:szCs w:val="28"/>
          <w:lang w:eastAsia="uk-UA"/>
        </w:rPr>
        <w:t>ої селищної ради на 2022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рі</w:t>
      </w:r>
      <w:r w:rsidR="00ED6003" w:rsidRPr="00942579">
        <w:rPr>
          <w:rFonts w:ascii="Times New Roman" w:hAnsi="Times New Roman"/>
          <w:b/>
          <w:sz w:val="28"/>
          <w:szCs w:val="28"/>
          <w:lang w:eastAsia="uk-UA"/>
        </w:rPr>
        <w:t>к</w:t>
      </w:r>
    </w:p>
    <w:p w:rsidR="00ED6003" w:rsidRPr="00942579" w:rsidRDefault="00ED6003" w:rsidP="00ED600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4162"/>
        <w:gridCol w:w="5500"/>
      </w:tblGrid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ED6003" w:rsidRPr="00942579" w:rsidRDefault="00ED6003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500" w:type="dxa"/>
          </w:tcPr>
          <w:p w:rsidR="00ED6003" w:rsidRPr="00942579" w:rsidRDefault="00AF2D61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 ДПРЧ 4 ДПРЗ</w:t>
            </w:r>
            <w:r w:rsidR="00ED6003">
              <w:rPr>
                <w:rFonts w:ascii="Times New Roman" w:hAnsi="Times New Roman"/>
                <w:sz w:val="26"/>
                <w:szCs w:val="26"/>
              </w:rPr>
              <w:t xml:space="preserve"> ГУ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 xml:space="preserve"> ДСНС України в Одеській області</w:t>
            </w:r>
          </w:p>
        </w:tc>
      </w:tr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ED6003" w:rsidRPr="00942579" w:rsidRDefault="00ED6003" w:rsidP="000718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Розробник програми</w:t>
            </w:r>
          </w:p>
        </w:tc>
        <w:tc>
          <w:tcPr>
            <w:tcW w:w="5500" w:type="dxa"/>
          </w:tcPr>
          <w:p w:rsidR="00ED6003" w:rsidRPr="00942579" w:rsidRDefault="00AF2D61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 ДПРЧ 4 ДПРЗ ГУ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 xml:space="preserve"> ДСНС України в Одеській області</w:t>
            </w:r>
          </w:p>
        </w:tc>
      </w:tr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  <w:shd w:val="clear" w:color="auto" w:fill="auto"/>
          </w:tcPr>
          <w:p w:rsidR="00ED6003" w:rsidRPr="00942579" w:rsidRDefault="00ED6003" w:rsidP="000718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42579">
              <w:rPr>
                <w:rFonts w:ascii="Times New Roman" w:hAnsi="Times New Roman"/>
                <w:sz w:val="26"/>
                <w:szCs w:val="26"/>
              </w:rPr>
              <w:t>Співрозробник</w:t>
            </w:r>
            <w:proofErr w:type="spellEnd"/>
            <w:r w:rsidRPr="00942579">
              <w:rPr>
                <w:rFonts w:ascii="Times New Roman" w:hAnsi="Times New Roman"/>
                <w:sz w:val="26"/>
                <w:szCs w:val="26"/>
              </w:rPr>
              <w:t xml:space="preserve"> програми</w:t>
            </w:r>
          </w:p>
        </w:tc>
        <w:tc>
          <w:tcPr>
            <w:tcW w:w="5500" w:type="dxa"/>
            <w:shd w:val="clear" w:color="auto" w:fill="auto"/>
          </w:tcPr>
          <w:p w:rsidR="00ED6003" w:rsidRPr="00942579" w:rsidRDefault="004531F6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Селищна рада</w:t>
            </w:r>
          </w:p>
        </w:tc>
      </w:tr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ED6003" w:rsidRPr="00942579" w:rsidRDefault="00ED6003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Відповідальний виконавець                 програми</w:t>
            </w:r>
          </w:p>
        </w:tc>
        <w:tc>
          <w:tcPr>
            <w:tcW w:w="5500" w:type="dxa"/>
          </w:tcPr>
          <w:p w:rsidR="00ED6003" w:rsidRPr="00942579" w:rsidRDefault="004531F6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Селищна рада</w:t>
            </w:r>
          </w:p>
        </w:tc>
      </w:tr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ED6003" w:rsidRPr="00942579" w:rsidRDefault="00ED6003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Учасники програми</w:t>
            </w:r>
          </w:p>
        </w:tc>
        <w:tc>
          <w:tcPr>
            <w:tcW w:w="5500" w:type="dxa"/>
          </w:tcPr>
          <w:p w:rsidR="00ED6003" w:rsidRPr="00942579" w:rsidRDefault="00AF2D61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 Державна пожежно-рятувальна частина 4 Державного пожежно-рятувального загону</w:t>
            </w:r>
            <w:r w:rsidR="00ED600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>Головн</w:t>
            </w:r>
            <w:r w:rsidR="00ED6003">
              <w:rPr>
                <w:rFonts w:ascii="Times New Roman" w:hAnsi="Times New Roman"/>
                <w:sz w:val="26"/>
                <w:szCs w:val="26"/>
              </w:rPr>
              <w:t>ого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 xml:space="preserve"> управління ДСНС України в Одеській області</w:t>
            </w:r>
          </w:p>
          <w:p w:rsidR="00ED6003" w:rsidRPr="00942579" w:rsidRDefault="004531F6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Виконавчий 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 xml:space="preserve"> комітет селищн</w:t>
            </w:r>
            <w:r>
              <w:rPr>
                <w:rFonts w:ascii="Times New Roman" w:hAnsi="Times New Roman"/>
                <w:sz w:val="26"/>
                <w:szCs w:val="26"/>
              </w:rPr>
              <w:t>ої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 xml:space="preserve"> рад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  <w:p w:rsidR="00ED6003" w:rsidRPr="00942579" w:rsidRDefault="00ED6003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ED6003" w:rsidRPr="00942579" w:rsidRDefault="00ED6003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500" w:type="dxa"/>
          </w:tcPr>
          <w:p w:rsidR="00ED6003" w:rsidRPr="00942579" w:rsidRDefault="00AF2D61" w:rsidP="00CD23A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 xml:space="preserve"> р</w:t>
            </w:r>
            <w:r w:rsidR="004531F6">
              <w:rPr>
                <w:rFonts w:ascii="Times New Roman" w:hAnsi="Times New Roman"/>
                <w:sz w:val="26"/>
                <w:szCs w:val="26"/>
              </w:rPr>
              <w:t>і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</w:tr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ED6003" w:rsidRPr="00942579" w:rsidRDefault="00ED6003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Перелік місцевих бюджетів, які беруть участь у виконанні               програми</w:t>
            </w:r>
          </w:p>
        </w:tc>
        <w:tc>
          <w:tcPr>
            <w:tcW w:w="5500" w:type="dxa"/>
          </w:tcPr>
          <w:p w:rsidR="00ED6003" w:rsidRPr="00942579" w:rsidRDefault="004531F6" w:rsidP="004531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Селищний</w:t>
            </w:r>
            <w:r w:rsidR="00ED6003" w:rsidRPr="00942579">
              <w:rPr>
                <w:rFonts w:ascii="Times New Roman" w:hAnsi="Times New Roman"/>
                <w:sz w:val="26"/>
                <w:szCs w:val="26"/>
              </w:rPr>
              <w:t xml:space="preserve"> бюджет</w:t>
            </w:r>
          </w:p>
        </w:tc>
      </w:tr>
      <w:tr w:rsidR="00ED6003" w:rsidRPr="00942579" w:rsidTr="00071831">
        <w:tc>
          <w:tcPr>
            <w:tcW w:w="566" w:type="dxa"/>
          </w:tcPr>
          <w:p w:rsidR="00ED6003" w:rsidRPr="00942579" w:rsidRDefault="00ED6003" w:rsidP="0007183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62" w:type="dxa"/>
          </w:tcPr>
          <w:p w:rsidR="00ED6003" w:rsidRPr="00942579" w:rsidRDefault="00ED6003" w:rsidP="000718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2579">
              <w:rPr>
                <w:rFonts w:ascii="Times New Roman" w:hAnsi="Times New Roman"/>
                <w:sz w:val="26"/>
                <w:szCs w:val="26"/>
              </w:rPr>
              <w:t>Загальний обсяг фінансових ресурсів, необхідних для реалізації програми, всього (</w:t>
            </w:r>
            <w:proofErr w:type="spellStart"/>
            <w:r w:rsidRPr="00942579">
              <w:rPr>
                <w:rFonts w:ascii="Times New Roman" w:hAnsi="Times New Roman"/>
                <w:sz w:val="26"/>
                <w:szCs w:val="26"/>
              </w:rPr>
              <w:t>тис.грн</w:t>
            </w:r>
            <w:proofErr w:type="spellEnd"/>
            <w:r w:rsidRPr="00942579">
              <w:rPr>
                <w:rFonts w:ascii="Times New Roman" w:hAnsi="Times New Roman"/>
                <w:sz w:val="26"/>
                <w:szCs w:val="26"/>
              </w:rPr>
              <w:t>.),</w:t>
            </w:r>
          </w:p>
        </w:tc>
        <w:tc>
          <w:tcPr>
            <w:tcW w:w="5500" w:type="dxa"/>
            <w:vAlign w:val="center"/>
          </w:tcPr>
          <w:p w:rsidR="00ED6003" w:rsidRPr="004531F6" w:rsidRDefault="00C478AC" w:rsidP="0007183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  <w:t>25</w:t>
            </w:r>
            <w:r w:rsidR="00AF2D61"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  <w:t>0</w:t>
            </w:r>
          </w:p>
        </w:tc>
      </w:tr>
    </w:tbl>
    <w:p w:rsidR="00ED6003" w:rsidRPr="00942579" w:rsidRDefault="00ED6003" w:rsidP="00ED6003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D6003" w:rsidRPr="00942579" w:rsidRDefault="00ED6003" w:rsidP="00ED6003">
      <w:pPr>
        <w:shd w:val="clear" w:color="auto" w:fill="FFFFFF"/>
        <w:spacing w:after="0" w:line="240" w:lineRule="auto"/>
        <w:ind w:firstLine="5812"/>
        <w:jc w:val="right"/>
        <w:rPr>
          <w:rFonts w:ascii="Times New Roman" w:hAnsi="Times New Roman"/>
          <w:sz w:val="28"/>
          <w:szCs w:val="28"/>
        </w:rPr>
      </w:pPr>
      <w:r w:rsidRPr="00942579">
        <w:rPr>
          <w:rFonts w:ascii="Times New Roman" w:hAnsi="Times New Roman"/>
          <w:sz w:val="28"/>
          <w:szCs w:val="28"/>
        </w:rPr>
        <w:br w:type="page"/>
      </w:r>
      <w:r w:rsidRPr="00942579">
        <w:rPr>
          <w:rFonts w:ascii="Times New Roman" w:hAnsi="Times New Roman"/>
          <w:sz w:val="28"/>
          <w:szCs w:val="28"/>
        </w:rPr>
        <w:lastRenderedPageBreak/>
        <w:t>Додаток 2 до Програми</w:t>
      </w:r>
    </w:p>
    <w:p w:rsidR="00ED6003" w:rsidRPr="00942579" w:rsidRDefault="00ED6003" w:rsidP="00ED60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6003" w:rsidRPr="00942579" w:rsidRDefault="00ED6003" w:rsidP="00ED60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79">
        <w:rPr>
          <w:rFonts w:ascii="Times New Roman" w:hAnsi="Times New Roman"/>
          <w:b/>
          <w:sz w:val="28"/>
          <w:szCs w:val="28"/>
        </w:rPr>
        <w:t>Ресурсне забезпечення</w:t>
      </w:r>
    </w:p>
    <w:p w:rsidR="00ED6003" w:rsidRPr="00942579" w:rsidRDefault="004531F6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Місцевої </w:t>
      </w:r>
      <w:r w:rsidR="00ED6003"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програми цивільного захисту, техногенної та п</w:t>
      </w:r>
      <w:r w:rsidR="00ED6003">
        <w:rPr>
          <w:rFonts w:ascii="Times New Roman" w:hAnsi="Times New Roman"/>
          <w:b/>
          <w:sz w:val="28"/>
          <w:szCs w:val="28"/>
          <w:lang w:eastAsia="uk-UA"/>
        </w:rPr>
        <w:t xml:space="preserve">ожежної безпеки </w:t>
      </w:r>
      <w:r w:rsidR="00E2281F">
        <w:rPr>
          <w:rFonts w:ascii="Times New Roman" w:hAnsi="Times New Roman"/>
          <w:b/>
          <w:sz w:val="28"/>
          <w:szCs w:val="28"/>
          <w:lang w:eastAsia="uk-UA"/>
        </w:rPr>
        <w:t xml:space="preserve">Любашівської </w:t>
      </w:r>
      <w:r w:rsidR="00AF2D61">
        <w:rPr>
          <w:rFonts w:ascii="Times New Roman" w:hAnsi="Times New Roman"/>
          <w:b/>
          <w:sz w:val="28"/>
          <w:szCs w:val="28"/>
          <w:lang w:eastAsia="uk-UA"/>
        </w:rPr>
        <w:t>селищної ради</w:t>
      </w:r>
      <w:r w:rsidR="00ED6003"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на </w:t>
      </w:r>
      <w:r w:rsidR="00AF2D61">
        <w:rPr>
          <w:rFonts w:ascii="Times New Roman" w:hAnsi="Times New Roman"/>
          <w:b/>
          <w:sz w:val="28"/>
          <w:szCs w:val="28"/>
          <w:lang w:eastAsia="uk-UA"/>
        </w:rPr>
        <w:t>2022</w:t>
      </w:r>
      <w:r w:rsidR="00ED6003" w:rsidRPr="00942579">
        <w:rPr>
          <w:rFonts w:ascii="Times New Roman" w:hAnsi="Times New Roman"/>
          <w:b/>
          <w:sz w:val="28"/>
          <w:szCs w:val="28"/>
          <w:lang w:eastAsia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eastAsia="uk-UA"/>
        </w:rPr>
        <w:t>і</w:t>
      </w:r>
      <w:r w:rsidR="00ED6003" w:rsidRPr="00942579">
        <w:rPr>
          <w:rFonts w:ascii="Times New Roman" w:hAnsi="Times New Roman"/>
          <w:b/>
          <w:sz w:val="28"/>
          <w:szCs w:val="28"/>
          <w:lang w:eastAsia="uk-UA"/>
        </w:rPr>
        <w:t>к</w:t>
      </w:r>
    </w:p>
    <w:p w:rsidR="00ED6003" w:rsidRPr="00942579" w:rsidRDefault="00ED6003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6003" w:rsidRPr="00942579" w:rsidRDefault="00ED6003" w:rsidP="00ED6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17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5"/>
        <w:gridCol w:w="1417"/>
        <w:gridCol w:w="1418"/>
        <w:gridCol w:w="1417"/>
        <w:gridCol w:w="1276"/>
        <w:gridCol w:w="1134"/>
      </w:tblGrid>
      <w:tr w:rsidR="00ED6003" w:rsidRPr="00942579" w:rsidTr="00B26B44">
        <w:trPr>
          <w:trHeight w:val="1009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6003" w:rsidRPr="00942579" w:rsidRDefault="00ED6003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579">
              <w:rPr>
                <w:rFonts w:ascii="Times New Roman" w:hAnsi="Times New Roman"/>
                <w:b/>
                <w:sz w:val="26"/>
                <w:szCs w:val="26"/>
              </w:rPr>
              <w:t>Джерела фінансування</w:t>
            </w:r>
          </w:p>
        </w:tc>
        <w:tc>
          <w:tcPr>
            <w:tcW w:w="6662" w:type="dxa"/>
            <w:gridSpan w:val="5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ED6003" w:rsidRPr="00942579" w:rsidRDefault="00ED6003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579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>Обсяг коштів, які</w:t>
            </w:r>
          </w:p>
          <w:p w:rsidR="00ED6003" w:rsidRPr="00942579" w:rsidRDefault="00ED6003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579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пропонується </w:t>
            </w:r>
            <w:r w:rsidRPr="00942579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залучити для </w:t>
            </w:r>
            <w:r w:rsidRPr="00942579">
              <w:rPr>
                <w:rFonts w:ascii="Times New Roman" w:hAnsi="Times New Roman"/>
                <w:b/>
                <w:sz w:val="26"/>
                <w:szCs w:val="26"/>
              </w:rPr>
              <w:t xml:space="preserve">виконання Програми, у тому числі за роками </w:t>
            </w:r>
            <w:r w:rsidRPr="00942579">
              <w:rPr>
                <w:rFonts w:ascii="Times New Roman" w:hAnsi="Times New Roman"/>
                <w:sz w:val="26"/>
                <w:szCs w:val="26"/>
              </w:rPr>
              <w:t>(тис. грн..)</w:t>
            </w:r>
          </w:p>
        </w:tc>
      </w:tr>
      <w:tr w:rsidR="00ED6003" w:rsidRPr="00942579" w:rsidTr="00B26B44">
        <w:trPr>
          <w:trHeight w:val="190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6003" w:rsidRPr="00942579" w:rsidRDefault="00ED6003" w:rsidP="000718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662" w:type="dxa"/>
            <w:gridSpan w:val="5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ED6003" w:rsidRPr="00942579" w:rsidRDefault="00AF2D61" w:rsidP="00B26B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    2022</w:t>
            </w:r>
            <w:r w:rsidR="00ED6003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               </w:t>
            </w:r>
            <w:r w:rsidR="001B1F29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                                                               </w:t>
            </w:r>
            <w:r w:rsidR="00ED6003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 </w:t>
            </w:r>
            <w:r w:rsidR="00ED6003" w:rsidRPr="00942579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>Всього</w:t>
            </w:r>
          </w:p>
        </w:tc>
      </w:tr>
      <w:tr w:rsidR="00BC1919" w:rsidRPr="00942579" w:rsidTr="00AE1AF7">
        <w:trPr>
          <w:cantSplit/>
          <w:trHeight w:hRule="exact" w:val="1134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942579" w:rsidRDefault="00BC1919" w:rsidP="004531F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Селищний </w:t>
            </w:r>
            <w:r w:rsidRPr="00942579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CD23A2" w:rsidRDefault="00C478AC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25</w:t>
            </w:r>
            <w:r w:rsidR="00AF2D61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942579" w:rsidRDefault="00BC1919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1919" w:rsidRPr="00942579" w:rsidRDefault="00BC1919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942579" w:rsidRDefault="00BC1919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19" w:rsidRDefault="00C478AC">
            <w:r>
              <w:rPr>
                <w:rFonts w:ascii="Times New Roman" w:hAnsi="Times New Roman"/>
                <w:color w:val="FF0000"/>
                <w:sz w:val="28"/>
                <w:szCs w:val="28"/>
              </w:rPr>
              <w:t>25</w:t>
            </w:r>
            <w:r w:rsidR="00AF2D61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</w:tr>
      <w:tr w:rsidR="00BC1919" w:rsidRPr="00942579" w:rsidTr="00AE1AF7">
        <w:trPr>
          <w:cantSplit/>
          <w:trHeight w:hRule="exact" w:val="1134"/>
          <w:jc w:val="center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942579" w:rsidRDefault="00BC1919" w:rsidP="00071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2579">
              <w:rPr>
                <w:rFonts w:ascii="Times New Roman" w:hAnsi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CD23A2" w:rsidRDefault="00C478AC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25</w:t>
            </w:r>
            <w:r w:rsidR="00AF2D61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A20C57" w:rsidRDefault="00BC1919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1919" w:rsidRPr="00A20C57" w:rsidRDefault="00BC1919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919" w:rsidRPr="00A20C57" w:rsidRDefault="00BC1919" w:rsidP="0007183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19" w:rsidRDefault="00C478AC">
            <w:r>
              <w:rPr>
                <w:rFonts w:ascii="Times New Roman" w:hAnsi="Times New Roman"/>
                <w:color w:val="FF0000"/>
                <w:sz w:val="28"/>
                <w:szCs w:val="28"/>
              </w:rPr>
              <w:t>25</w:t>
            </w:r>
            <w:r w:rsidR="00AF2D61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</w:tr>
    </w:tbl>
    <w:p w:rsidR="001F029B" w:rsidRDefault="001F029B"/>
    <w:sectPr w:rsidR="001F029B" w:rsidSect="004A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13F4CFE"/>
    <w:multiLevelType w:val="hybridMultilevel"/>
    <w:tmpl w:val="5DBC4F4A"/>
    <w:lvl w:ilvl="0" w:tplc="6CBCCE9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C477BD5"/>
    <w:multiLevelType w:val="hybridMultilevel"/>
    <w:tmpl w:val="49189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8418FD"/>
    <w:multiLevelType w:val="hybridMultilevel"/>
    <w:tmpl w:val="4AE6B11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29B"/>
    <w:rsid w:val="000630DE"/>
    <w:rsid w:val="00080818"/>
    <w:rsid w:val="000A3C75"/>
    <w:rsid w:val="001B1F29"/>
    <w:rsid w:val="001F029B"/>
    <w:rsid w:val="002B77E1"/>
    <w:rsid w:val="002C5741"/>
    <w:rsid w:val="003C6FFB"/>
    <w:rsid w:val="004531F6"/>
    <w:rsid w:val="004A1203"/>
    <w:rsid w:val="004A2F5C"/>
    <w:rsid w:val="006309B3"/>
    <w:rsid w:val="0071372F"/>
    <w:rsid w:val="007F5DB9"/>
    <w:rsid w:val="008A7DF6"/>
    <w:rsid w:val="008C35F2"/>
    <w:rsid w:val="00A70011"/>
    <w:rsid w:val="00AF2D61"/>
    <w:rsid w:val="00B26B44"/>
    <w:rsid w:val="00B50652"/>
    <w:rsid w:val="00BC1919"/>
    <w:rsid w:val="00BD37F2"/>
    <w:rsid w:val="00C478AC"/>
    <w:rsid w:val="00CC467C"/>
    <w:rsid w:val="00CD23A2"/>
    <w:rsid w:val="00D26BC0"/>
    <w:rsid w:val="00D3132D"/>
    <w:rsid w:val="00E2281F"/>
    <w:rsid w:val="00E7132A"/>
    <w:rsid w:val="00ED6003"/>
    <w:rsid w:val="00FC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0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600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D600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2021-11-02T09:05:00Z</dcterms:created>
  <dcterms:modified xsi:type="dcterms:W3CDTF">2022-01-24T12:01:00Z</dcterms:modified>
</cp:coreProperties>
</file>