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0D1" w:rsidRPr="00170E5C" w:rsidRDefault="003570D1" w:rsidP="003570D1">
      <w:pPr>
        <w:jc w:val="center"/>
        <w:rPr>
          <w:rFonts w:ascii="Times New Roman" w:hAnsi="Times New Roman"/>
          <w:sz w:val="24"/>
          <w:szCs w:val="24"/>
          <w:lang w:val="uk-UA"/>
        </w:rPr>
      </w:pPr>
      <w:r>
        <w:rPr>
          <w:rFonts w:ascii="Times New Roman" w:hAnsi="Times New Roman"/>
          <w:noProof/>
          <w:sz w:val="24"/>
          <w:szCs w:val="24"/>
        </w:rPr>
        <w:drawing>
          <wp:inline distT="0" distB="0" distL="0" distR="0">
            <wp:extent cx="518160" cy="685800"/>
            <wp:effectExtent l="19050" t="0" r="0" b="0"/>
            <wp:docPr id="11" name="Рисунок 1" descr="TRIDE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DENT1"/>
                    <pic:cNvPicPr>
                      <a:picLocks noChangeAspect="1" noChangeArrowheads="1"/>
                    </pic:cNvPicPr>
                  </pic:nvPicPr>
                  <pic:blipFill>
                    <a:blip r:embed="rId7" cstate="print">
                      <a:lum contrast="20000"/>
                    </a:blip>
                    <a:srcRect/>
                    <a:stretch>
                      <a:fillRect/>
                    </a:stretch>
                  </pic:blipFill>
                  <pic:spPr bwMode="auto">
                    <a:xfrm>
                      <a:off x="0" y="0"/>
                      <a:ext cx="518160" cy="685800"/>
                    </a:xfrm>
                    <a:prstGeom prst="rect">
                      <a:avLst/>
                    </a:prstGeom>
                    <a:noFill/>
                    <a:ln w="9525">
                      <a:noFill/>
                      <a:miter lim="800000"/>
                      <a:headEnd/>
                      <a:tailEnd/>
                    </a:ln>
                  </pic:spPr>
                </pic:pic>
              </a:graphicData>
            </a:graphic>
          </wp:inline>
        </w:drawing>
      </w:r>
    </w:p>
    <w:p w:rsidR="003570D1" w:rsidRPr="00170E5C" w:rsidRDefault="003570D1" w:rsidP="003570D1">
      <w:pPr>
        <w:spacing w:after="0"/>
        <w:jc w:val="center"/>
        <w:rPr>
          <w:rFonts w:ascii="Times New Roman" w:hAnsi="Times New Roman"/>
          <w:b/>
          <w:sz w:val="28"/>
          <w:szCs w:val="28"/>
          <w:lang w:val="uk-UA"/>
        </w:rPr>
      </w:pPr>
      <w:r w:rsidRPr="00170E5C">
        <w:rPr>
          <w:rFonts w:ascii="Times New Roman" w:hAnsi="Times New Roman"/>
          <w:b/>
          <w:sz w:val="28"/>
          <w:szCs w:val="28"/>
          <w:lang w:val="uk-UA"/>
        </w:rPr>
        <w:t>УКРАЇНА</w:t>
      </w:r>
    </w:p>
    <w:p w:rsidR="003570D1" w:rsidRPr="00170E5C"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ПЕТРОВІРІВСЬКА</w:t>
      </w:r>
      <w:r w:rsidRPr="00170E5C">
        <w:rPr>
          <w:rFonts w:ascii="Times New Roman" w:hAnsi="Times New Roman"/>
          <w:b/>
          <w:sz w:val="28"/>
          <w:szCs w:val="28"/>
          <w:lang w:val="uk-UA"/>
        </w:rPr>
        <w:t xml:space="preserve"> СІЛЬСЬКА РАДА   ШИРЯЇВСЬКОГО РАЙОНУ</w:t>
      </w:r>
    </w:p>
    <w:p w:rsidR="003570D1"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170E5C">
        <w:rPr>
          <w:rFonts w:ascii="Times New Roman" w:hAnsi="Times New Roman"/>
          <w:b/>
          <w:sz w:val="28"/>
          <w:szCs w:val="28"/>
          <w:lang w:val="uk-UA"/>
        </w:rPr>
        <w:t>ОДЕСЬКОЇ  ОБЛАСТІ</w:t>
      </w:r>
      <w:r>
        <w:rPr>
          <w:rFonts w:ascii="Times New Roman" w:hAnsi="Times New Roman"/>
          <w:b/>
          <w:sz w:val="28"/>
          <w:szCs w:val="28"/>
          <w:lang w:val="uk-UA"/>
        </w:rPr>
        <w:t xml:space="preserve">  </w:t>
      </w:r>
    </w:p>
    <w:p w:rsidR="003570D1" w:rsidRPr="00170E5C"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170E5C">
        <w:rPr>
          <w:rFonts w:ascii="Times New Roman" w:hAnsi="Times New Roman"/>
          <w:b/>
          <w:sz w:val="28"/>
          <w:szCs w:val="28"/>
          <w:lang w:val="uk-UA"/>
        </w:rPr>
        <w:t xml:space="preserve">        </w:t>
      </w:r>
    </w:p>
    <w:p w:rsidR="003570D1" w:rsidRPr="00170E5C" w:rsidRDefault="003570D1" w:rsidP="003570D1">
      <w:pPr>
        <w:jc w:val="center"/>
        <w:rPr>
          <w:rFonts w:ascii="Times New Roman" w:hAnsi="Times New Roman"/>
          <w:b/>
          <w:sz w:val="28"/>
          <w:szCs w:val="28"/>
          <w:lang w:val="uk-UA"/>
        </w:rPr>
      </w:pPr>
      <w:r w:rsidRPr="00170E5C">
        <w:rPr>
          <w:rFonts w:ascii="Times New Roman" w:hAnsi="Times New Roman"/>
          <w:b/>
          <w:sz w:val="28"/>
          <w:szCs w:val="28"/>
          <w:lang w:val="uk-UA"/>
        </w:rPr>
        <w:t>Р І Ш Е Н Н Я</w:t>
      </w:r>
    </w:p>
    <w:p w:rsidR="003570D1" w:rsidRPr="00170E5C" w:rsidRDefault="003570D1" w:rsidP="003570D1">
      <w:pPr>
        <w:jc w:val="center"/>
        <w:rPr>
          <w:rFonts w:ascii="Times New Roman" w:hAnsi="Times New Roman"/>
          <w:b/>
          <w:sz w:val="28"/>
          <w:szCs w:val="28"/>
          <w:lang w:val="uk-UA"/>
        </w:rPr>
      </w:pPr>
      <w:r>
        <w:rPr>
          <w:rFonts w:ascii="Times New Roman" w:hAnsi="Times New Roman"/>
          <w:b/>
          <w:sz w:val="28"/>
          <w:szCs w:val="28"/>
          <w:lang w:val="uk-UA"/>
        </w:rPr>
        <w:t>ХХХ</w:t>
      </w:r>
      <w:r w:rsidRPr="00170E5C">
        <w:rPr>
          <w:rFonts w:ascii="Times New Roman" w:hAnsi="Times New Roman"/>
          <w:b/>
          <w:sz w:val="28"/>
          <w:szCs w:val="28"/>
          <w:lang w:val="en-US"/>
        </w:rPr>
        <w:t>VII</w:t>
      </w:r>
      <w:r>
        <w:rPr>
          <w:rFonts w:ascii="Times New Roman" w:hAnsi="Times New Roman"/>
          <w:b/>
          <w:sz w:val="28"/>
          <w:szCs w:val="28"/>
          <w:lang w:val="uk-UA"/>
        </w:rPr>
        <w:t xml:space="preserve"> </w:t>
      </w:r>
      <w:r w:rsidRPr="00170E5C">
        <w:rPr>
          <w:rFonts w:ascii="Times New Roman" w:hAnsi="Times New Roman"/>
          <w:b/>
          <w:sz w:val="28"/>
          <w:szCs w:val="28"/>
          <w:lang w:val="uk-UA"/>
        </w:rPr>
        <w:t xml:space="preserve">сесії  </w:t>
      </w:r>
      <w:r w:rsidRPr="00170E5C">
        <w:rPr>
          <w:rFonts w:ascii="Times New Roman" w:hAnsi="Times New Roman"/>
          <w:b/>
          <w:sz w:val="28"/>
          <w:szCs w:val="28"/>
          <w:lang w:val="en-US"/>
        </w:rPr>
        <w:t>VII</w:t>
      </w:r>
      <w:r w:rsidRPr="00170E5C">
        <w:rPr>
          <w:rFonts w:ascii="Times New Roman" w:hAnsi="Times New Roman"/>
          <w:b/>
          <w:sz w:val="28"/>
          <w:szCs w:val="28"/>
          <w:lang w:val="uk-UA"/>
        </w:rPr>
        <w:t xml:space="preserve"> скликання</w:t>
      </w:r>
    </w:p>
    <w:p w:rsidR="003570D1" w:rsidRPr="00170E5C" w:rsidRDefault="003570D1" w:rsidP="003570D1">
      <w:pPr>
        <w:spacing w:after="0" w:line="240" w:lineRule="auto"/>
        <w:rPr>
          <w:rFonts w:ascii="Times New Roman" w:hAnsi="Times New Roman"/>
          <w:b/>
          <w:sz w:val="24"/>
          <w:szCs w:val="24"/>
          <w:lang w:val="uk-UA"/>
        </w:rPr>
      </w:pPr>
      <w:r>
        <w:rPr>
          <w:rFonts w:ascii="Times New Roman" w:hAnsi="Times New Roman"/>
          <w:b/>
          <w:sz w:val="24"/>
          <w:szCs w:val="24"/>
          <w:lang w:val="uk-UA"/>
        </w:rPr>
        <w:t>«</w:t>
      </w:r>
      <w:r w:rsidRPr="00170E5C">
        <w:rPr>
          <w:rFonts w:ascii="Times New Roman" w:hAnsi="Times New Roman"/>
          <w:b/>
          <w:sz w:val="24"/>
          <w:szCs w:val="24"/>
          <w:lang w:val="uk-UA"/>
        </w:rPr>
        <w:t xml:space="preserve">Про встановлення  </w:t>
      </w:r>
      <w:r>
        <w:rPr>
          <w:rFonts w:ascii="Times New Roman" w:hAnsi="Times New Roman"/>
          <w:b/>
          <w:sz w:val="24"/>
          <w:szCs w:val="24"/>
          <w:lang w:val="uk-UA"/>
        </w:rPr>
        <w:t>податку на нерухоме майно, відмінне від земельної ділянки на території  Петровірівської сільської ради на 2020</w:t>
      </w:r>
      <w:r w:rsidRPr="00170E5C">
        <w:rPr>
          <w:rFonts w:ascii="Times New Roman" w:hAnsi="Times New Roman"/>
          <w:b/>
          <w:sz w:val="24"/>
          <w:szCs w:val="24"/>
          <w:lang w:val="uk-UA"/>
        </w:rPr>
        <w:t xml:space="preserve"> рік»</w:t>
      </w:r>
    </w:p>
    <w:p w:rsidR="003570D1" w:rsidRPr="00170E5C" w:rsidRDefault="003570D1" w:rsidP="003570D1">
      <w:pPr>
        <w:rPr>
          <w:rFonts w:ascii="Times New Roman" w:hAnsi="Times New Roman"/>
          <w:sz w:val="24"/>
          <w:szCs w:val="24"/>
          <w:lang w:val="uk-UA"/>
        </w:rPr>
      </w:pPr>
    </w:p>
    <w:p w:rsidR="003570D1" w:rsidRPr="00170E5C" w:rsidRDefault="003570D1" w:rsidP="003570D1">
      <w:pPr>
        <w:rPr>
          <w:rFonts w:ascii="Times New Roman" w:hAnsi="Times New Roman"/>
          <w:sz w:val="24"/>
          <w:szCs w:val="24"/>
          <w:lang w:val="uk-UA"/>
        </w:rPr>
      </w:pPr>
      <w:r w:rsidRPr="00170E5C">
        <w:rPr>
          <w:rFonts w:ascii="Times New Roman" w:hAnsi="Times New Roman"/>
          <w:sz w:val="24"/>
          <w:szCs w:val="24"/>
          <w:lang w:val="uk-UA"/>
        </w:rPr>
        <w:t xml:space="preserve">         Відповідно до </w:t>
      </w:r>
      <w:r>
        <w:rPr>
          <w:rFonts w:ascii="Times New Roman" w:hAnsi="Times New Roman"/>
          <w:sz w:val="24"/>
          <w:szCs w:val="24"/>
          <w:lang w:val="uk-UA"/>
        </w:rPr>
        <w:t xml:space="preserve">ст.7, п.10.3 ст.10, п.12.3 ст.12, ст..266 </w:t>
      </w:r>
      <w:r w:rsidRPr="00170E5C">
        <w:rPr>
          <w:rFonts w:ascii="Times New Roman" w:hAnsi="Times New Roman"/>
          <w:sz w:val="24"/>
          <w:szCs w:val="24"/>
          <w:lang w:val="uk-UA"/>
        </w:rPr>
        <w:t>Податкового Кодексу Укра</w:t>
      </w:r>
      <w:r>
        <w:rPr>
          <w:rFonts w:ascii="Times New Roman" w:hAnsi="Times New Roman"/>
          <w:sz w:val="24"/>
          <w:szCs w:val="24"/>
          <w:lang w:val="uk-UA"/>
        </w:rPr>
        <w:t xml:space="preserve">їни, п.24  ст.26 </w:t>
      </w:r>
      <w:r w:rsidRPr="00170E5C">
        <w:rPr>
          <w:rFonts w:ascii="Times New Roman" w:hAnsi="Times New Roman"/>
          <w:sz w:val="24"/>
          <w:szCs w:val="24"/>
          <w:lang w:val="uk-UA"/>
        </w:rPr>
        <w:t xml:space="preserve"> Закону України «Про місцеве самоврядування в Україні» та  з метою наповнення сільсько</w:t>
      </w:r>
      <w:r>
        <w:rPr>
          <w:rFonts w:ascii="Times New Roman" w:hAnsi="Times New Roman"/>
          <w:sz w:val="24"/>
          <w:szCs w:val="24"/>
          <w:lang w:val="uk-UA"/>
        </w:rPr>
        <w:t xml:space="preserve">го бюджету,  сесія Петровірівської </w:t>
      </w:r>
      <w:r w:rsidRPr="00170E5C">
        <w:rPr>
          <w:rFonts w:ascii="Times New Roman" w:hAnsi="Times New Roman"/>
          <w:sz w:val="24"/>
          <w:szCs w:val="24"/>
          <w:lang w:val="uk-UA"/>
        </w:rPr>
        <w:t>сільської ради</w:t>
      </w:r>
    </w:p>
    <w:p w:rsidR="003570D1" w:rsidRPr="00170E5C" w:rsidRDefault="003570D1" w:rsidP="003570D1">
      <w:pPr>
        <w:jc w:val="center"/>
        <w:rPr>
          <w:rFonts w:ascii="Times New Roman" w:hAnsi="Times New Roman"/>
          <w:b/>
          <w:sz w:val="24"/>
          <w:szCs w:val="24"/>
          <w:lang w:val="uk-UA"/>
        </w:rPr>
      </w:pPr>
      <w:r w:rsidRPr="00170E5C">
        <w:rPr>
          <w:rFonts w:ascii="Times New Roman" w:hAnsi="Times New Roman"/>
          <w:b/>
          <w:sz w:val="24"/>
          <w:szCs w:val="24"/>
          <w:lang w:val="uk-UA"/>
        </w:rPr>
        <w:t>В   И   Р   І   Ш   И   Л   А :</w:t>
      </w:r>
    </w:p>
    <w:p w:rsidR="003570D1" w:rsidRPr="00170E5C" w:rsidRDefault="003570D1" w:rsidP="003570D1">
      <w:pPr>
        <w:spacing w:after="0" w:line="240" w:lineRule="auto"/>
        <w:rPr>
          <w:rFonts w:ascii="Times New Roman" w:hAnsi="Times New Roman"/>
          <w:sz w:val="24"/>
          <w:szCs w:val="24"/>
          <w:lang w:val="uk-UA"/>
        </w:rPr>
      </w:pPr>
      <w:r w:rsidRPr="00170E5C">
        <w:rPr>
          <w:rFonts w:ascii="Times New Roman" w:hAnsi="Times New Roman"/>
          <w:sz w:val="24"/>
          <w:szCs w:val="24"/>
          <w:lang w:val="uk-UA"/>
        </w:rPr>
        <w:t xml:space="preserve">    </w:t>
      </w:r>
    </w:p>
    <w:p w:rsidR="003570D1" w:rsidRPr="00170E5C" w:rsidRDefault="003570D1" w:rsidP="003570D1">
      <w:pPr>
        <w:spacing w:after="0"/>
        <w:rPr>
          <w:rFonts w:ascii="Times New Roman" w:hAnsi="Times New Roman"/>
          <w:sz w:val="24"/>
          <w:szCs w:val="24"/>
          <w:lang w:val="uk-UA"/>
        </w:rPr>
      </w:pPr>
      <w:r>
        <w:rPr>
          <w:rFonts w:ascii="Times New Roman" w:hAnsi="Times New Roman"/>
          <w:b/>
          <w:sz w:val="24"/>
          <w:szCs w:val="24"/>
          <w:lang w:val="uk-UA"/>
        </w:rPr>
        <w:t xml:space="preserve">      1</w:t>
      </w:r>
      <w:r w:rsidRPr="00170E5C">
        <w:rPr>
          <w:rFonts w:ascii="Times New Roman" w:hAnsi="Times New Roman"/>
          <w:b/>
          <w:sz w:val="24"/>
          <w:szCs w:val="24"/>
          <w:lang w:val="uk-UA"/>
        </w:rPr>
        <w:t>.</w:t>
      </w:r>
      <w:r>
        <w:rPr>
          <w:rFonts w:ascii="Times New Roman" w:hAnsi="Times New Roman"/>
          <w:sz w:val="24"/>
          <w:szCs w:val="24"/>
          <w:lang w:val="uk-UA"/>
        </w:rPr>
        <w:t xml:space="preserve">        В</w:t>
      </w:r>
      <w:r w:rsidRPr="00170E5C">
        <w:rPr>
          <w:rFonts w:ascii="Times New Roman" w:hAnsi="Times New Roman"/>
          <w:sz w:val="24"/>
          <w:szCs w:val="24"/>
          <w:lang w:val="uk-UA"/>
        </w:rPr>
        <w:t xml:space="preserve">становити на території </w:t>
      </w:r>
      <w:r>
        <w:rPr>
          <w:rFonts w:ascii="Times New Roman" w:hAnsi="Times New Roman"/>
          <w:sz w:val="24"/>
          <w:szCs w:val="24"/>
          <w:lang w:val="uk-UA"/>
        </w:rPr>
        <w:t xml:space="preserve">Петровірівської </w:t>
      </w:r>
      <w:r w:rsidRPr="00170E5C">
        <w:rPr>
          <w:rFonts w:ascii="Times New Roman" w:hAnsi="Times New Roman"/>
          <w:sz w:val="24"/>
          <w:szCs w:val="24"/>
          <w:lang w:val="uk-UA"/>
        </w:rPr>
        <w:t xml:space="preserve">сільської ради </w:t>
      </w:r>
      <w:r>
        <w:rPr>
          <w:rFonts w:ascii="Times New Roman" w:hAnsi="Times New Roman"/>
          <w:sz w:val="24"/>
          <w:szCs w:val="24"/>
          <w:lang w:val="uk-UA"/>
        </w:rPr>
        <w:t>податок</w:t>
      </w:r>
      <w:r w:rsidRPr="00170E5C">
        <w:rPr>
          <w:rFonts w:ascii="Times New Roman" w:hAnsi="Times New Roman"/>
          <w:sz w:val="24"/>
          <w:szCs w:val="24"/>
          <w:lang w:val="uk-UA"/>
        </w:rPr>
        <w:t xml:space="preserve"> на нерухоме майно, відмінне від земельної ділянки</w:t>
      </w:r>
      <w:r>
        <w:rPr>
          <w:rFonts w:ascii="Times New Roman" w:hAnsi="Times New Roman"/>
          <w:sz w:val="24"/>
          <w:szCs w:val="24"/>
          <w:lang w:val="uk-UA"/>
        </w:rPr>
        <w:t>.</w:t>
      </w:r>
    </w:p>
    <w:p w:rsidR="003570D1" w:rsidRPr="004A7F62" w:rsidRDefault="003570D1" w:rsidP="003570D1">
      <w:pPr>
        <w:pStyle w:val="aa"/>
        <w:ind w:right="57" w:firstLine="0"/>
        <w:rPr>
          <w:szCs w:val="24"/>
        </w:rPr>
      </w:pPr>
      <w:r>
        <w:rPr>
          <w:bCs/>
          <w:szCs w:val="24"/>
          <w:lang w:val="ru-RU"/>
        </w:rPr>
        <w:t xml:space="preserve">   </w:t>
      </w:r>
    </w:p>
    <w:p w:rsidR="003570D1" w:rsidRPr="00220DB9" w:rsidRDefault="003570D1" w:rsidP="003570D1">
      <w:pPr>
        <w:rPr>
          <w:rFonts w:ascii="Times New Roman" w:hAnsi="Times New Roman"/>
          <w:sz w:val="24"/>
          <w:szCs w:val="24"/>
          <w:lang w:val="uk-UA"/>
        </w:rPr>
      </w:pPr>
      <w:r w:rsidRPr="00170E5C">
        <w:rPr>
          <w:rFonts w:ascii="Times New Roman" w:hAnsi="Times New Roman"/>
          <w:sz w:val="24"/>
          <w:szCs w:val="24"/>
          <w:lang w:val="uk-UA"/>
        </w:rPr>
        <w:t xml:space="preserve">     </w:t>
      </w:r>
      <w:r>
        <w:rPr>
          <w:rFonts w:ascii="Times New Roman" w:hAnsi="Times New Roman"/>
          <w:b/>
          <w:sz w:val="24"/>
          <w:szCs w:val="24"/>
          <w:lang w:val="uk-UA"/>
        </w:rPr>
        <w:t>2</w:t>
      </w:r>
      <w:r w:rsidRPr="00170E5C">
        <w:rPr>
          <w:rFonts w:ascii="Times New Roman" w:hAnsi="Times New Roman"/>
          <w:sz w:val="24"/>
          <w:szCs w:val="24"/>
          <w:lang w:val="uk-UA"/>
        </w:rPr>
        <w:t>.   Затвердити</w:t>
      </w:r>
      <w:r>
        <w:rPr>
          <w:rFonts w:ascii="Times New Roman" w:hAnsi="Times New Roman"/>
          <w:sz w:val="24"/>
          <w:szCs w:val="24"/>
          <w:lang w:val="uk-UA"/>
        </w:rPr>
        <w:t xml:space="preserve"> </w:t>
      </w:r>
      <w:r w:rsidRPr="00170E5C">
        <w:rPr>
          <w:rFonts w:ascii="Times New Roman" w:hAnsi="Times New Roman"/>
          <w:sz w:val="24"/>
          <w:szCs w:val="24"/>
          <w:lang w:val="uk-UA"/>
        </w:rPr>
        <w:t xml:space="preserve"> Положення про </w:t>
      </w:r>
      <w:r>
        <w:rPr>
          <w:rFonts w:ascii="Times New Roman" w:hAnsi="Times New Roman"/>
          <w:sz w:val="24"/>
          <w:szCs w:val="24"/>
          <w:lang w:val="uk-UA"/>
        </w:rPr>
        <w:t xml:space="preserve">порядок обчислення та сплати податку </w:t>
      </w:r>
      <w:r w:rsidRPr="00170E5C">
        <w:rPr>
          <w:rFonts w:ascii="Times New Roman" w:hAnsi="Times New Roman"/>
          <w:sz w:val="24"/>
          <w:szCs w:val="24"/>
          <w:lang w:val="uk-UA"/>
        </w:rPr>
        <w:t>на нерухоме майно, відмінне від</w:t>
      </w:r>
      <w:r>
        <w:rPr>
          <w:rFonts w:ascii="Times New Roman" w:hAnsi="Times New Roman"/>
          <w:sz w:val="24"/>
          <w:szCs w:val="24"/>
          <w:lang w:val="uk-UA"/>
        </w:rPr>
        <w:t xml:space="preserve"> земельної  ділянки, на території Петровірівської сільської ради згідно з додатком..</w:t>
      </w:r>
    </w:p>
    <w:p w:rsidR="003570D1" w:rsidRPr="00170E5C" w:rsidRDefault="003570D1" w:rsidP="003570D1">
      <w:pPr>
        <w:spacing w:after="0" w:line="240" w:lineRule="auto"/>
        <w:ind w:left="360"/>
        <w:rPr>
          <w:rFonts w:ascii="Times New Roman" w:hAnsi="Times New Roman"/>
          <w:sz w:val="24"/>
          <w:szCs w:val="24"/>
          <w:lang w:val="uk-UA"/>
        </w:rPr>
      </w:pPr>
      <w:r w:rsidRPr="00220DB9">
        <w:rPr>
          <w:rFonts w:ascii="Times New Roman" w:hAnsi="Times New Roman"/>
          <w:b/>
          <w:sz w:val="24"/>
          <w:szCs w:val="24"/>
          <w:lang w:val="uk-UA"/>
        </w:rPr>
        <w:t>3</w:t>
      </w:r>
      <w:r>
        <w:rPr>
          <w:rFonts w:ascii="Times New Roman" w:hAnsi="Times New Roman"/>
          <w:sz w:val="24"/>
          <w:szCs w:val="24"/>
          <w:lang w:val="uk-UA"/>
        </w:rPr>
        <w:t>.   Оприлюднити</w:t>
      </w:r>
      <w:r w:rsidRPr="00170E5C">
        <w:rPr>
          <w:rFonts w:ascii="Times New Roman" w:hAnsi="Times New Roman"/>
          <w:sz w:val="24"/>
          <w:szCs w:val="24"/>
          <w:lang w:val="uk-UA"/>
        </w:rPr>
        <w:t xml:space="preserve"> дане  рішення у газеті «Промінь».</w:t>
      </w:r>
    </w:p>
    <w:p w:rsidR="003570D1" w:rsidRPr="00422EA2" w:rsidRDefault="003570D1" w:rsidP="003570D1">
      <w:pPr>
        <w:pStyle w:val="a3"/>
        <w:numPr>
          <w:ilvl w:val="0"/>
          <w:numId w:val="12"/>
        </w:numPr>
        <w:spacing w:after="0" w:line="240" w:lineRule="auto"/>
        <w:rPr>
          <w:rFonts w:ascii="Times New Roman" w:hAnsi="Times New Roman"/>
          <w:lang w:val="uk-UA"/>
        </w:rPr>
      </w:pPr>
      <w:r w:rsidRPr="00422EA2">
        <w:rPr>
          <w:rFonts w:ascii="Times New Roman" w:hAnsi="Times New Roman"/>
          <w:lang w:val="uk-UA"/>
        </w:rPr>
        <w:t>Рішення вступає в дію з 01 січня 2020 року.</w:t>
      </w:r>
    </w:p>
    <w:p w:rsidR="003570D1" w:rsidRPr="00170E5C" w:rsidRDefault="003570D1" w:rsidP="003570D1">
      <w:pPr>
        <w:numPr>
          <w:ilvl w:val="0"/>
          <w:numId w:val="12"/>
        </w:numPr>
        <w:spacing w:after="0" w:line="240" w:lineRule="auto"/>
        <w:rPr>
          <w:rFonts w:ascii="Times New Roman" w:hAnsi="Times New Roman"/>
          <w:sz w:val="24"/>
          <w:szCs w:val="24"/>
          <w:lang w:val="uk-UA"/>
        </w:rPr>
      </w:pPr>
      <w:r w:rsidRPr="00170E5C">
        <w:rPr>
          <w:rFonts w:ascii="Times New Roman" w:hAnsi="Times New Roman"/>
          <w:sz w:val="24"/>
          <w:szCs w:val="24"/>
          <w:lang w:val="uk-UA"/>
        </w:rPr>
        <w:t>Контроль за виконанням даного рішення покласти на постійну комісію з питань</w:t>
      </w:r>
      <w:r>
        <w:rPr>
          <w:rFonts w:ascii="Times New Roman" w:hAnsi="Times New Roman"/>
          <w:sz w:val="24"/>
          <w:szCs w:val="24"/>
          <w:lang w:val="uk-UA"/>
        </w:rPr>
        <w:t xml:space="preserve"> </w:t>
      </w:r>
      <w:r w:rsidRPr="006E6245">
        <w:rPr>
          <w:rFonts w:ascii="Times New Roman" w:hAnsi="Times New Roman"/>
          <w:sz w:val="24"/>
          <w:szCs w:val="24"/>
          <w:lang w:val="uk-UA"/>
        </w:rPr>
        <w:t>бюджету, фінансів, соціально-економічного розвитку та регуляторної політики</w:t>
      </w:r>
      <w:r>
        <w:rPr>
          <w:rFonts w:ascii="Times New Roman" w:hAnsi="Times New Roman"/>
          <w:sz w:val="24"/>
          <w:szCs w:val="24"/>
          <w:lang w:val="uk-UA"/>
        </w:rPr>
        <w:t xml:space="preserve"> (голова комісії – Ніколаєв О.В.)</w:t>
      </w:r>
      <w:r w:rsidRPr="00170E5C">
        <w:rPr>
          <w:rFonts w:ascii="Times New Roman" w:hAnsi="Times New Roman"/>
          <w:sz w:val="24"/>
          <w:szCs w:val="24"/>
          <w:lang w:val="uk-UA"/>
        </w:rPr>
        <w:t>.</w:t>
      </w:r>
    </w:p>
    <w:p w:rsidR="003570D1" w:rsidRPr="00170E5C" w:rsidRDefault="003570D1" w:rsidP="003570D1">
      <w:pPr>
        <w:rPr>
          <w:rFonts w:ascii="Times New Roman" w:hAnsi="Times New Roman"/>
          <w:sz w:val="24"/>
          <w:szCs w:val="24"/>
          <w:lang w:val="uk-UA"/>
        </w:rPr>
      </w:pPr>
    </w:p>
    <w:p w:rsidR="003570D1" w:rsidRPr="00170E5C" w:rsidRDefault="003570D1" w:rsidP="003570D1">
      <w:pPr>
        <w:rPr>
          <w:rFonts w:ascii="Times New Roman" w:hAnsi="Times New Roman"/>
          <w:b/>
          <w:sz w:val="24"/>
          <w:szCs w:val="24"/>
          <w:lang w:val="uk-UA"/>
        </w:rPr>
      </w:pPr>
      <w:r w:rsidRPr="00170E5C">
        <w:rPr>
          <w:rFonts w:ascii="Times New Roman" w:hAnsi="Times New Roman"/>
          <w:sz w:val="24"/>
          <w:szCs w:val="24"/>
          <w:lang w:val="uk-UA"/>
        </w:rPr>
        <w:t xml:space="preserve"> </w:t>
      </w:r>
      <w:r>
        <w:rPr>
          <w:rFonts w:ascii="Times New Roman" w:hAnsi="Times New Roman"/>
          <w:sz w:val="24"/>
          <w:szCs w:val="24"/>
          <w:lang w:val="uk-UA"/>
        </w:rPr>
        <w:t xml:space="preserve">                       </w:t>
      </w:r>
      <w:r w:rsidRPr="00170E5C">
        <w:rPr>
          <w:rFonts w:ascii="Times New Roman" w:hAnsi="Times New Roman"/>
          <w:b/>
          <w:sz w:val="24"/>
          <w:szCs w:val="24"/>
          <w:lang w:val="uk-UA"/>
        </w:rPr>
        <w:t xml:space="preserve">Сільський голова                           </w:t>
      </w:r>
      <w:r>
        <w:rPr>
          <w:rFonts w:ascii="Times New Roman" w:hAnsi="Times New Roman"/>
          <w:b/>
          <w:sz w:val="24"/>
          <w:szCs w:val="24"/>
          <w:lang w:val="uk-UA"/>
        </w:rPr>
        <w:t xml:space="preserve">                      Зибо Л.С.</w:t>
      </w:r>
      <w:r w:rsidRPr="00170E5C">
        <w:rPr>
          <w:rFonts w:ascii="Times New Roman" w:hAnsi="Times New Roman"/>
          <w:b/>
          <w:sz w:val="24"/>
          <w:szCs w:val="24"/>
          <w:lang w:val="uk-UA"/>
        </w:rPr>
        <w:t xml:space="preserve"> </w:t>
      </w:r>
    </w:p>
    <w:p w:rsidR="003570D1" w:rsidRPr="00430B5D" w:rsidRDefault="003570D1" w:rsidP="003570D1">
      <w:pPr>
        <w:spacing w:after="0"/>
        <w:rPr>
          <w:rFonts w:ascii="Times New Roman" w:hAnsi="Times New Roman"/>
          <w:b/>
          <w:bCs/>
          <w:sz w:val="24"/>
          <w:szCs w:val="24"/>
          <w:lang w:val="uk-UA"/>
        </w:rPr>
      </w:pPr>
      <w:r>
        <w:rPr>
          <w:rFonts w:ascii="Times New Roman" w:hAnsi="Times New Roman"/>
          <w:b/>
          <w:bCs/>
          <w:sz w:val="24"/>
          <w:szCs w:val="24"/>
          <w:lang w:val="uk-UA"/>
        </w:rPr>
        <w:t>10.04. 2019</w:t>
      </w:r>
      <w:r w:rsidRPr="00430B5D">
        <w:rPr>
          <w:rFonts w:ascii="Times New Roman" w:hAnsi="Times New Roman"/>
          <w:b/>
          <w:bCs/>
          <w:sz w:val="24"/>
          <w:szCs w:val="24"/>
          <w:lang w:val="uk-UA"/>
        </w:rPr>
        <w:t xml:space="preserve"> року.                                  </w:t>
      </w:r>
    </w:p>
    <w:p w:rsidR="003570D1" w:rsidRDefault="003570D1" w:rsidP="003570D1">
      <w:pPr>
        <w:spacing w:after="0" w:line="360" w:lineRule="auto"/>
        <w:jc w:val="both"/>
        <w:rPr>
          <w:rFonts w:ascii="Times New Roman" w:hAnsi="Times New Roman"/>
          <w:b/>
          <w:bCs/>
          <w:sz w:val="24"/>
          <w:szCs w:val="24"/>
          <w:lang w:val="uk-UA"/>
        </w:rPr>
      </w:pPr>
      <w:r>
        <w:rPr>
          <w:rFonts w:ascii="Times New Roman" w:hAnsi="Times New Roman"/>
          <w:b/>
          <w:bCs/>
          <w:sz w:val="24"/>
          <w:szCs w:val="24"/>
          <w:lang w:val="uk-UA"/>
        </w:rPr>
        <w:t>№  754</w:t>
      </w:r>
      <w:r w:rsidRPr="00430B5D">
        <w:rPr>
          <w:rFonts w:ascii="Times New Roman" w:hAnsi="Times New Roman"/>
          <w:b/>
          <w:bCs/>
          <w:sz w:val="24"/>
          <w:szCs w:val="24"/>
          <w:lang w:val="uk-UA"/>
        </w:rPr>
        <w:t xml:space="preserve"> </w:t>
      </w:r>
      <w:r>
        <w:rPr>
          <w:rFonts w:ascii="Times New Roman" w:hAnsi="Times New Roman"/>
          <w:b/>
          <w:bCs/>
          <w:sz w:val="24"/>
          <w:szCs w:val="24"/>
          <w:lang w:val="uk-UA"/>
        </w:rPr>
        <w:t>–</w:t>
      </w:r>
      <w:r w:rsidRPr="00430B5D">
        <w:rPr>
          <w:rFonts w:ascii="Times New Roman" w:hAnsi="Times New Roman"/>
          <w:b/>
          <w:bCs/>
          <w:sz w:val="24"/>
          <w:szCs w:val="24"/>
          <w:lang w:val="uk-UA"/>
        </w:rPr>
        <w:t xml:space="preserve">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Pr="00AB6843"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240" w:lineRule="auto"/>
        <w:jc w:val="right"/>
        <w:outlineLvl w:val="2"/>
        <w:rPr>
          <w:rFonts w:ascii="Times New Roman" w:hAnsi="Times New Roman"/>
          <w:b/>
          <w:bCs/>
          <w:sz w:val="24"/>
          <w:szCs w:val="24"/>
          <w:lang w:val="uk-UA"/>
        </w:rPr>
      </w:pPr>
      <w:r>
        <w:rPr>
          <w:rFonts w:ascii="Times New Roman" w:hAnsi="Times New Roman"/>
          <w:b/>
          <w:bCs/>
          <w:sz w:val="24"/>
          <w:szCs w:val="24"/>
          <w:lang w:val="uk-UA"/>
        </w:rPr>
        <w:t xml:space="preserve">                                 </w:t>
      </w:r>
      <w:r w:rsidRPr="00170E5C">
        <w:rPr>
          <w:rFonts w:ascii="Times New Roman" w:hAnsi="Times New Roman"/>
          <w:b/>
          <w:bCs/>
          <w:sz w:val="24"/>
          <w:szCs w:val="24"/>
          <w:lang w:val="uk-UA"/>
        </w:rPr>
        <w:t xml:space="preserve">Додаток </w:t>
      </w:r>
      <w:r>
        <w:rPr>
          <w:rFonts w:ascii="Times New Roman" w:hAnsi="Times New Roman"/>
          <w:b/>
          <w:bCs/>
          <w:sz w:val="24"/>
          <w:szCs w:val="24"/>
          <w:lang w:val="uk-UA"/>
        </w:rPr>
        <w:t>1</w:t>
      </w:r>
    </w:p>
    <w:p w:rsidR="003570D1" w:rsidRDefault="003570D1" w:rsidP="003570D1">
      <w:pPr>
        <w:spacing w:after="0" w:line="240" w:lineRule="auto"/>
        <w:jc w:val="right"/>
        <w:outlineLvl w:val="2"/>
        <w:rPr>
          <w:rFonts w:ascii="Times New Roman" w:hAnsi="Times New Roman"/>
          <w:b/>
          <w:bCs/>
          <w:sz w:val="24"/>
          <w:szCs w:val="24"/>
          <w:lang w:val="uk-UA"/>
        </w:rPr>
      </w:pPr>
      <w:r>
        <w:rPr>
          <w:rFonts w:ascii="Times New Roman" w:hAnsi="Times New Roman"/>
          <w:b/>
          <w:bCs/>
          <w:sz w:val="24"/>
          <w:szCs w:val="24"/>
          <w:lang w:val="uk-UA"/>
        </w:rPr>
        <w:t xml:space="preserve">                                                                                   до рішення </w:t>
      </w:r>
      <w:r w:rsidRPr="00170E5C">
        <w:rPr>
          <w:rFonts w:ascii="Times New Roman" w:hAnsi="Times New Roman"/>
          <w:b/>
          <w:bCs/>
          <w:sz w:val="24"/>
          <w:szCs w:val="24"/>
          <w:lang w:val="uk-UA"/>
        </w:rPr>
        <w:t xml:space="preserve"> </w:t>
      </w:r>
      <w:r>
        <w:rPr>
          <w:rFonts w:ascii="Times New Roman" w:hAnsi="Times New Roman"/>
          <w:b/>
          <w:bCs/>
          <w:sz w:val="24"/>
          <w:szCs w:val="24"/>
          <w:lang w:val="uk-UA"/>
        </w:rPr>
        <w:t>сесії Петровірівської сільської ради № 754</w:t>
      </w:r>
      <w:r w:rsidRPr="00430B5D">
        <w:rPr>
          <w:rFonts w:ascii="Times New Roman" w:hAnsi="Times New Roman"/>
          <w:b/>
          <w:bCs/>
          <w:sz w:val="24"/>
          <w:szCs w:val="24"/>
          <w:lang w:val="uk-UA"/>
        </w:rPr>
        <w:t xml:space="preserve"> -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r>
        <w:rPr>
          <w:rFonts w:ascii="Times New Roman" w:hAnsi="Times New Roman"/>
          <w:b/>
          <w:bCs/>
          <w:sz w:val="24"/>
          <w:szCs w:val="24"/>
          <w:lang w:val="uk-UA"/>
        </w:rPr>
        <w:t xml:space="preserve"> від 10.04.2019 року</w:t>
      </w:r>
    </w:p>
    <w:p w:rsidR="003570D1" w:rsidRPr="00170E5C" w:rsidRDefault="003570D1" w:rsidP="003570D1">
      <w:pPr>
        <w:spacing w:before="100" w:beforeAutospacing="1" w:after="100" w:afterAutospacing="1"/>
        <w:jc w:val="center"/>
        <w:outlineLvl w:val="2"/>
        <w:rPr>
          <w:rFonts w:ascii="Times New Roman" w:hAnsi="Times New Roman"/>
          <w:b/>
          <w:bCs/>
          <w:sz w:val="24"/>
          <w:szCs w:val="24"/>
          <w:lang w:val="uk-UA"/>
        </w:rPr>
      </w:pPr>
      <w:r>
        <w:rPr>
          <w:rFonts w:ascii="Times New Roman" w:hAnsi="Times New Roman"/>
          <w:b/>
          <w:bCs/>
          <w:sz w:val="24"/>
          <w:szCs w:val="24"/>
          <w:lang w:val="uk-UA"/>
        </w:rPr>
        <w:t xml:space="preserve">       </w:t>
      </w:r>
      <w:r w:rsidRPr="00170E5C">
        <w:rPr>
          <w:rFonts w:ascii="Times New Roman" w:hAnsi="Times New Roman"/>
          <w:b/>
          <w:bCs/>
          <w:sz w:val="24"/>
          <w:szCs w:val="24"/>
          <w:lang w:val="uk-UA"/>
        </w:rPr>
        <w:t xml:space="preserve"> </w:t>
      </w:r>
      <w:r>
        <w:rPr>
          <w:rFonts w:ascii="Times New Roman" w:hAnsi="Times New Roman"/>
          <w:b/>
          <w:bCs/>
          <w:sz w:val="24"/>
          <w:szCs w:val="24"/>
          <w:lang w:val="uk-UA"/>
        </w:rPr>
        <w:t xml:space="preserve">   </w:t>
      </w:r>
      <w:r w:rsidRPr="00170E5C">
        <w:rPr>
          <w:rFonts w:ascii="Times New Roman" w:hAnsi="Times New Roman"/>
          <w:b/>
          <w:bCs/>
          <w:sz w:val="24"/>
          <w:szCs w:val="24"/>
          <w:lang w:val="uk-UA"/>
        </w:rPr>
        <w:t xml:space="preserve">                                                                                                                                  </w:t>
      </w:r>
      <w:r>
        <w:rPr>
          <w:rFonts w:ascii="Times New Roman" w:hAnsi="Times New Roman"/>
          <w:b/>
          <w:bCs/>
          <w:sz w:val="24"/>
          <w:szCs w:val="24"/>
          <w:lang w:val="uk-UA"/>
        </w:rPr>
        <w:t xml:space="preserve">             </w:t>
      </w:r>
      <w:r w:rsidRPr="00170E5C">
        <w:rPr>
          <w:rFonts w:ascii="Times New Roman" w:hAnsi="Times New Roman"/>
          <w:b/>
          <w:bCs/>
          <w:sz w:val="24"/>
          <w:szCs w:val="24"/>
          <w:lang w:val="uk-UA"/>
        </w:rPr>
        <w:t xml:space="preserve">                                                   </w:t>
      </w:r>
      <w:r>
        <w:rPr>
          <w:rFonts w:ascii="Times New Roman" w:hAnsi="Times New Roman"/>
          <w:b/>
          <w:bCs/>
          <w:sz w:val="24"/>
          <w:szCs w:val="24"/>
          <w:lang w:val="uk-UA"/>
        </w:rPr>
        <w:t xml:space="preserve">                               </w:t>
      </w:r>
    </w:p>
    <w:p w:rsidR="003570D1" w:rsidRPr="00422EA2" w:rsidRDefault="003570D1" w:rsidP="003570D1">
      <w:pPr>
        <w:pStyle w:val="3"/>
        <w:shd w:val="clear" w:color="auto" w:fill="FFFFFF" w:themeFill="background1"/>
        <w:spacing w:before="0"/>
        <w:jc w:val="center"/>
        <w:rPr>
          <w:rFonts w:ascii="Times New Roman" w:hAnsi="Times New Roman" w:cs="Times New Roman"/>
          <w:color w:val="auto"/>
          <w:sz w:val="24"/>
          <w:szCs w:val="24"/>
          <w:lang w:val="uk-UA"/>
        </w:rPr>
      </w:pPr>
      <w:r w:rsidRPr="00422EA2">
        <w:rPr>
          <w:rFonts w:ascii="Times New Roman" w:hAnsi="Times New Roman" w:cs="Times New Roman"/>
          <w:color w:val="auto"/>
          <w:sz w:val="24"/>
          <w:szCs w:val="24"/>
          <w:lang w:val="uk-UA"/>
        </w:rPr>
        <w:t>ПОЛОЖЕННЯ</w:t>
      </w:r>
      <w:r w:rsidRPr="00422EA2">
        <w:rPr>
          <w:rFonts w:ascii="Times New Roman" w:hAnsi="Times New Roman" w:cs="Times New Roman"/>
          <w:color w:val="auto"/>
          <w:sz w:val="24"/>
          <w:szCs w:val="24"/>
          <w:lang w:val="uk-UA"/>
        </w:rPr>
        <w:br/>
        <w:t xml:space="preserve">про порядок обчислення та сплати податку на нерухоме майно, </w:t>
      </w:r>
    </w:p>
    <w:p w:rsidR="003570D1" w:rsidRPr="00422EA2" w:rsidRDefault="003570D1" w:rsidP="003570D1">
      <w:pPr>
        <w:pStyle w:val="3"/>
        <w:shd w:val="clear" w:color="auto" w:fill="FFFFFF" w:themeFill="background1"/>
        <w:spacing w:before="0"/>
        <w:jc w:val="center"/>
        <w:rPr>
          <w:rFonts w:ascii="Times New Roman" w:hAnsi="Times New Roman" w:cs="Times New Roman"/>
          <w:b w:val="0"/>
          <w:bCs w:val="0"/>
          <w:color w:val="auto"/>
          <w:sz w:val="24"/>
          <w:szCs w:val="24"/>
          <w:lang w:val="uk-UA"/>
        </w:rPr>
      </w:pPr>
      <w:r w:rsidRPr="00422EA2">
        <w:rPr>
          <w:rFonts w:ascii="Times New Roman" w:hAnsi="Times New Roman" w:cs="Times New Roman"/>
          <w:color w:val="auto"/>
          <w:sz w:val="24"/>
          <w:szCs w:val="24"/>
          <w:lang w:val="uk-UA"/>
        </w:rPr>
        <w:t>відмінне від земельної ділянки на території Петровірівської сільської ради</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1. Платники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1.1. Платниками податку є фізичні та юридичні особи, в тому числі нерезиденти, які є власниками об'єктів житлової та/або нежитлової нерухомості.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 </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2. Об'єкт оподаткування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2.1. Об'єктом оподаткування є об'єкт житлової та нежитлової нерухомості, в тому числі його частка.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2.2. Не є об'єктом оподаткування: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в) будівлі дитячих будинків сімейного типу;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lastRenderedPageBreak/>
        <w:t xml:space="preserve">г) гуртожитки;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ґ) житлова нерухомість непридатна для проживання, в тому числі у зв'язку з аварійним станом, визнана такою згідно з рішенням сільської, селищної, міської ради;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є) будівлі промисловості, зокрема виробничі корпуси, цехи, складські приміщення промислових підприємств;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ж) будівлі, споруди сільськогосподарських товаровиробників, призначені для використання безпосередньо у сільськогосподарській діяльності;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з) об'єкти житлової та нежитлової нерухомості, які перебувають у власності громадських організацій інвалідів та їх підприємств;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 </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3. База оподаткування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3.1. Базою оподаткування є загальна площа об'єкта житлової та нежитлової нерухомості, в тому числі його часток.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3.2.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w:t>
      </w:r>
      <w:r w:rsidRPr="00170E5C">
        <w:rPr>
          <w:rFonts w:ascii="Times New Roman" w:hAnsi="Times New Roman"/>
          <w:sz w:val="24"/>
          <w:szCs w:val="24"/>
        </w:rPr>
        <w:lastRenderedPageBreak/>
        <w:t xml:space="preserve">самостійно виходячи із загальної площі кожного окремого об'єкта оподаткування на підставі документів, що підтверджують право власності на такий об'єкт. </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4. Пільги із сплати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4.1. База оподаткування об'єкта/об'єктів житлової нерухомості, в тому числі їх часток, що перебувають у власності фізичної особи платника податку, зменшується: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а) для квартири/квартир незалежно від їх кількості - на 60 кв. метрів;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б) для житлового будинку/будинків незалежно від їх кількості - на 120 кв. метрів;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Таке зменшення надається один раз за кожний базовий податковий (звітний) період (рік).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4.2. Сільські, селищні, міські ради встановлюють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Пільги з податку, що сплачується на відповідній території, з об'єктів житлової нерухомості для фізичних осіб визначаються виходячи з їх майнового стану та рівня доходів.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Пільги з податку, що сплачується на відповідній території з об'єктів житлової нерухомості, для фізичних осіб не надаються на: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об'єкт/об'єкти оподаткування, якщо площа такого/таких об'єкта/об'єктів перевищує п'ятикратний розмір неоподатковуваної площі, затвердженої рішенням органів місцевого самоврядування;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об'єкти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Пільги з податку, що сплачується на відповідній території з об'єктів нежитлової нерухомості, встановлюються в залежності від майна, яке є об'єктом оподаткування.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Органи місцевого самоврядування до 1 лютого поточного року подають до відповідного контролюючого органу за місцезнаходженням об'єкта житлової нерухомості відомості стосовно пільг, наданих ними відповідно до абзацу першого та другого цього підпункту. </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5. Ставка податку </w:t>
      </w:r>
    </w:p>
    <w:p w:rsidR="003570D1" w:rsidRPr="00170E5C"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rPr>
        <w:lastRenderedPageBreak/>
        <w:t xml:space="preserve">5.1. Ставки податку для об'єктів житлової та/або нежитлової нерухомості, що перебувають у власності фізичних та юридичних осіб, встановлюються за рішенням сільської, селищної  міської ради </w:t>
      </w:r>
      <w:r w:rsidRPr="00170E5C">
        <w:rPr>
          <w:rFonts w:ascii="Times New Roman" w:hAnsi="Times New Roman"/>
          <w:sz w:val="24"/>
          <w:szCs w:val="24"/>
          <w:lang w:val="uk-UA"/>
        </w:rPr>
        <w:t xml:space="preserve">або ради об’єднаних територіальних громад, що створені згідно із законом та перспективним планом формування територій громад,  </w:t>
      </w:r>
      <w:r w:rsidRPr="00170E5C">
        <w:rPr>
          <w:rFonts w:ascii="Times New Roman" w:hAnsi="Times New Roman"/>
          <w:sz w:val="24"/>
          <w:szCs w:val="24"/>
        </w:rPr>
        <w:t>залежно від місця розташування (зональності) та типів таких об'єктів нерухомості у розмірі, що не перевищує 3 відсот</w:t>
      </w:r>
      <w:r w:rsidRPr="00170E5C">
        <w:rPr>
          <w:rFonts w:ascii="Times New Roman" w:hAnsi="Times New Roman"/>
          <w:sz w:val="24"/>
          <w:szCs w:val="24"/>
          <w:lang w:val="uk-UA"/>
        </w:rPr>
        <w:t>ки</w:t>
      </w:r>
      <w:r w:rsidRPr="00170E5C">
        <w:rPr>
          <w:rFonts w:ascii="Times New Roman" w:hAnsi="Times New Roman"/>
          <w:sz w:val="24"/>
          <w:szCs w:val="24"/>
        </w:rPr>
        <w:t xml:space="preserve"> розміру мінімальної заробітної плати, встановленої законом на 1 січня звітного (податкового) року, за </w:t>
      </w:r>
      <w:smartTag w:uri="urn:schemas-microsoft-com:office:smarttags" w:element="metricconverter">
        <w:smartTagPr>
          <w:attr w:name="ProductID" w:val="1 кв. метр"/>
        </w:smartTagPr>
        <w:r w:rsidRPr="00170E5C">
          <w:rPr>
            <w:rFonts w:ascii="Times New Roman" w:hAnsi="Times New Roman"/>
            <w:sz w:val="24"/>
            <w:szCs w:val="24"/>
          </w:rPr>
          <w:t>1 кв. метр</w:t>
        </w:r>
      </w:smartTag>
      <w:r w:rsidRPr="00170E5C">
        <w:rPr>
          <w:rFonts w:ascii="Times New Roman" w:hAnsi="Times New Roman"/>
          <w:sz w:val="24"/>
          <w:szCs w:val="24"/>
        </w:rPr>
        <w:t xml:space="preserve"> бази оподаткування. </w:t>
      </w:r>
    </w:p>
    <w:p w:rsidR="003570D1" w:rsidRPr="00170E5C"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lang w:val="uk-UA"/>
        </w:rPr>
        <w:t>Для об’єктів, що знаходяться у власності фізичних осіб:</w:t>
      </w:r>
    </w:p>
    <w:p w:rsidR="003570D1" w:rsidRPr="00170E5C"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lang w:val="uk-UA"/>
        </w:rPr>
        <w:t>0,1 відсоток  -  для житлової та нежитлової нерухомості;</w:t>
      </w:r>
    </w:p>
    <w:p w:rsidR="003570D1" w:rsidRPr="00170E5C"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lang w:val="uk-UA"/>
        </w:rPr>
        <w:t>Для об’єктів, що знаходяться у власності юридичних осіб:</w:t>
      </w:r>
    </w:p>
    <w:p w:rsidR="003570D1" w:rsidRPr="00170E5C" w:rsidRDefault="003570D1" w:rsidP="003570D1">
      <w:pPr>
        <w:spacing w:before="100" w:beforeAutospacing="1" w:after="100" w:afterAutospacing="1"/>
        <w:rPr>
          <w:rFonts w:ascii="Times New Roman" w:hAnsi="Times New Roman"/>
          <w:sz w:val="24"/>
          <w:szCs w:val="24"/>
          <w:lang w:val="uk-UA"/>
        </w:rPr>
      </w:pPr>
      <w:r>
        <w:rPr>
          <w:rFonts w:ascii="Times New Roman" w:hAnsi="Times New Roman"/>
          <w:sz w:val="24"/>
          <w:szCs w:val="24"/>
          <w:lang w:val="uk-UA"/>
        </w:rPr>
        <w:t>0,1</w:t>
      </w:r>
      <w:r w:rsidRPr="00170E5C">
        <w:rPr>
          <w:rFonts w:ascii="Times New Roman" w:hAnsi="Times New Roman"/>
          <w:sz w:val="24"/>
          <w:szCs w:val="24"/>
          <w:lang w:val="uk-UA"/>
        </w:rPr>
        <w:t xml:space="preserve"> відсотки  -  для житлової та нежитлової нерухомості;</w:t>
      </w:r>
    </w:p>
    <w:p w:rsidR="003570D1" w:rsidRPr="00170E5C"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lang w:val="uk-UA"/>
        </w:rPr>
        <w:t xml:space="preserve"> </w:t>
      </w:r>
      <w:r w:rsidRPr="00170E5C">
        <w:rPr>
          <w:rFonts w:ascii="Times New Roman" w:hAnsi="Times New Roman"/>
          <w:b/>
          <w:sz w:val="24"/>
          <w:szCs w:val="24"/>
        </w:rPr>
        <w:t xml:space="preserve">6. Податковий період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6.1. Базовий податковий (звітний) період дорівнює календарному року. </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7. Порядок обчислення суми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7.1.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266.4.1 пункту 266.4 цієї статті та відповідної ставки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підпункту 266.4.1 пункту 266.4 цієї статті та відповідної ставки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266.4.1 пункту 266.4 цієї статті та відповідної ставки податку; </w:t>
      </w:r>
    </w:p>
    <w:p w:rsidR="003570D1" w:rsidRPr="00170E5C"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rPr>
        <w:t xml:space="preserve">г) за наявності </w:t>
      </w:r>
      <w:r w:rsidRPr="00170E5C">
        <w:rPr>
          <w:rFonts w:ascii="Times New Roman" w:hAnsi="Times New Roman"/>
          <w:sz w:val="24"/>
          <w:szCs w:val="24"/>
          <w:lang w:val="uk-UA"/>
        </w:rPr>
        <w:t xml:space="preserve">у власності платника податку об’єкта (об’єктів) житлової нерухомості, у тому числі його частки, що перебуває у власності фізичної чи юридичної особи-платника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пунктів «а» -«г» цього підпункту, збільшується на 25000 гривень на рік за кожен такий об’єкт житлової нерухомості (його частку). </w:t>
      </w:r>
    </w:p>
    <w:p w:rsidR="003570D1" w:rsidRPr="00170E5C"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lang w:val="uk-UA"/>
        </w:rPr>
        <w:lastRenderedPageBreak/>
        <w:t xml:space="preserve">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 </w:t>
      </w:r>
    </w:p>
    <w:p w:rsidR="003570D1" w:rsidRPr="00170E5C"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lang w:val="uk-UA"/>
        </w:rPr>
        <w:t xml:space="preserve">7.2. Податкове/податкові повідомлення-рішення про сплату суми/сум податку, обчисленого згідно з підпунктом 266.7.1 пункту 266.7 цієї статті,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7.3. Платники податку мають право звернутися з письмовою заявою до контролюючого органу за місцем проживання (реєстрації) для проведення звірки даних щодо: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об'єктів житлової та/або нежитлової нерухомості, в тому числі їх часток, що перебувають у власності платника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розміру загальної площі об'єктів житлової та/або нежитлової нерухомості, що перебувають у власності платника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права на користування пільгою із сплати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розміру ставки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нарахованої суми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w:t>
      </w:r>
      <w:r w:rsidRPr="00170E5C">
        <w:rPr>
          <w:rFonts w:ascii="Times New Roman" w:hAnsi="Times New Roman"/>
          <w:sz w:val="24"/>
          <w:szCs w:val="24"/>
        </w:rPr>
        <w:lastRenderedPageBreak/>
        <w:t xml:space="preserve">йому нове податкове повідомлення-рішення. Попереднє податкове повідомлення-рішення вважається скасованим (відкликаним).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7.4.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7.5.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 </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8. Порядок обчислення сум податку в разі зміни власника об'єкта оподаткування податком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8.1.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8.2. Контролюючий орган надсилає податкове повідомлення-рішення новому власнику після отримання інформації про перехід права власності. </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9. Порядок сплати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9.1. Податок сплачується за місцем розташування об'єкта/об'єктів оподаткування і зараховується до відповідного бюджету згідно з положеннями Бюджетного кодексу України.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Фізичні особи можуть сплачувати податок у сільській та селищній місцевості через каси сільських (селищних) рад за квитанцією про прийняття податків. </w:t>
      </w:r>
    </w:p>
    <w:p w:rsidR="003570D1" w:rsidRPr="00170E5C" w:rsidRDefault="003570D1" w:rsidP="003570D1">
      <w:pPr>
        <w:spacing w:before="100" w:beforeAutospacing="1" w:after="100" w:afterAutospacing="1"/>
        <w:rPr>
          <w:rFonts w:ascii="Times New Roman" w:hAnsi="Times New Roman"/>
          <w:b/>
          <w:sz w:val="24"/>
          <w:szCs w:val="24"/>
        </w:rPr>
      </w:pPr>
      <w:r w:rsidRPr="00170E5C">
        <w:rPr>
          <w:rFonts w:ascii="Times New Roman" w:hAnsi="Times New Roman"/>
          <w:b/>
          <w:sz w:val="24"/>
          <w:szCs w:val="24"/>
        </w:rPr>
        <w:t xml:space="preserve">10. Строки сплати податку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t xml:space="preserve">10.1. Податкове зобов'язання за звітний рік з податку сплачується: </w:t>
      </w:r>
    </w:p>
    <w:p w:rsidR="003570D1" w:rsidRPr="00170E5C" w:rsidRDefault="003570D1" w:rsidP="003570D1">
      <w:pPr>
        <w:spacing w:before="100" w:beforeAutospacing="1" w:after="100" w:afterAutospacing="1"/>
        <w:rPr>
          <w:rFonts w:ascii="Times New Roman" w:hAnsi="Times New Roman"/>
          <w:sz w:val="24"/>
          <w:szCs w:val="24"/>
        </w:rPr>
      </w:pPr>
      <w:r w:rsidRPr="00170E5C">
        <w:rPr>
          <w:rFonts w:ascii="Times New Roman" w:hAnsi="Times New Roman"/>
          <w:sz w:val="24"/>
          <w:szCs w:val="24"/>
        </w:rPr>
        <w:lastRenderedPageBreak/>
        <w:t xml:space="preserve">а) фізичними особами - протягом 60 днів з дня вручення податкового повідомлення-рішення; </w:t>
      </w:r>
    </w:p>
    <w:p w:rsidR="003570D1" w:rsidRDefault="003570D1" w:rsidP="003570D1">
      <w:pPr>
        <w:spacing w:before="100" w:beforeAutospacing="1" w:after="100" w:afterAutospacing="1"/>
        <w:rPr>
          <w:rFonts w:ascii="Times New Roman" w:hAnsi="Times New Roman"/>
          <w:sz w:val="24"/>
          <w:szCs w:val="24"/>
          <w:lang w:val="uk-UA"/>
        </w:rPr>
      </w:pPr>
      <w:r w:rsidRPr="00170E5C">
        <w:rPr>
          <w:rFonts w:ascii="Times New Roman" w:hAnsi="Times New Roman"/>
          <w:sz w:val="24"/>
          <w:szCs w:val="24"/>
        </w:rPr>
        <w:t xml:space="preserve">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 </w:t>
      </w:r>
    </w:p>
    <w:p w:rsidR="003570D1" w:rsidRPr="00B9438D" w:rsidRDefault="003570D1" w:rsidP="003570D1">
      <w:pPr>
        <w:spacing w:before="100" w:beforeAutospacing="1" w:after="100" w:afterAutospacing="1"/>
        <w:rPr>
          <w:rFonts w:ascii="Times New Roman" w:hAnsi="Times New Roman"/>
          <w:sz w:val="24"/>
          <w:szCs w:val="24"/>
          <w:lang w:val="uk-UA"/>
        </w:rPr>
      </w:pPr>
    </w:p>
    <w:p w:rsidR="003570D1" w:rsidRPr="00170E5C" w:rsidRDefault="003570D1" w:rsidP="003570D1">
      <w:pPr>
        <w:spacing w:before="100" w:beforeAutospacing="1" w:after="100" w:afterAutospacing="1"/>
        <w:rPr>
          <w:rFonts w:ascii="Times New Roman" w:hAnsi="Times New Roman"/>
          <w:b/>
          <w:sz w:val="24"/>
          <w:szCs w:val="24"/>
          <w:lang w:val="uk-UA"/>
        </w:rPr>
      </w:pPr>
      <w:r w:rsidRPr="00170E5C">
        <w:rPr>
          <w:rFonts w:ascii="Times New Roman" w:hAnsi="Times New Roman"/>
          <w:sz w:val="24"/>
          <w:szCs w:val="24"/>
        </w:rPr>
        <w:t xml:space="preserve">  </w:t>
      </w:r>
      <w:r>
        <w:rPr>
          <w:rFonts w:ascii="Times New Roman" w:hAnsi="Times New Roman"/>
          <w:sz w:val="24"/>
          <w:szCs w:val="24"/>
          <w:lang w:val="uk-UA"/>
        </w:rPr>
        <w:t xml:space="preserve">             </w:t>
      </w:r>
      <w:r>
        <w:rPr>
          <w:rFonts w:ascii="Times New Roman" w:hAnsi="Times New Roman"/>
          <w:b/>
          <w:sz w:val="24"/>
          <w:szCs w:val="24"/>
          <w:lang w:val="uk-UA"/>
        </w:rPr>
        <w:t>Секретар Петровірівської сільської ради                           Ротар Т.М.</w:t>
      </w:r>
      <w:r w:rsidRPr="00170E5C">
        <w:rPr>
          <w:rFonts w:ascii="Times New Roman" w:hAnsi="Times New Roman"/>
          <w:b/>
          <w:sz w:val="24"/>
          <w:szCs w:val="24"/>
          <w:lang w:val="uk-UA"/>
        </w:rPr>
        <w:t xml:space="preserve"> </w:t>
      </w:r>
    </w:p>
    <w:p w:rsidR="003570D1" w:rsidRDefault="003570D1" w:rsidP="003570D1">
      <w:pPr>
        <w:spacing w:before="100" w:beforeAutospacing="1" w:after="100" w:afterAutospacing="1"/>
        <w:rPr>
          <w:rFonts w:ascii="Times New Roman" w:hAnsi="Times New Roman"/>
          <w:b/>
          <w:sz w:val="24"/>
          <w:szCs w:val="24"/>
          <w:lang w:val="uk-UA"/>
        </w:rPr>
      </w:pPr>
    </w:p>
    <w:p w:rsidR="003570D1" w:rsidRDefault="003570D1" w:rsidP="003570D1">
      <w:pPr>
        <w:spacing w:before="100" w:beforeAutospacing="1" w:after="100" w:afterAutospacing="1"/>
        <w:rPr>
          <w:rFonts w:ascii="Times New Roman" w:hAnsi="Times New Roman"/>
          <w:b/>
          <w:sz w:val="24"/>
          <w:szCs w:val="24"/>
          <w:lang w:val="uk-UA"/>
        </w:rPr>
      </w:pPr>
    </w:p>
    <w:p w:rsidR="003570D1" w:rsidRDefault="003570D1" w:rsidP="003570D1">
      <w:pPr>
        <w:spacing w:before="100" w:beforeAutospacing="1" w:after="100" w:afterAutospacing="1"/>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Default="003570D1" w:rsidP="003570D1">
      <w:pPr>
        <w:tabs>
          <w:tab w:val="left" w:pos="5387"/>
        </w:tabs>
        <w:autoSpaceDE w:val="0"/>
        <w:spacing w:after="0"/>
        <w:rPr>
          <w:rFonts w:ascii="Times New Roman" w:hAnsi="Times New Roman"/>
          <w:b/>
          <w:sz w:val="24"/>
          <w:szCs w:val="24"/>
          <w:lang w:val="uk-UA"/>
        </w:rPr>
      </w:pPr>
    </w:p>
    <w:p w:rsidR="003570D1" w:rsidRPr="00295A79" w:rsidRDefault="003570D1" w:rsidP="003570D1">
      <w:pPr>
        <w:tabs>
          <w:tab w:val="left" w:pos="5387"/>
        </w:tabs>
        <w:autoSpaceDE w:val="0"/>
        <w:spacing w:after="0"/>
        <w:rPr>
          <w:rFonts w:ascii="TimesNewRoman" w:hAnsi="TimesNewRoman" w:cs="TimesNewRoman"/>
          <w:sz w:val="24"/>
          <w:szCs w:val="24"/>
          <w:lang w:val="uk-UA"/>
        </w:rPr>
      </w:pPr>
      <w:r>
        <w:rPr>
          <w:rFonts w:ascii="Times New Roman" w:hAnsi="Times New Roman"/>
          <w:b/>
          <w:sz w:val="24"/>
          <w:szCs w:val="24"/>
          <w:lang w:val="uk-UA"/>
        </w:rPr>
        <w:lastRenderedPageBreak/>
        <w:t xml:space="preserve">                                                                                                    </w:t>
      </w:r>
      <w:r>
        <w:rPr>
          <w:rFonts w:ascii="TimesNewRoman" w:hAnsi="TimesNewRoman" w:cs="TimesNewRoman"/>
          <w:b/>
          <w:sz w:val="24"/>
          <w:szCs w:val="24"/>
          <w:lang w:val="uk-UA"/>
        </w:rPr>
        <w:t xml:space="preserve">Додаток </w:t>
      </w:r>
      <w:r w:rsidRPr="00295A79">
        <w:rPr>
          <w:rFonts w:ascii="TimesNewRoman" w:hAnsi="TimesNewRoman" w:cs="TimesNewRoman"/>
          <w:sz w:val="24"/>
          <w:szCs w:val="24"/>
          <w:lang w:val="uk-UA"/>
        </w:rPr>
        <w:t>1.1</w:t>
      </w:r>
    </w:p>
    <w:p w:rsidR="003570D1" w:rsidRDefault="003570D1" w:rsidP="003570D1">
      <w:pPr>
        <w:tabs>
          <w:tab w:val="left" w:pos="5387"/>
        </w:tabs>
        <w:autoSpaceDE w:val="0"/>
        <w:spacing w:after="0"/>
        <w:ind w:left="5812"/>
        <w:rPr>
          <w:rFonts w:ascii="TimesNewRoman" w:hAnsi="TimesNewRoman" w:cs="TimesNewRoman"/>
          <w:b/>
          <w:sz w:val="24"/>
          <w:szCs w:val="24"/>
          <w:u w:val="single"/>
          <w:lang w:val="uk-UA"/>
        </w:rPr>
      </w:pPr>
      <w:r w:rsidRPr="005A61CA">
        <w:rPr>
          <w:rFonts w:ascii="TimesNewRoman" w:hAnsi="TimesNewRoman" w:cs="TimesNewRoman"/>
          <w:b/>
          <w:sz w:val="24"/>
          <w:szCs w:val="24"/>
          <w:lang w:val="uk-UA"/>
        </w:rPr>
        <w:t xml:space="preserve">до рішення  </w:t>
      </w:r>
      <w:r>
        <w:rPr>
          <w:rFonts w:ascii="TimesNewRoman" w:hAnsi="TimesNewRoman" w:cs="TimesNewRoman"/>
          <w:b/>
          <w:sz w:val="24"/>
          <w:szCs w:val="24"/>
          <w:lang w:val="uk-UA"/>
        </w:rPr>
        <w:t xml:space="preserve">Петровірівської </w:t>
      </w:r>
      <w:r w:rsidRPr="005A61CA">
        <w:rPr>
          <w:rFonts w:ascii="TimesNewRoman" w:hAnsi="TimesNewRoman" w:cs="TimesNewRoman"/>
          <w:b/>
          <w:sz w:val="24"/>
          <w:szCs w:val="24"/>
          <w:lang w:val="uk-UA"/>
        </w:rPr>
        <w:t xml:space="preserve">сільської ради </w:t>
      </w:r>
      <w:r>
        <w:rPr>
          <w:rFonts w:ascii="Times New Roman" w:hAnsi="Times New Roman"/>
          <w:b/>
          <w:bCs/>
          <w:sz w:val="24"/>
          <w:szCs w:val="24"/>
          <w:lang w:val="uk-UA"/>
        </w:rPr>
        <w:t>№ 754</w:t>
      </w:r>
      <w:r w:rsidRPr="00430B5D">
        <w:rPr>
          <w:rFonts w:ascii="Times New Roman" w:hAnsi="Times New Roman"/>
          <w:b/>
          <w:bCs/>
          <w:sz w:val="24"/>
          <w:szCs w:val="24"/>
          <w:lang w:val="uk-UA"/>
        </w:rPr>
        <w:t xml:space="preserve"> -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r>
        <w:rPr>
          <w:rFonts w:ascii="Times New Roman" w:hAnsi="Times New Roman"/>
          <w:b/>
          <w:bCs/>
          <w:sz w:val="24"/>
          <w:szCs w:val="24"/>
          <w:lang w:val="uk-UA"/>
        </w:rPr>
        <w:t xml:space="preserve"> від 10.04.2019 року</w:t>
      </w:r>
      <w:r>
        <w:rPr>
          <w:rFonts w:ascii="TimesNewRoman" w:hAnsi="TimesNewRoman" w:cs="TimesNewRoman"/>
          <w:b/>
          <w:sz w:val="24"/>
          <w:szCs w:val="24"/>
          <w:u w:val="single"/>
          <w:lang w:val="uk-UA"/>
        </w:rPr>
        <w:t xml:space="preserve"> </w:t>
      </w:r>
    </w:p>
    <w:p w:rsidR="003570D1" w:rsidRPr="00AD32C3" w:rsidRDefault="003570D1" w:rsidP="003570D1">
      <w:pPr>
        <w:tabs>
          <w:tab w:val="left" w:pos="5387"/>
        </w:tabs>
        <w:autoSpaceDE w:val="0"/>
        <w:spacing w:after="0"/>
        <w:ind w:left="5812"/>
        <w:rPr>
          <w:rFonts w:ascii="TimesNewRoman" w:hAnsi="TimesNewRoman" w:cs="TimesNewRoman"/>
          <w:b/>
          <w:sz w:val="24"/>
          <w:szCs w:val="24"/>
          <w:u w:val="single"/>
          <w:lang w:val="uk-UA"/>
        </w:rPr>
      </w:pPr>
    </w:p>
    <w:p w:rsidR="003570D1" w:rsidRDefault="003570D1" w:rsidP="003570D1">
      <w:pPr>
        <w:spacing w:after="0" w:line="432" w:lineRule="exact"/>
        <w:ind w:left="40"/>
        <w:jc w:val="center"/>
        <w:rPr>
          <w:rStyle w:val="af6"/>
          <w:b/>
        </w:rPr>
      </w:pPr>
      <w:r w:rsidRPr="00180769">
        <w:rPr>
          <w:b/>
          <w:lang w:val="uk-UA"/>
        </w:rPr>
        <w:t xml:space="preserve">Пільги зі сплати податку на нерухоме майно, відмінне від земельної ділянки на </w:t>
      </w:r>
      <w:r>
        <w:rPr>
          <w:rStyle w:val="af6"/>
        </w:rPr>
        <w:t>2020</w:t>
      </w:r>
      <w:r w:rsidRPr="00250615">
        <w:rPr>
          <w:rStyle w:val="af6"/>
        </w:rPr>
        <w:t xml:space="preserve"> </w:t>
      </w:r>
      <w:r w:rsidRPr="00180769">
        <w:rPr>
          <w:b/>
          <w:lang w:val="uk-UA"/>
        </w:rPr>
        <w:t xml:space="preserve">рік, вводяться в дію з </w:t>
      </w:r>
      <w:r>
        <w:rPr>
          <w:rStyle w:val="af6"/>
        </w:rPr>
        <w:t>01.01.2020</w:t>
      </w:r>
    </w:p>
    <w:p w:rsidR="003570D1" w:rsidRPr="00250615" w:rsidRDefault="003570D1" w:rsidP="003570D1">
      <w:pPr>
        <w:spacing w:after="0" w:line="432" w:lineRule="exact"/>
        <w:ind w:left="40"/>
        <w:jc w:val="center"/>
        <w:rPr>
          <w:b/>
          <w:lang w:val="uk-UA"/>
        </w:rPr>
      </w:pPr>
    </w:p>
    <w:p w:rsidR="003570D1" w:rsidRDefault="003570D1" w:rsidP="003570D1">
      <w:pPr>
        <w:spacing w:after="126" w:line="269" w:lineRule="exact"/>
        <w:ind w:left="360" w:right="400"/>
      </w:pPr>
      <w:r>
        <w:t>Адміністративно-територіальні одиниці та/або населені пункти, на які поширюється дія рішення ради:</w:t>
      </w:r>
    </w:p>
    <w:tbl>
      <w:tblPr>
        <w:tblOverlap w:val="never"/>
        <w:tblW w:w="0" w:type="auto"/>
        <w:jc w:val="center"/>
        <w:tblLayout w:type="fixed"/>
        <w:tblCellMar>
          <w:left w:w="10" w:type="dxa"/>
          <w:right w:w="10" w:type="dxa"/>
        </w:tblCellMar>
        <w:tblLook w:val="0000"/>
      </w:tblPr>
      <w:tblGrid>
        <w:gridCol w:w="1968"/>
        <w:gridCol w:w="1330"/>
        <w:gridCol w:w="1435"/>
        <w:gridCol w:w="5362"/>
      </w:tblGrid>
      <w:tr w:rsidR="003570D1" w:rsidTr="00AA3D64">
        <w:trPr>
          <w:trHeight w:hRule="exact" w:val="1027"/>
          <w:jc w:val="center"/>
        </w:trPr>
        <w:tc>
          <w:tcPr>
            <w:tcW w:w="1968"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rPr>
                <w:rStyle w:val="af6"/>
              </w:rPr>
              <w:t>Код області</w:t>
            </w:r>
            <w:r>
              <w:rPr>
                <w:rStyle w:val="af6"/>
                <w:vertAlign w:val="superscript"/>
              </w:rPr>
              <w:footnoteReference w:id="1"/>
            </w:r>
          </w:p>
        </w:tc>
        <w:tc>
          <w:tcPr>
            <w:tcW w:w="1330"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rPr>
                <w:rStyle w:val="af6"/>
              </w:rPr>
              <w:t>Код</w:t>
            </w:r>
          </w:p>
          <w:p w:rsidR="003570D1" w:rsidRDefault="003570D1" w:rsidP="00AA3D64">
            <w:pPr>
              <w:framePr w:w="10094" w:wrap="notBeside" w:vAnchor="text" w:hAnchor="text" w:xAlign="center" w:y="1"/>
              <w:spacing w:after="0" w:line="210" w:lineRule="exact"/>
              <w:jc w:val="center"/>
            </w:pPr>
            <w:r>
              <w:rPr>
                <w:rStyle w:val="af6"/>
              </w:rPr>
              <w:t>району</w:t>
            </w:r>
            <w:r>
              <w:rPr>
                <w:rStyle w:val="af6"/>
                <w:vertAlign w:val="superscript"/>
              </w:rPr>
              <w:t>1</w:t>
            </w:r>
          </w:p>
        </w:tc>
        <w:tc>
          <w:tcPr>
            <w:tcW w:w="1435"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60" w:line="210" w:lineRule="exact"/>
              <w:jc w:val="center"/>
            </w:pPr>
            <w:r>
              <w:rPr>
                <w:rStyle w:val="af6"/>
              </w:rPr>
              <w:t>Код</w:t>
            </w:r>
          </w:p>
          <w:p w:rsidR="003570D1" w:rsidRDefault="003570D1" w:rsidP="00AA3D64">
            <w:pPr>
              <w:framePr w:w="10094" w:wrap="notBeside" w:vAnchor="text" w:hAnchor="text" w:xAlign="center" w:y="1"/>
              <w:spacing w:before="60" w:after="0" w:line="210" w:lineRule="exact"/>
              <w:jc w:val="center"/>
            </w:pPr>
            <w:r>
              <w:rPr>
                <w:rStyle w:val="af6"/>
              </w:rPr>
              <w:t>КОАТУУ</w:t>
            </w:r>
          </w:p>
        </w:tc>
        <w:tc>
          <w:tcPr>
            <w:tcW w:w="5362" w:type="dxa"/>
            <w:tcBorders>
              <w:top w:val="single" w:sz="4" w:space="0" w:color="auto"/>
              <w:left w:val="single" w:sz="4" w:space="0" w:color="auto"/>
              <w:right w:val="single" w:sz="4" w:space="0" w:color="auto"/>
            </w:tcBorders>
            <w:shd w:val="clear" w:color="auto" w:fill="FFFFFF"/>
          </w:tcPr>
          <w:p w:rsidR="003570D1" w:rsidRDefault="003570D1" w:rsidP="00AA3D64">
            <w:pPr>
              <w:framePr w:w="10094" w:wrap="notBeside" w:vAnchor="text" w:hAnchor="text" w:xAlign="center" w:y="1"/>
              <w:spacing w:after="0" w:line="250" w:lineRule="exact"/>
              <w:jc w:val="center"/>
            </w:pPr>
            <w:r>
              <w:rPr>
                <w:rStyle w:val="af6"/>
              </w:rPr>
              <w:t>Найменування адміністративно- територіальної одиниці або населеного пункту, або території об’єднаної територіальної громади</w:t>
            </w:r>
            <w:r>
              <w:rPr>
                <w:rStyle w:val="af6"/>
                <w:vertAlign w:val="superscript"/>
              </w:rPr>
              <w:t>1</w:t>
            </w:r>
          </w:p>
        </w:tc>
      </w:tr>
      <w:tr w:rsidR="003570D1" w:rsidTr="00AA3D64">
        <w:trPr>
          <w:trHeight w:hRule="exact" w:val="288"/>
          <w:jc w:val="center"/>
        </w:trPr>
        <w:tc>
          <w:tcPr>
            <w:tcW w:w="1968" w:type="dxa"/>
            <w:tcBorders>
              <w:top w:val="single" w:sz="4" w:space="0" w:color="auto"/>
              <w:left w:val="single" w:sz="4" w:space="0" w:color="auto"/>
              <w:bottom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rPr>
                <w:rStyle w:val="af6"/>
              </w:rPr>
              <w:t>51</w:t>
            </w:r>
          </w:p>
        </w:tc>
        <w:tc>
          <w:tcPr>
            <w:tcW w:w="1330" w:type="dxa"/>
            <w:tcBorders>
              <w:top w:val="single" w:sz="4" w:space="0" w:color="auto"/>
              <w:left w:val="single" w:sz="4" w:space="0" w:color="auto"/>
              <w:bottom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rPr>
                <w:rStyle w:val="af6"/>
              </w:rPr>
              <w:t>5125400000</w:t>
            </w:r>
          </w:p>
        </w:tc>
        <w:tc>
          <w:tcPr>
            <w:tcW w:w="1435" w:type="dxa"/>
            <w:tcBorders>
              <w:top w:val="single" w:sz="4" w:space="0" w:color="auto"/>
              <w:left w:val="single" w:sz="4" w:space="0" w:color="auto"/>
              <w:bottom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rPr>
                <w:rStyle w:val="af6"/>
              </w:rPr>
              <w:t>5125481000</w:t>
            </w:r>
          </w:p>
        </w:tc>
        <w:tc>
          <w:tcPr>
            <w:tcW w:w="5362"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rPr>
                <w:rStyle w:val="af6"/>
              </w:rPr>
              <w:t>Петровірівська сільська рада</w:t>
            </w:r>
          </w:p>
        </w:tc>
      </w:tr>
    </w:tbl>
    <w:p w:rsidR="003570D1" w:rsidRDefault="003570D1" w:rsidP="003570D1">
      <w:pPr>
        <w:spacing w:line="360" w:lineRule="exact"/>
      </w:pPr>
    </w:p>
    <w:tbl>
      <w:tblPr>
        <w:tblOverlap w:val="never"/>
        <w:tblW w:w="0" w:type="auto"/>
        <w:jc w:val="center"/>
        <w:tblLayout w:type="fixed"/>
        <w:tblCellMar>
          <w:left w:w="10" w:type="dxa"/>
          <w:right w:w="10" w:type="dxa"/>
        </w:tblCellMar>
        <w:tblLook w:val="0000"/>
      </w:tblPr>
      <w:tblGrid>
        <w:gridCol w:w="595"/>
        <w:gridCol w:w="7656"/>
        <w:gridCol w:w="1896"/>
      </w:tblGrid>
      <w:tr w:rsidR="003570D1" w:rsidTr="00AA3D64">
        <w:trPr>
          <w:trHeight w:hRule="exact" w:val="523"/>
          <w:jc w:val="center"/>
        </w:trPr>
        <w:tc>
          <w:tcPr>
            <w:tcW w:w="595" w:type="dxa"/>
            <w:tcBorders>
              <w:top w:val="single" w:sz="4" w:space="0" w:color="auto"/>
              <w:left w:val="single" w:sz="4" w:space="0" w:color="auto"/>
            </w:tcBorders>
            <w:shd w:val="clear" w:color="auto" w:fill="FFFFFF"/>
          </w:tcPr>
          <w:p w:rsidR="003570D1" w:rsidRDefault="003570D1" w:rsidP="00AA3D64">
            <w:pPr>
              <w:framePr w:w="10147" w:wrap="notBeside" w:vAnchor="text" w:hAnchor="text" w:xAlign="center" w:y="1"/>
              <w:spacing w:after="60" w:line="210" w:lineRule="exact"/>
              <w:ind w:left="240"/>
            </w:pPr>
            <w:r>
              <w:rPr>
                <w:rStyle w:val="af6"/>
              </w:rPr>
              <w:t>№</w:t>
            </w:r>
          </w:p>
          <w:p w:rsidR="003570D1" w:rsidRDefault="003570D1" w:rsidP="00AA3D64">
            <w:pPr>
              <w:framePr w:w="10147" w:wrap="notBeside" w:vAnchor="text" w:hAnchor="text" w:xAlign="center" w:y="1"/>
              <w:spacing w:before="60" w:after="0" w:line="210" w:lineRule="exact"/>
              <w:ind w:left="240"/>
            </w:pPr>
            <w:r>
              <w:rPr>
                <w:rStyle w:val="af6"/>
              </w:rPr>
              <w:t>з/п</w:t>
            </w:r>
          </w:p>
        </w:tc>
        <w:tc>
          <w:tcPr>
            <w:tcW w:w="7656" w:type="dxa"/>
            <w:tcBorders>
              <w:top w:val="single" w:sz="4" w:space="0" w:color="auto"/>
              <w:left w:val="single" w:sz="4" w:space="0" w:color="auto"/>
            </w:tcBorders>
            <w:shd w:val="clear" w:color="auto" w:fill="FFFFFF"/>
          </w:tcPr>
          <w:p w:rsidR="003570D1" w:rsidRDefault="003570D1" w:rsidP="00AA3D64">
            <w:pPr>
              <w:framePr w:w="10147" w:wrap="notBeside" w:vAnchor="text" w:hAnchor="text" w:xAlign="center" w:y="1"/>
              <w:spacing w:after="0" w:line="210" w:lineRule="exact"/>
              <w:jc w:val="center"/>
            </w:pPr>
            <w:r>
              <w:rPr>
                <w:rStyle w:val="af6"/>
              </w:rPr>
              <w:t>Група платників, категорія/ класифікація будівель та споруд</w:t>
            </w:r>
            <w:r>
              <w:rPr>
                <w:rStyle w:val="af6"/>
                <w:vertAlign w:val="superscript"/>
              </w:rPr>
              <w:footnoteReference w:id="2"/>
            </w:r>
          </w:p>
        </w:tc>
        <w:tc>
          <w:tcPr>
            <w:tcW w:w="1896" w:type="dxa"/>
            <w:tcBorders>
              <w:top w:val="single" w:sz="4" w:space="0" w:color="auto"/>
              <w:left w:val="single" w:sz="4" w:space="0" w:color="auto"/>
              <w:right w:val="single" w:sz="4" w:space="0" w:color="auto"/>
            </w:tcBorders>
            <w:shd w:val="clear" w:color="auto" w:fill="FFFFFF"/>
          </w:tcPr>
          <w:p w:rsidR="003570D1" w:rsidRDefault="003570D1" w:rsidP="00AA3D64">
            <w:pPr>
              <w:framePr w:w="10147" w:wrap="notBeside" w:vAnchor="text" w:hAnchor="text" w:xAlign="center" w:y="1"/>
              <w:spacing w:after="0" w:line="254" w:lineRule="exact"/>
              <w:ind w:left="260"/>
            </w:pPr>
            <w:r>
              <w:rPr>
                <w:rStyle w:val="af6"/>
              </w:rPr>
              <w:t>Розмір пільги (у відсотках)</w:t>
            </w:r>
          </w:p>
        </w:tc>
      </w:tr>
      <w:tr w:rsidR="003570D1" w:rsidTr="00AA3D64">
        <w:trPr>
          <w:trHeight w:hRule="exact" w:val="1272"/>
          <w:jc w:val="center"/>
        </w:trPr>
        <w:tc>
          <w:tcPr>
            <w:tcW w:w="595" w:type="dxa"/>
            <w:tcBorders>
              <w:top w:val="single" w:sz="4" w:space="0" w:color="auto"/>
              <w:left w:val="single" w:sz="4" w:space="0" w:color="auto"/>
            </w:tcBorders>
            <w:shd w:val="clear" w:color="auto" w:fill="FFFFFF"/>
          </w:tcPr>
          <w:p w:rsidR="003570D1" w:rsidRDefault="003570D1" w:rsidP="00AA3D64">
            <w:pPr>
              <w:framePr w:w="10147" w:wrap="notBeside" w:vAnchor="text" w:hAnchor="text" w:xAlign="center" w:y="1"/>
              <w:spacing w:after="0" w:line="210" w:lineRule="exact"/>
              <w:ind w:left="240"/>
            </w:pPr>
            <w:r>
              <w:rPr>
                <w:rStyle w:val="af6"/>
              </w:rPr>
              <w:t>1</w:t>
            </w:r>
          </w:p>
        </w:tc>
        <w:tc>
          <w:tcPr>
            <w:tcW w:w="7656" w:type="dxa"/>
            <w:tcBorders>
              <w:top w:val="single" w:sz="4" w:space="0" w:color="auto"/>
              <w:left w:val="single" w:sz="4" w:space="0" w:color="auto"/>
            </w:tcBorders>
            <w:shd w:val="clear" w:color="auto" w:fill="FFFFFF"/>
          </w:tcPr>
          <w:p w:rsidR="003570D1" w:rsidRDefault="003570D1" w:rsidP="00AA3D64">
            <w:pPr>
              <w:framePr w:w="10147" w:wrap="notBeside" w:vAnchor="text" w:hAnchor="text" w:xAlign="center" w:y="1"/>
              <w:spacing w:after="0" w:line="250" w:lineRule="exact"/>
            </w:pPr>
            <w:r>
              <w:rPr>
                <w:rStyle w:val="af6"/>
              </w:rPr>
              <w:t>Особи, на яких поширюється дія Закону України "Про статус ветеранів війни, гарантії їх соціального захисту", у власності яких перебувають об'єкти житлової нерухомості, в тому числі їх частки (пільга застосовується лише для одного об’єкта житлової нерухомості на одну особу вказаної категорії)</w:t>
            </w:r>
          </w:p>
        </w:tc>
        <w:tc>
          <w:tcPr>
            <w:tcW w:w="1896" w:type="dxa"/>
            <w:tcBorders>
              <w:top w:val="single" w:sz="4" w:space="0" w:color="auto"/>
              <w:left w:val="single" w:sz="4" w:space="0" w:color="auto"/>
              <w:right w:val="single" w:sz="4" w:space="0" w:color="auto"/>
            </w:tcBorders>
            <w:shd w:val="clear" w:color="auto" w:fill="FFFFFF"/>
          </w:tcPr>
          <w:p w:rsidR="003570D1" w:rsidRDefault="003570D1" w:rsidP="00AA3D64">
            <w:pPr>
              <w:framePr w:w="10147" w:wrap="notBeside" w:vAnchor="text" w:hAnchor="text" w:xAlign="center" w:y="1"/>
              <w:spacing w:after="0" w:line="210" w:lineRule="exact"/>
              <w:jc w:val="center"/>
            </w:pPr>
            <w:r>
              <w:rPr>
                <w:rStyle w:val="af6"/>
              </w:rPr>
              <w:t>100</w:t>
            </w:r>
          </w:p>
        </w:tc>
      </w:tr>
      <w:tr w:rsidR="003570D1" w:rsidTr="00AA3D64">
        <w:trPr>
          <w:trHeight w:hRule="exact" w:val="768"/>
          <w:jc w:val="center"/>
        </w:trPr>
        <w:tc>
          <w:tcPr>
            <w:tcW w:w="595" w:type="dxa"/>
            <w:tcBorders>
              <w:top w:val="single" w:sz="4" w:space="0" w:color="auto"/>
              <w:left w:val="single" w:sz="4" w:space="0" w:color="auto"/>
            </w:tcBorders>
            <w:shd w:val="clear" w:color="auto" w:fill="FFFFFF"/>
          </w:tcPr>
          <w:p w:rsidR="003570D1" w:rsidRDefault="003570D1" w:rsidP="00AA3D64">
            <w:pPr>
              <w:framePr w:w="10147" w:wrap="notBeside" w:vAnchor="text" w:hAnchor="text" w:xAlign="center" w:y="1"/>
              <w:spacing w:after="0" w:line="210" w:lineRule="exact"/>
              <w:ind w:left="240"/>
            </w:pPr>
            <w:r>
              <w:rPr>
                <w:rStyle w:val="af6"/>
              </w:rPr>
              <w:t>2</w:t>
            </w:r>
          </w:p>
        </w:tc>
        <w:tc>
          <w:tcPr>
            <w:tcW w:w="7656" w:type="dxa"/>
            <w:tcBorders>
              <w:top w:val="single" w:sz="4" w:space="0" w:color="auto"/>
              <w:left w:val="single" w:sz="4" w:space="0" w:color="auto"/>
            </w:tcBorders>
            <w:shd w:val="clear" w:color="auto" w:fill="FFFFFF"/>
          </w:tcPr>
          <w:p w:rsidR="003570D1" w:rsidRDefault="003570D1" w:rsidP="00AA3D64">
            <w:pPr>
              <w:framePr w:w="10147" w:wrap="notBeside" w:vAnchor="text" w:hAnchor="text" w:xAlign="center" w:y="1"/>
              <w:spacing w:after="0" w:line="254" w:lineRule="exact"/>
            </w:pPr>
            <w:r>
              <w:rPr>
                <w:rStyle w:val="af6"/>
              </w:rPr>
              <w:t>Інваліди І-ої групи, у власності яких перебувають об'єкти житлової нерухомості, в тому числі їх частки (пільга застосовується лише для одного об’єкта житлової нерухомості на одну особу вказаної категорії)</w:t>
            </w:r>
          </w:p>
        </w:tc>
        <w:tc>
          <w:tcPr>
            <w:tcW w:w="1896" w:type="dxa"/>
            <w:tcBorders>
              <w:top w:val="single" w:sz="4" w:space="0" w:color="auto"/>
              <w:left w:val="single" w:sz="4" w:space="0" w:color="auto"/>
              <w:right w:val="single" w:sz="4" w:space="0" w:color="auto"/>
            </w:tcBorders>
            <w:shd w:val="clear" w:color="auto" w:fill="FFFFFF"/>
          </w:tcPr>
          <w:p w:rsidR="003570D1" w:rsidRDefault="003570D1" w:rsidP="00AA3D64">
            <w:pPr>
              <w:framePr w:w="10147" w:wrap="notBeside" w:vAnchor="text" w:hAnchor="text" w:xAlign="center" w:y="1"/>
              <w:spacing w:after="0" w:line="210" w:lineRule="exact"/>
              <w:jc w:val="center"/>
            </w:pPr>
            <w:r>
              <w:rPr>
                <w:rStyle w:val="af6"/>
              </w:rPr>
              <w:t>100</w:t>
            </w:r>
          </w:p>
        </w:tc>
      </w:tr>
      <w:tr w:rsidR="003570D1" w:rsidTr="00AA3D64">
        <w:trPr>
          <w:trHeight w:hRule="exact" w:val="1032"/>
          <w:jc w:val="center"/>
        </w:trPr>
        <w:tc>
          <w:tcPr>
            <w:tcW w:w="595" w:type="dxa"/>
            <w:tcBorders>
              <w:top w:val="single" w:sz="4" w:space="0" w:color="auto"/>
              <w:left w:val="single" w:sz="4" w:space="0" w:color="auto"/>
              <w:bottom w:val="single" w:sz="4" w:space="0" w:color="auto"/>
            </w:tcBorders>
            <w:shd w:val="clear" w:color="auto" w:fill="FFFFFF"/>
          </w:tcPr>
          <w:p w:rsidR="003570D1" w:rsidRDefault="003570D1" w:rsidP="00AA3D64">
            <w:pPr>
              <w:framePr w:w="10147" w:wrap="notBeside" w:vAnchor="text" w:hAnchor="text" w:xAlign="center" w:y="1"/>
              <w:spacing w:after="0" w:line="210" w:lineRule="exact"/>
              <w:ind w:left="240"/>
            </w:pPr>
            <w:r>
              <w:rPr>
                <w:rStyle w:val="af6"/>
              </w:rPr>
              <w:t>3</w:t>
            </w:r>
          </w:p>
        </w:tc>
        <w:tc>
          <w:tcPr>
            <w:tcW w:w="7656" w:type="dxa"/>
            <w:tcBorders>
              <w:top w:val="single" w:sz="4" w:space="0" w:color="auto"/>
              <w:left w:val="single" w:sz="4" w:space="0" w:color="auto"/>
              <w:bottom w:val="single" w:sz="4" w:space="0" w:color="auto"/>
            </w:tcBorders>
            <w:shd w:val="clear" w:color="auto" w:fill="FFFFFF"/>
          </w:tcPr>
          <w:p w:rsidR="003570D1" w:rsidRDefault="003570D1" w:rsidP="00AA3D64">
            <w:pPr>
              <w:framePr w:w="10147" w:wrap="notBeside" w:vAnchor="text" w:hAnchor="text" w:xAlign="center" w:y="1"/>
              <w:spacing w:after="0" w:line="250" w:lineRule="exact"/>
            </w:pPr>
            <w:r>
              <w:rPr>
                <w:rStyle w:val="af6"/>
              </w:rPr>
              <w:t>Пенсіонери за віком, які не перебувають у трудових відносинах з роботодавцем та не є приватними підприємцями (пільга застосовується лише для одного об’єкта житлової нерухомості на одну особу вказаної категорії)</w:t>
            </w:r>
          </w:p>
        </w:tc>
        <w:tc>
          <w:tcPr>
            <w:tcW w:w="1896"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147" w:wrap="notBeside" w:vAnchor="text" w:hAnchor="text" w:xAlign="center" w:y="1"/>
              <w:spacing w:after="0" w:line="210" w:lineRule="exact"/>
              <w:jc w:val="center"/>
            </w:pPr>
            <w:r>
              <w:rPr>
                <w:rStyle w:val="af6"/>
              </w:rPr>
              <w:t>100</w:t>
            </w:r>
          </w:p>
        </w:tc>
      </w:tr>
    </w:tbl>
    <w:p w:rsidR="003570D1" w:rsidRDefault="003570D1" w:rsidP="003570D1">
      <w:pPr>
        <w:rPr>
          <w:sz w:val="2"/>
          <w:szCs w:val="2"/>
        </w:rPr>
      </w:pPr>
    </w:p>
    <w:p w:rsidR="003570D1" w:rsidRDefault="003570D1" w:rsidP="003570D1">
      <w:pPr>
        <w:spacing w:after="0" w:line="269" w:lineRule="exact"/>
        <w:ind w:left="6100" w:right="3020"/>
        <w:rPr>
          <w:lang w:val="uk-UA"/>
        </w:rPr>
      </w:pPr>
    </w:p>
    <w:p w:rsidR="003570D1" w:rsidRDefault="003570D1" w:rsidP="003570D1">
      <w:pPr>
        <w:spacing w:after="0" w:line="432" w:lineRule="exact"/>
        <w:ind w:left="60"/>
        <w:jc w:val="center"/>
        <w:rPr>
          <w:lang w:val="uk-UA"/>
        </w:rPr>
      </w:pPr>
    </w:p>
    <w:p w:rsidR="003570D1" w:rsidRDefault="003570D1" w:rsidP="003570D1">
      <w:pPr>
        <w:spacing w:after="0" w:line="432" w:lineRule="exact"/>
        <w:ind w:left="60"/>
        <w:jc w:val="center"/>
        <w:rPr>
          <w:lang w:val="uk-UA"/>
        </w:rPr>
      </w:pPr>
    </w:p>
    <w:p w:rsidR="003570D1" w:rsidRDefault="003570D1" w:rsidP="003570D1">
      <w:pPr>
        <w:spacing w:after="0" w:line="432" w:lineRule="exact"/>
        <w:ind w:left="60"/>
        <w:jc w:val="center"/>
        <w:rPr>
          <w:lang w:val="uk-UA"/>
        </w:rPr>
      </w:pPr>
    </w:p>
    <w:p w:rsidR="003570D1" w:rsidRDefault="003570D1" w:rsidP="003570D1">
      <w:pPr>
        <w:spacing w:after="0" w:line="432" w:lineRule="exact"/>
        <w:ind w:left="60"/>
        <w:jc w:val="center"/>
        <w:rPr>
          <w:lang w:val="uk-UA"/>
        </w:rPr>
      </w:pPr>
    </w:p>
    <w:p w:rsidR="003570D1" w:rsidRDefault="003570D1" w:rsidP="003570D1">
      <w:pPr>
        <w:spacing w:after="0" w:line="432" w:lineRule="exact"/>
        <w:ind w:left="60"/>
        <w:jc w:val="center"/>
        <w:rPr>
          <w:lang w:val="uk-UA"/>
        </w:rPr>
      </w:pPr>
    </w:p>
    <w:p w:rsidR="003570D1" w:rsidRDefault="003570D1" w:rsidP="003570D1">
      <w:pPr>
        <w:spacing w:after="0" w:line="432" w:lineRule="exact"/>
        <w:ind w:left="60"/>
        <w:jc w:val="center"/>
        <w:rPr>
          <w:lang w:val="uk-UA"/>
        </w:rPr>
      </w:pPr>
    </w:p>
    <w:p w:rsidR="003570D1" w:rsidRDefault="003570D1" w:rsidP="003570D1">
      <w:pPr>
        <w:spacing w:after="0" w:line="432" w:lineRule="exact"/>
        <w:ind w:left="60"/>
        <w:jc w:val="center"/>
        <w:rPr>
          <w:lang w:val="uk-UA"/>
        </w:rPr>
      </w:pPr>
    </w:p>
    <w:p w:rsidR="003570D1" w:rsidRDefault="003570D1" w:rsidP="003570D1">
      <w:pPr>
        <w:spacing w:after="0" w:line="432" w:lineRule="exact"/>
        <w:ind w:left="60"/>
        <w:jc w:val="center"/>
        <w:rPr>
          <w:lang w:val="uk-UA"/>
        </w:rPr>
      </w:pPr>
    </w:p>
    <w:p w:rsidR="003570D1" w:rsidRDefault="003570D1" w:rsidP="003570D1">
      <w:pPr>
        <w:spacing w:after="0" w:line="432" w:lineRule="exact"/>
        <w:rPr>
          <w:lang w:val="uk-UA"/>
        </w:rPr>
      </w:pPr>
    </w:p>
    <w:p w:rsidR="003570D1" w:rsidRDefault="003570D1" w:rsidP="003570D1">
      <w:pPr>
        <w:spacing w:after="0" w:line="432" w:lineRule="exact"/>
        <w:rPr>
          <w:lang w:val="uk-UA"/>
        </w:rPr>
      </w:pPr>
    </w:p>
    <w:p w:rsidR="003570D1" w:rsidRPr="00295A79" w:rsidRDefault="003570D1" w:rsidP="003570D1">
      <w:pPr>
        <w:tabs>
          <w:tab w:val="left" w:pos="5387"/>
        </w:tabs>
        <w:autoSpaceDE w:val="0"/>
        <w:spacing w:after="0"/>
        <w:ind w:left="5812"/>
        <w:rPr>
          <w:rFonts w:ascii="TimesNewRoman" w:hAnsi="TimesNewRoman" w:cs="TimesNewRoman"/>
          <w:sz w:val="24"/>
          <w:szCs w:val="24"/>
          <w:lang w:val="uk-UA"/>
        </w:rPr>
      </w:pPr>
      <w:r>
        <w:rPr>
          <w:rFonts w:ascii="TimesNewRoman" w:hAnsi="TimesNewRoman" w:cs="TimesNewRoman"/>
          <w:b/>
          <w:sz w:val="24"/>
          <w:szCs w:val="24"/>
          <w:lang w:val="uk-UA"/>
        </w:rPr>
        <w:t xml:space="preserve">Додаток </w:t>
      </w:r>
      <w:r>
        <w:rPr>
          <w:rFonts w:ascii="TimesNewRoman" w:hAnsi="TimesNewRoman" w:cs="TimesNewRoman"/>
          <w:sz w:val="24"/>
          <w:szCs w:val="24"/>
          <w:lang w:val="uk-UA"/>
        </w:rPr>
        <w:t>1.2</w:t>
      </w:r>
    </w:p>
    <w:p w:rsidR="003570D1" w:rsidRDefault="003570D1" w:rsidP="003570D1">
      <w:pPr>
        <w:tabs>
          <w:tab w:val="left" w:pos="5387"/>
        </w:tabs>
        <w:autoSpaceDE w:val="0"/>
        <w:spacing w:after="0"/>
        <w:ind w:left="5812"/>
        <w:rPr>
          <w:rFonts w:ascii="TimesNewRoman" w:hAnsi="TimesNewRoman" w:cs="TimesNewRoman"/>
          <w:b/>
          <w:sz w:val="24"/>
          <w:szCs w:val="24"/>
          <w:u w:val="single"/>
          <w:lang w:val="uk-UA"/>
        </w:rPr>
      </w:pPr>
      <w:r w:rsidRPr="005A61CA">
        <w:rPr>
          <w:rFonts w:ascii="TimesNewRoman" w:hAnsi="TimesNewRoman" w:cs="TimesNewRoman"/>
          <w:b/>
          <w:sz w:val="24"/>
          <w:szCs w:val="24"/>
          <w:lang w:val="uk-UA"/>
        </w:rPr>
        <w:t xml:space="preserve">до рішення  </w:t>
      </w:r>
      <w:r>
        <w:rPr>
          <w:rFonts w:ascii="TimesNewRoman" w:hAnsi="TimesNewRoman" w:cs="TimesNewRoman"/>
          <w:b/>
          <w:sz w:val="24"/>
          <w:szCs w:val="24"/>
          <w:lang w:val="uk-UA"/>
        </w:rPr>
        <w:t xml:space="preserve">Петровірівської </w:t>
      </w:r>
      <w:r w:rsidRPr="005A61CA">
        <w:rPr>
          <w:rFonts w:ascii="TimesNewRoman" w:hAnsi="TimesNewRoman" w:cs="TimesNewRoman"/>
          <w:b/>
          <w:sz w:val="24"/>
          <w:szCs w:val="24"/>
          <w:lang w:val="uk-UA"/>
        </w:rPr>
        <w:t xml:space="preserve">сільської ради </w:t>
      </w:r>
      <w:r>
        <w:rPr>
          <w:rFonts w:ascii="Times New Roman" w:hAnsi="Times New Roman"/>
          <w:b/>
          <w:bCs/>
          <w:sz w:val="24"/>
          <w:szCs w:val="24"/>
          <w:lang w:val="uk-UA"/>
        </w:rPr>
        <w:t>№ 754</w:t>
      </w:r>
      <w:r w:rsidRPr="00430B5D">
        <w:rPr>
          <w:rFonts w:ascii="Times New Roman" w:hAnsi="Times New Roman"/>
          <w:b/>
          <w:bCs/>
          <w:sz w:val="24"/>
          <w:szCs w:val="24"/>
          <w:lang w:val="uk-UA"/>
        </w:rPr>
        <w:t xml:space="preserve"> -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r>
        <w:rPr>
          <w:rFonts w:ascii="Times New Roman" w:hAnsi="Times New Roman"/>
          <w:b/>
          <w:bCs/>
          <w:sz w:val="24"/>
          <w:szCs w:val="24"/>
          <w:lang w:val="uk-UA"/>
        </w:rPr>
        <w:t xml:space="preserve"> від 10.04.2019 року</w:t>
      </w:r>
      <w:r>
        <w:rPr>
          <w:rFonts w:ascii="TimesNewRoman" w:hAnsi="TimesNewRoman" w:cs="TimesNewRoman"/>
          <w:b/>
          <w:sz w:val="24"/>
          <w:szCs w:val="24"/>
          <w:u w:val="single"/>
          <w:lang w:val="uk-UA"/>
        </w:rPr>
        <w:t xml:space="preserve"> </w:t>
      </w:r>
    </w:p>
    <w:p w:rsidR="003570D1" w:rsidRDefault="003570D1" w:rsidP="003570D1">
      <w:pPr>
        <w:spacing w:after="0" w:line="432" w:lineRule="exact"/>
        <w:ind w:left="60"/>
        <w:jc w:val="center"/>
        <w:rPr>
          <w:lang w:val="uk-UA"/>
        </w:rPr>
      </w:pPr>
    </w:p>
    <w:p w:rsidR="003570D1" w:rsidRPr="00DB1F73" w:rsidRDefault="003570D1" w:rsidP="003570D1">
      <w:pPr>
        <w:spacing w:after="0" w:line="432" w:lineRule="exact"/>
        <w:ind w:left="60"/>
        <w:jc w:val="center"/>
        <w:rPr>
          <w:b/>
          <w:lang w:val="uk-UA"/>
        </w:rPr>
      </w:pPr>
      <w:r w:rsidRPr="00DB1F73">
        <w:rPr>
          <w:b/>
        </w:rPr>
        <w:t>Ставки</w:t>
      </w:r>
    </w:p>
    <w:p w:rsidR="003570D1" w:rsidRPr="00DB1F73" w:rsidRDefault="003570D1" w:rsidP="003570D1">
      <w:pPr>
        <w:spacing w:after="491" w:line="432" w:lineRule="exact"/>
        <w:ind w:left="60"/>
        <w:jc w:val="center"/>
        <w:rPr>
          <w:b/>
        </w:rPr>
      </w:pPr>
      <w:r w:rsidRPr="00DB1F73">
        <w:rPr>
          <w:b/>
        </w:rPr>
        <w:t xml:space="preserve">податку на нерухоме майно, відмінне від земельної ділянки на </w:t>
      </w:r>
      <w:r>
        <w:rPr>
          <w:rStyle w:val="af6"/>
        </w:rPr>
        <w:t>2020</w:t>
      </w:r>
      <w:r w:rsidRPr="00DB1F73">
        <w:rPr>
          <w:rStyle w:val="af6"/>
        </w:rPr>
        <w:t xml:space="preserve"> </w:t>
      </w:r>
      <w:r w:rsidRPr="00DB1F73">
        <w:rPr>
          <w:b/>
        </w:rPr>
        <w:t xml:space="preserve">рік, вводяться в дію з </w:t>
      </w:r>
      <w:r w:rsidRPr="00DB1F73">
        <w:rPr>
          <w:rStyle w:val="af6"/>
        </w:rPr>
        <w:t>01.01.20</w:t>
      </w:r>
      <w:r>
        <w:rPr>
          <w:rStyle w:val="af6"/>
        </w:rPr>
        <w:t>20</w:t>
      </w:r>
    </w:p>
    <w:p w:rsidR="003570D1" w:rsidRDefault="003570D1" w:rsidP="003570D1">
      <w:pPr>
        <w:spacing w:after="126" w:line="269" w:lineRule="exact"/>
        <w:ind w:left="280" w:right="700"/>
      </w:pPr>
      <w:r>
        <w:t>Адміністративно-територіальні одиниці та/або населені пункти, на які поширюється дія рішення ради:</w:t>
      </w:r>
    </w:p>
    <w:tbl>
      <w:tblPr>
        <w:tblOverlap w:val="never"/>
        <w:tblW w:w="0" w:type="auto"/>
        <w:jc w:val="center"/>
        <w:tblLayout w:type="fixed"/>
        <w:tblCellMar>
          <w:left w:w="10" w:type="dxa"/>
          <w:right w:w="10" w:type="dxa"/>
        </w:tblCellMar>
        <w:tblLook w:val="0000"/>
      </w:tblPr>
      <w:tblGrid>
        <w:gridCol w:w="1589"/>
        <w:gridCol w:w="1330"/>
        <w:gridCol w:w="1397"/>
        <w:gridCol w:w="6192"/>
      </w:tblGrid>
      <w:tr w:rsidR="003570D1" w:rsidTr="00AA3D64">
        <w:trPr>
          <w:trHeight w:hRule="exact" w:val="778"/>
          <w:jc w:val="center"/>
        </w:trPr>
        <w:tc>
          <w:tcPr>
            <w:tcW w:w="1589" w:type="dxa"/>
            <w:tcBorders>
              <w:top w:val="single" w:sz="4" w:space="0" w:color="auto"/>
              <w:left w:val="single" w:sz="4" w:space="0" w:color="auto"/>
            </w:tcBorders>
            <w:shd w:val="clear" w:color="auto" w:fill="FFFFFF"/>
          </w:tcPr>
          <w:p w:rsidR="003570D1" w:rsidRDefault="003570D1" w:rsidP="00AA3D64">
            <w:pPr>
              <w:framePr w:w="10507" w:wrap="notBeside" w:vAnchor="text" w:hAnchor="text" w:xAlign="center" w:y="1"/>
              <w:spacing w:after="0" w:line="210" w:lineRule="exact"/>
              <w:jc w:val="center"/>
            </w:pPr>
            <w:r>
              <w:rPr>
                <w:rStyle w:val="af6"/>
              </w:rPr>
              <w:t>Код</w:t>
            </w:r>
          </w:p>
          <w:p w:rsidR="003570D1" w:rsidRDefault="003570D1" w:rsidP="00AA3D64">
            <w:pPr>
              <w:framePr w:w="10507" w:wrap="notBeside" w:vAnchor="text" w:hAnchor="text" w:xAlign="center" w:y="1"/>
              <w:spacing w:after="0" w:line="210" w:lineRule="exact"/>
              <w:jc w:val="center"/>
            </w:pPr>
            <w:r>
              <w:rPr>
                <w:rStyle w:val="af6"/>
              </w:rPr>
              <w:t>області</w:t>
            </w:r>
            <w:r>
              <w:rPr>
                <w:rStyle w:val="af6"/>
                <w:vertAlign w:val="superscript"/>
              </w:rPr>
              <w:t>2</w:t>
            </w:r>
          </w:p>
        </w:tc>
        <w:tc>
          <w:tcPr>
            <w:tcW w:w="1330" w:type="dxa"/>
            <w:tcBorders>
              <w:top w:val="single" w:sz="4" w:space="0" w:color="auto"/>
              <w:left w:val="single" w:sz="4" w:space="0" w:color="auto"/>
            </w:tcBorders>
            <w:shd w:val="clear" w:color="auto" w:fill="FFFFFF"/>
          </w:tcPr>
          <w:p w:rsidR="003570D1" w:rsidRDefault="003570D1" w:rsidP="00AA3D64">
            <w:pPr>
              <w:framePr w:w="10507" w:wrap="notBeside" w:vAnchor="text" w:hAnchor="text" w:xAlign="center" w:y="1"/>
              <w:spacing w:after="0" w:line="210" w:lineRule="exact"/>
              <w:jc w:val="center"/>
            </w:pPr>
            <w:r>
              <w:rPr>
                <w:rStyle w:val="af6"/>
              </w:rPr>
              <w:t>Код</w:t>
            </w:r>
          </w:p>
          <w:p w:rsidR="003570D1" w:rsidRDefault="003570D1" w:rsidP="00AA3D64">
            <w:pPr>
              <w:framePr w:w="10507" w:wrap="notBeside" w:vAnchor="text" w:hAnchor="text" w:xAlign="center" w:y="1"/>
              <w:spacing w:after="0" w:line="210" w:lineRule="exact"/>
              <w:jc w:val="center"/>
            </w:pPr>
            <w:r>
              <w:rPr>
                <w:rStyle w:val="af6"/>
              </w:rPr>
              <w:t>району</w:t>
            </w:r>
            <w:r>
              <w:rPr>
                <w:rStyle w:val="af6"/>
                <w:vertAlign w:val="superscript"/>
              </w:rPr>
              <w:t>2</w:t>
            </w:r>
          </w:p>
        </w:tc>
        <w:tc>
          <w:tcPr>
            <w:tcW w:w="1397" w:type="dxa"/>
            <w:tcBorders>
              <w:top w:val="single" w:sz="4" w:space="0" w:color="auto"/>
              <w:left w:val="single" w:sz="4" w:space="0" w:color="auto"/>
            </w:tcBorders>
            <w:shd w:val="clear" w:color="auto" w:fill="FFFFFF"/>
          </w:tcPr>
          <w:p w:rsidR="003570D1" w:rsidRDefault="003570D1" w:rsidP="00AA3D64">
            <w:pPr>
              <w:framePr w:w="10507" w:wrap="notBeside" w:vAnchor="text" w:hAnchor="text" w:xAlign="center" w:y="1"/>
              <w:spacing w:after="0" w:line="210" w:lineRule="exact"/>
              <w:jc w:val="center"/>
            </w:pPr>
            <w:r>
              <w:rPr>
                <w:rStyle w:val="af6"/>
              </w:rPr>
              <w:t>Код</w:t>
            </w:r>
          </w:p>
          <w:p w:rsidR="003570D1" w:rsidRDefault="003570D1" w:rsidP="00AA3D64">
            <w:pPr>
              <w:framePr w:w="10507" w:wrap="notBeside" w:vAnchor="text" w:hAnchor="text" w:xAlign="center" w:y="1"/>
              <w:spacing w:after="0" w:line="210" w:lineRule="exact"/>
              <w:jc w:val="center"/>
            </w:pPr>
            <w:r>
              <w:rPr>
                <w:rStyle w:val="af6"/>
              </w:rPr>
              <w:t>КОАТУУ</w:t>
            </w:r>
            <w:r>
              <w:rPr>
                <w:rStyle w:val="af6"/>
                <w:vertAlign w:val="superscript"/>
              </w:rPr>
              <w:t>2</w:t>
            </w:r>
          </w:p>
        </w:tc>
        <w:tc>
          <w:tcPr>
            <w:tcW w:w="6192" w:type="dxa"/>
            <w:tcBorders>
              <w:top w:val="single" w:sz="4" w:space="0" w:color="auto"/>
              <w:left w:val="single" w:sz="4" w:space="0" w:color="auto"/>
              <w:right w:val="single" w:sz="4" w:space="0" w:color="auto"/>
            </w:tcBorders>
            <w:shd w:val="clear" w:color="auto" w:fill="FFFFFF"/>
          </w:tcPr>
          <w:p w:rsidR="003570D1" w:rsidRDefault="003570D1" w:rsidP="00AA3D64">
            <w:pPr>
              <w:framePr w:w="10507" w:wrap="notBeside" w:vAnchor="text" w:hAnchor="text" w:xAlign="center" w:y="1"/>
              <w:spacing w:after="0" w:line="254" w:lineRule="exact"/>
              <w:jc w:val="center"/>
            </w:pPr>
            <w:r>
              <w:rPr>
                <w:rStyle w:val="af6"/>
              </w:rPr>
              <w:t>Найменування адміністративно-територіальної одиниці або населеного пункту, або території об’єднаної територіальної громади</w:t>
            </w:r>
            <w:r>
              <w:rPr>
                <w:rStyle w:val="af6"/>
                <w:vertAlign w:val="superscript"/>
              </w:rPr>
              <w:t>2</w:t>
            </w:r>
          </w:p>
        </w:tc>
      </w:tr>
      <w:tr w:rsidR="003570D1" w:rsidTr="00AA3D64">
        <w:trPr>
          <w:trHeight w:hRule="exact" w:val="283"/>
          <w:jc w:val="center"/>
        </w:trPr>
        <w:tc>
          <w:tcPr>
            <w:tcW w:w="1589" w:type="dxa"/>
            <w:tcBorders>
              <w:top w:val="single" w:sz="4" w:space="0" w:color="auto"/>
              <w:left w:val="single" w:sz="4" w:space="0" w:color="auto"/>
              <w:bottom w:val="single" w:sz="4" w:space="0" w:color="auto"/>
            </w:tcBorders>
            <w:shd w:val="clear" w:color="auto" w:fill="FFFFFF"/>
          </w:tcPr>
          <w:p w:rsidR="003570D1" w:rsidRDefault="003570D1" w:rsidP="00AA3D64">
            <w:pPr>
              <w:framePr w:w="10507" w:wrap="notBeside" w:vAnchor="text" w:hAnchor="text" w:xAlign="center" w:y="1"/>
              <w:spacing w:after="0" w:line="210" w:lineRule="exact"/>
              <w:jc w:val="center"/>
            </w:pPr>
            <w:r>
              <w:rPr>
                <w:rStyle w:val="af6"/>
              </w:rPr>
              <w:t>51</w:t>
            </w:r>
          </w:p>
        </w:tc>
        <w:tc>
          <w:tcPr>
            <w:tcW w:w="1330" w:type="dxa"/>
            <w:tcBorders>
              <w:top w:val="single" w:sz="4" w:space="0" w:color="auto"/>
              <w:left w:val="single" w:sz="4" w:space="0" w:color="auto"/>
              <w:bottom w:val="single" w:sz="4" w:space="0" w:color="auto"/>
            </w:tcBorders>
            <w:shd w:val="clear" w:color="auto" w:fill="FFFFFF"/>
          </w:tcPr>
          <w:p w:rsidR="003570D1" w:rsidRDefault="003570D1" w:rsidP="00AA3D64">
            <w:pPr>
              <w:framePr w:w="10507" w:wrap="notBeside" w:vAnchor="text" w:hAnchor="text" w:xAlign="center" w:y="1"/>
              <w:spacing w:after="0" w:line="210" w:lineRule="exact"/>
              <w:jc w:val="center"/>
            </w:pPr>
            <w:r>
              <w:rPr>
                <w:rStyle w:val="af6"/>
              </w:rPr>
              <w:t>5125400000</w:t>
            </w:r>
          </w:p>
        </w:tc>
        <w:tc>
          <w:tcPr>
            <w:tcW w:w="1397" w:type="dxa"/>
            <w:tcBorders>
              <w:top w:val="single" w:sz="4" w:space="0" w:color="auto"/>
              <w:left w:val="single" w:sz="4" w:space="0" w:color="auto"/>
              <w:bottom w:val="single" w:sz="4" w:space="0" w:color="auto"/>
            </w:tcBorders>
            <w:shd w:val="clear" w:color="auto" w:fill="FFFFFF"/>
          </w:tcPr>
          <w:p w:rsidR="003570D1" w:rsidRDefault="003570D1" w:rsidP="00AA3D64">
            <w:pPr>
              <w:framePr w:w="10507" w:wrap="notBeside" w:vAnchor="text" w:hAnchor="text" w:xAlign="center" w:y="1"/>
              <w:spacing w:after="0" w:line="210" w:lineRule="exact"/>
              <w:jc w:val="center"/>
            </w:pPr>
            <w:r>
              <w:rPr>
                <w:rStyle w:val="af6"/>
              </w:rPr>
              <w:t>5125481000</w:t>
            </w:r>
          </w:p>
        </w:tc>
        <w:tc>
          <w:tcPr>
            <w:tcW w:w="6192"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07" w:wrap="notBeside" w:vAnchor="text" w:hAnchor="text" w:xAlign="center" w:y="1"/>
              <w:spacing w:after="0" w:line="210" w:lineRule="exact"/>
              <w:jc w:val="center"/>
            </w:pPr>
            <w:r>
              <w:rPr>
                <w:rStyle w:val="af6"/>
              </w:rPr>
              <w:t>Петровірівська сільська рада</w:t>
            </w:r>
          </w:p>
        </w:tc>
      </w:tr>
    </w:tbl>
    <w:p w:rsidR="003570D1" w:rsidRDefault="003570D1" w:rsidP="003570D1">
      <w:pPr>
        <w:spacing w:line="360" w:lineRule="exact"/>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1027"/>
          <w:jc w:val="center"/>
        </w:trPr>
        <w:tc>
          <w:tcPr>
            <w:tcW w:w="6053" w:type="dxa"/>
            <w:gridSpan w:val="2"/>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Класифікація будівель та споруд</w:t>
            </w:r>
            <w:r>
              <w:rPr>
                <w:rStyle w:val="af6"/>
                <w:vertAlign w:val="superscript"/>
              </w:rPr>
              <w:t>3</w:t>
            </w:r>
          </w:p>
        </w:tc>
        <w:tc>
          <w:tcPr>
            <w:tcW w:w="4531" w:type="dxa"/>
            <w:gridSpan w:val="6"/>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50" w:lineRule="exact"/>
              <w:jc w:val="center"/>
            </w:pPr>
            <w:r>
              <w:rPr>
                <w:rStyle w:val="af6"/>
              </w:rPr>
              <w:t>Ставки податку</w:t>
            </w:r>
            <w:r>
              <w:rPr>
                <w:rStyle w:val="af6"/>
                <w:vertAlign w:val="superscript"/>
              </w:rPr>
              <w:t>4</w:t>
            </w:r>
            <w:r>
              <w:rPr>
                <w:rStyle w:val="af6"/>
              </w:rPr>
              <w:t xml:space="preserve"> (% розміру мінімальної заробітної плати) за 1 кв. м</w:t>
            </w:r>
          </w:p>
        </w:tc>
      </w:tr>
      <w:tr w:rsidR="003570D1" w:rsidTr="00AA3D64">
        <w:trPr>
          <w:trHeight w:hRule="exact" w:val="518"/>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Код</w:t>
            </w:r>
            <w:r>
              <w:rPr>
                <w:rStyle w:val="af6"/>
                <w:vertAlign w:val="superscript"/>
              </w:rPr>
              <w:t>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Назва</w:t>
            </w:r>
            <w:r>
              <w:rPr>
                <w:rStyle w:val="af6"/>
                <w:vertAlign w:val="superscript"/>
              </w:rPr>
              <w:t>3</w:t>
            </w:r>
          </w:p>
        </w:tc>
        <w:tc>
          <w:tcPr>
            <w:tcW w:w="2261" w:type="dxa"/>
            <w:gridSpan w:val="3"/>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60" w:line="210" w:lineRule="exact"/>
              <w:jc w:val="center"/>
            </w:pPr>
            <w:r>
              <w:rPr>
                <w:rStyle w:val="af6"/>
              </w:rPr>
              <w:t>для</w:t>
            </w:r>
          </w:p>
          <w:p w:rsidR="003570D1" w:rsidRDefault="003570D1" w:rsidP="00AA3D64">
            <w:pPr>
              <w:framePr w:w="10584" w:wrap="notBeside" w:vAnchor="text" w:hAnchor="text" w:xAlign="center" w:y="1"/>
              <w:spacing w:before="60" w:after="0" w:line="210" w:lineRule="exact"/>
              <w:jc w:val="center"/>
            </w:pPr>
            <w:r>
              <w:rPr>
                <w:rStyle w:val="af6"/>
              </w:rPr>
              <w:t>юридичних осіб</w:t>
            </w:r>
          </w:p>
        </w:tc>
        <w:tc>
          <w:tcPr>
            <w:tcW w:w="2270" w:type="dxa"/>
            <w:gridSpan w:val="3"/>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50" w:lineRule="exact"/>
              <w:jc w:val="center"/>
            </w:pPr>
            <w:r>
              <w:rPr>
                <w:rStyle w:val="af6"/>
              </w:rPr>
              <w:t>для фізичних осіб</w:t>
            </w:r>
          </w:p>
        </w:tc>
      </w:tr>
      <w:tr w:rsidR="003570D1" w:rsidTr="00AA3D64">
        <w:trPr>
          <w:trHeight w:hRule="exact" w:val="51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60" w:line="210" w:lineRule="exact"/>
              <w:jc w:val="center"/>
            </w:pPr>
            <w:r>
              <w:rPr>
                <w:rStyle w:val="af6"/>
              </w:rPr>
              <w:t>1</w:t>
            </w:r>
          </w:p>
          <w:p w:rsidR="003570D1" w:rsidRDefault="003570D1" w:rsidP="00AA3D64">
            <w:pPr>
              <w:framePr w:w="10584" w:wrap="notBeside" w:vAnchor="text" w:hAnchor="text" w:xAlign="center" w:y="1"/>
              <w:spacing w:before="60" w:after="0" w:line="210" w:lineRule="exact"/>
              <w:jc w:val="center"/>
            </w:pPr>
            <w:r>
              <w:rPr>
                <w:rStyle w:val="af6"/>
              </w:rPr>
              <w:t>зона*</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60" w:line="210" w:lineRule="exact"/>
              <w:jc w:val="center"/>
            </w:pPr>
            <w:r>
              <w:rPr>
                <w:rStyle w:val="af6"/>
              </w:rPr>
              <w:t>2</w:t>
            </w:r>
          </w:p>
          <w:p w:rsidR="003570D1" w:rsidRDefault="003570D1" w:rsidP="00AA3D64">
            <w:pPr>
              <w:framePr w:w="10584" w:wrap="notBeside" w:vAnchor="text" w:hAnchor="text" w:xAlign="center" w:y="1"/>
              <w:spacing w:before="60" w:after="0" w:line="210" w:lineRule="exact"/>
              <w:jc w:val="center"/>
            </w:pPr>
            <w:r>
              <w:rPr>
                <w:rStyle w:val="af6"/>
              </w:rPr>
              <w:t>зона*</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60" w:line="210" w:lineRule="exact"/>
              <w:jc w:val="center"/>
            </w:pPr>
            <w:r>
              <w:rPr>
                <w:rStyle w:val="af6"/>
              </w:rPr>
              <w:t>3</w:t>
            </w:r>
          </w:p>
          <w:p w:rsidR="003570D1" w:rsidRDefault="003570D1" w:rsidP="00AA3D64">
            <w:pPr>
              <w:framePr w:w="10584" w:wrap="notBeside" w:vAnchor="text" w:hAnchor="text" w:xAlign="center" w:y="1"/>
              <w:spacing w:before="60" w:after="0" w:line="210" w:lineRule="exact"/>
              <w:jc w:val="center"/>
            </w:pPr>
            <w:r>
              <w:rPr>
                <w:rStyle w:val="af6"/>
              </w:rPr>
              <w:t>зона*</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60" w:line="210" w:lineRule="exact"/>
              <w:jc w:val="center"/>
            </w:pPr>
            <w:r>
              <w:rPr>
                <w:rStyle w:val="af6"/>
              </w:rPr>
              <w:t>1</w:t>
            </w:r>
          </w:p>
          <w:p w:rsidR="003570D1" w:rsidRDefault="003570D1" w:rsidP="00AA3D64">
            <w:pPr>
              <w:framePr w:w="10584" w:wrap="notBeside" w:vAnchor="text" w:hAnchor="text" w:xAlign="center" w:y="1"/>
              <w:spacing w:before="60" w:after="0" w:line="210" w:lineRule="exact"/>
              <w:jc w:val="center"/>
            </w:pPr>
            <w:r>
              <w:rPr>
                <w:rStyle w:val="af6"/>
              </w:rPr>
              <w:t>зона*</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60" w:line="210" w:lineRule="exact"/>
              <w:jc w:val="center"/>
            </w:pPr>
            <w:r>
              <w:rPr>
                <w:rStyle w:val="af6"/>
              </w:rPr>
              <w:t>2</w:t>
            </w:r>
          </w:p>
          <w:p w:rsidR="003570D1" w:rsidRDefault="003570D1" w:rsidP="00AA3D64">
            <w:pPr>
              <w:framePr w:w="10584" w:wrap="notBeside" w:vAnchor="text" w:hAnchor="text" w:xAlign="center" w:y="1"/>
              <w:spacing w:before="60" w:after="0" w:line="210" w:lineRule="exact"/>
              <w:jc w:val="center"/>
            </w:pPr>
            <w:r>
              <w:rPr>
                <w:rStyle w:val="af6"/>
              </w:rPr>
              <w:t>зона*</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60" w:line="210" w:lineRule="exact"/>
              <w:jc w:val="center"/>
            </w:pPr>
            <w:r>
              <w:rPr>
                <w:rStyle w:val="af6"/>
              </w:rPr>
              <w:t>3</w:t>
            </w:r>
          </w:p>
          <w:p w:rsidR="003570D1" w:rsidRDefault="003570D1" w:rsidP="00AA3D64">
            <w:pPr>
              <w:framePr w:w="10584" w:wrap="notBeside" w:vAnchor="text" w:hAnchor="text" w:xAlign="center" w:y="1"/>
              <w:spacing w:before="60" w:after="0" w:line="210" w:lineRule="exact"/>
              <w:jc w:val="center"/>
            </w:pPr>
            <w:r>
              <w:rPr>
                <w:rStyle w:val="af6"/>
              </w:rPr>
              <w:t>зона*</w:t>
            </w:r>
          </w:p>
        </w:tc>
      </w:tr>
      <w:tr w:rsidR="003570D1" w:rsidTr="00AA3D64">
        <w:trPr>
          <w:trHeight w:hRule="exact" w:val="360"/>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2</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3</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4</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5</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6</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7</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8</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житлові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одноквартирні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1110</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одноквартирні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298"/>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15"/>
              </w:numPr>
              <w:tabs>
                <w:tab w:val="left" w:pos="274"/>
              </w:tabs>
              <w:spacing w:after="0" w:line="250" w:lineRule="exact"/>
              <w:ind w:left="120"/>
            </w:pPr>
            <w:r>
              <w:rPr>
                <w:rStyle w:val="af6"/>
              </w:rPr>
              <w:t>відокремлені житлові будинки садибного типу (міські, позаміські, сільські), вілли, дачі, будинки для персоналу лісового господарства, літні будинки для тимчасового проживання, садові будинки та т. ін.</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15"/>
              </w:numPr>
              <w:tabs>
                <w:tab w:val="left" w:pos="264"/>
              </w:tabs>
              <w:spacing w:after="0" w:line="250" w:lineRule="exact"/>
              <w:ind w:left="120"/>
            </w:pPr>
            <w:r>
              <w:rPr>
                <w:rStyle w:val="af6"/>
              </w:rPr>
              <w:t>спарені або зблоковані будинки з окремими квартирами, що мають свій власний вхід з вулиці</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15"/>
              </w:numPr>
              <w:tabs>
                <w:tab w:val="left" w:pos="269"/>
              </w:tabs>
              <w:spacing w:after="0" w:line="250" w:lineRule="exact"/>
              <w:ind w:left="120"/>
            </w:pPr>
            <w:r>
              <w:rPr>
                <w:rStyle w:val="af6"/>
              </w:rPr>
              <w:t>нежитлові сільськогосподарські будинки (1271)</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rPr>
                <w:sz w:val="10"/>
                <w:szCs w:val="10"/>
              </w:rPr>
            </w:pP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1110.1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Будинки одноквартирні масової забудови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22"/>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1110.2</w:t>
            </w: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Котеджі та будинки одноквартирні підвищеної</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0,1</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0,1</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rPr>
      </w:pPr>
    </w:p>
    <w:tbl>
      <w:tblPr>
        <w:tblOverlap w:val="never"/>
        <w:tblW w:w="10658" w:type="dxa"/>
        <w:jc w:val="center"/>
        <w:tblLayout w:type="fixed"/>
        <w:tblCellMar>
          <w:left w:w="10" w:type="dxa"/>
          <w:right w:w="10" w:type="dxa"/>
        </w:tblCellMar>
        <w:tblLook w:val="0000"/>
      </w:tblPr>
      <w:tblGrid>
        <w:gridCol w:w="948"/>
        <w:gridCol w:w="5148"/>
        <w:gridCol w:w="759"/>
        <w:gridCol w:w="763"/>
        <w:gridCol w:w="754"/>
        <w:gridCol w:w="739"/>
        <w:gridCol w:w="784"/>
        <w:gridCol w:w="763"/>
      </w:tblGrid>
      <w:tr w:rsidR="003570D1" w:rsidTr="00AA3D64">
        <w:trPr>
          <w:trHeight w:hRule="exact" w:val="298"/>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комфортності</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rPr>
                <w:sz w:val="10"/>
                <w:szCs w:val="10"/>
              </w:rPr>
            </w:pPr>
          </w:p>
        </w:tc>
      </w:tr>
      <w:tr w:rsidR="003570D1" w:rsidTr="00AA3D64">
        <w:trPr>
          <w:trHeight w:hRule="exact" w:val="317"/>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1110.3</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садибного типу</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0,1</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1110.4</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дачні та садові</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0,1</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8"/>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112</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з двома та більше квартирами</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8"/>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1121</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з двома квартирами</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1809"/>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16"/>
              </w:numPr>
              <w:tabs>
                <w:tab w:val="left" w:pos="269"/>
              </w:tabs>
              <w:spacing w:after="0" w:line="250" w:lineRule="exact"/>
              <w:ind w:left="120"/>
            </w:pPr>
            <w:r>
              <w:rPr>
                <w:rStyle w:val="af6"/>
              </w:rPr>
              <w:t>відокремлені, спарені або зблоковані будинки з двома квартирами</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16"/>
              </w:numPr>
              <w:tabs>
                <w:tab w:val="left" w:pos="259"/>
              </w:tabs>
              <w:spacing w:after="0" w:line="250" w:lineRule="exact"/>
              <w:ind w:left="120"/>
            </w:pPr>
            <w:r>
              <w:rPr>
                <w:rStyle w:val="af6"/>
              </w:rPr>
              <w:t>спарені або зблоковані будинки з окремими квартирами, що мають свій власний вхід з вулиці (1110)</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1121.1</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двоквартирні масової забудови</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0,1</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75"/>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1121.2</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Котеджі та будинки двоквартирні підвищеної комфортності</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0,1</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3"/>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1122</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з трьома та більше квартирами</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067"/>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17"/>
              </w:numPr>
              <w:tabs>
                <w:tab w:val="left" w:pos="269"/>
              </w:tabs>
              <w:spacing w:after="0" w:line="250" w:lineRule="exact"/>
              <w:ind w:left="120"/>
            </w:pPr>
            <w:r>
              <w:rPr>
                <w:rStyle w:val="af6"/>
              </w:rPr>
              <w:t>інші житлові будинки з трьома та більше квартирами</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17"/>
              </w:numPr>
              <w:tabs>
                <w:tab w:val="left" w:pos="269"/>
              </w:tabs>
              <w:spacing w:after="0" w:line="250" w:lineRule="exact"/>
              <w:ind w:left="120"/>
            </w:pPr>
            <w:r>
              <w:rPr>
                <w:rStyle w:val="af6"/>
              </w:rPr>
              <w:t>гуртожитки (1130)</w:t>
            </w:r>
          </w:p>
          <w:p w:rsidR="003570D1" w:rsidRDefault="003570D1" w:rsidP="00AA3D64">
            <w:pPr>
              <w:framePr w:w="10584" w:wrap="notBeside" w:vAnchor="text" w:hAnchor="text" w:xAlign="center" w:y="1"/>
              <w:widowControl w:val="0"/>
              <w:numPr>
                <w:ilvl w:val="0"/>
                <w:numId w:val="17"/>
              </w:numPr>
              <w:tabs>
                <w:tab w:val="left" w:pos="264"/>
              </w:tabs>
              <w:spacing w:after="0" w:line="250" w:lineRule="exact"/>
              <w:ind w:left="120"/>
            </w:pPr>
            <w:r>
              <w:rPr>
                <w:rStyle w:val="af6"/>
              </w:rPr>
              <w:t>готелі (1211)</w:t>
            </w:r>
          </w:p>
          <w:p w:rsidR="003570D1" w:rsidRDefault="003570D1" w:rsidP="00AA3D64">
            <w:pPr>
              <w:framePr w:w="10584" w:wrap="notBeside" w:vAnchor="text" w:hAnchor="text" w:xAlign="center" w:y="1"/>
              <w:widowControl w:val="0"/>
              <w:numPr>
                <w:ilvl w:val="0"/>
                <w:numId w:val="17"/>
              </w:numPr>
              <w:tabs>
                <w:tab w:val="left" w:pos="250"/>
              </w:tabs>
              <w:spacing w:after="0" w:line="250" w:lineRule="exact"/>
              <w:ind w:left="120"/>
            </w:pPr>
            <w:r>
              <w:rPr>
                <w:rStyle w:val="af6"/>
              </w:rPr>
              <w:t>туристичні бази, табори та будинки відпочинку (1212)</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22"/>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1122.1</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багатоквартирні масової забудови</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0,1</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75"/>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1122.2</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Будинки багатоквартирні підвищеної комфортності, індивідуальні</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0,1</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1122.3</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житлові готельного типу</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0,1</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3"/>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113</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Гуртожитки</w:t>
            </w:r>
            <w:r>
              <w:rPr>
                <w:rStyle w:val="af6"/>
                <w:vertAlign w:val="superscript"/>
              </w:rPr>
              <w:t>5</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096"/>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18"/>
              </w:numPr>
              <w:tabs>
                <w:tab w:val="left" w:pos="254"/>
              </w:tabs>
              <w:spacing w:after="0" w:line="250" w:lineRule="exact"/>
              <w:ind w:left="120"/>
            </w:pPr>
            <w:r>
              <w:rPr>
                <w:rStyle w:val="af6"/>
              </w:rPr>
              <w:t>житлові будинки для колективного проживання, включаючи будинки для людей похилого віку та інвалідів, студентів, дітей та інших соціальних груп, наприклад, будинки для біженців, гуртожитки для робітників та службовців, гуртожитки для студентів та учнів навчальних закладів, сирітські будинки, притулки для бездомних та т. ін.</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18"/>
              </w:numPr>
              <w:tabs>
                <w:tab w:val="left" w:pos="259"/>
              </w:tabs>
              <w:spacing w:after="0" w:line="250" w:lineRule="exact"/>
              <w:ind w:left="120"/>
            </w:pPr>
            <w:r>
              <w:rPr>
                <w:rStyle w:val="af6"/>
              </w:rPr>
              <w:t>лікарні, клініки (1264)</w:t>
            </w:r>
          </w:p>
          <w:p w:rsidR="003570D1" w:rsidRDefault="003570D1" w:rsidP="00AA3D64">
            <w:pPr>
              <w:framePr w:w="10584" w:wrap="notBeside" w:vAnchor="text" w:hAnchor="text" w:xAlign="center" w:y="1"/>
              <w:widowControl w:val="0"/>
              <w:numPr>
                <w:ilvl w:val="0"/>
                <w:numId w:val="18"/>
              </w:numPr>
              <w:tabs>
                <w:tab w:val="left" w:pos="269"/>
              </w:tabs>
              <w:spacing w:after="0" w:line="250" w:lineRule="exact"/>
              <w:ind w:left="120"/>
            </w:pPr>
            <w:r>
              <w:rPr>
                <w:rStyle w:val="af6"/>
              </w:rPr>
              <w:t>в'язниці, казарми (1274)</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1130.1</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Гуртожитки для робітників та службовців</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0,0</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75"/>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1130.2</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Гуртожитки для студентів вищих навчальних закладів</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1130.3</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Гуртожитки для учнів навчальних закладів</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0,0</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80"/>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1130.4</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Будинки-інтернати для людей похилого віку та інвалідів</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0,0</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1130.5</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дитини та сирітські будинки</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0,0</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22"/>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1130.6</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для біженців, притулки для бездомних</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0,0</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1130.9</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Будинки для колективного проживання інші</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80"/>
            </w:pPr>
            <w:r>
              <w:rPr>
                <w:rStyle w:val="af6"/>
              </w:rPr>
              <w:t>0,0</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3"/>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12</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нежитлові</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8"/>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121</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Готелі, ресторани та подібні будівлі</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73"/>
          <w:jc w:val="center"/>
        </w:trPr>
        <w:tc>
          <w:tcPr>
            <w:tcW w:w="9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1211</w:t>
            </w:r>
          </w:p>
        </w:tc>
        <w:tc>
          <w:tcPr>
            <w:tcW w:w="514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готельні</w:t>
            </w:r>
          </w:p>
        </w:tc>
        <w:tc>
          <w:tcPr>
            <w:tcW w:w="75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785"/>
          <w:jc w:val="center"/>
        </w:trPr>
        <w:tc>
          <w:tcPr>
            <w:tcW w:w="94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4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7"/>
              </w:rPr>
              <w:t>Цей клас включає:</w:t>
            </w:r>
          </w:p>
          <w:p w:rsidR="003570D1" w:rsidRDefault="003570D1" w:rsidP="00AA3D64">
            <w:pPr>
              <w:framePr w:w="10584" w:wrap="notBeside" w:vAnchor="text" w:hAnchor="text" w:xAlign="center" w:y="1"/>
              <w:spacing w:after="0" w:line="254" w:lineRule="exact"/>
              <w:ind w:left="120"/>
            </w:pPr>
            <w:r>
              <w:rPr>
                <w:rStyle w:val="af6"/>
              </w:rPr>
              <w:t>- готелі, мотелі, кемпінги, пансіонати та подібні заклади з надання житла з рестораном або без</w:t>
            </w:r>
          </w:p>
        </w:tc>
        <w:tc>
          <w:tcPr>
            <w:tcW w:w="75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8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63"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2040"/>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6"/>
              </w:rPr>
              <w:t>нього</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19"/>
              </w:numPr>
              <w:tabs>
                <w:tab w:val="left" w:pos="264"/>
              </w:tabs>
              <w:spacing w:after="0" w:line="250" w:lineRule="exact"/>
              <w:ind w:left="120"/>
            </w:pPr>
            <w:r>
              <w:rPr>
                <w:rStyle w:val="af6"/>
              </w:rPr>
              <w:t xml:space="preserve">окремі ресторани та бари </w:t>
            </w:r>
            <w:r>
              <w:rPr>
                <w:rStyle w:val="af7"/>
              </w:rPr>
              <w:t>Цей клас не включає:</w:t>
            </w:r>
          </w:p>
          <w:p w:rsidR="003570D1" w:rsidRDefault="003570D1" w:rsidP="00AA3D64">
            <w:pPr>
              <w:framePr w:w="10584" w:wrap="notBeside" w:vAnchor="text" w:hAnchor="text" w:xAlign="center" w:y="1"/>
              <w:widowControl w:val="0"/>
              <w:numPr>
                <w:ilvl w:val="0"/>
                <w:numId w:val="19"/>
              </w:numPr>
              <w:tabs>
                <w:tab w:val="left" w:pos="269"/>
              </w:tabs>
              <w:spacing w:after="0" w:line="250" w:lineRule="exact"/>
              <w:ind w:left="120"/>
            </w:pPr>
            <w:r>
              <w:rPr>
                <w:rStyle w:val="af6"/>
              </w:rPr>
              <w:t>ресторани в житлових будинках (1122)</w:t>
            </w:r>
          </w:p>
          <w:p w:rsidR="003570D1" w:rsidRDefault="003570D1" w:rsidP="00AA3D64">
            <w:pPr>
              <w:framePr w:w="10584" w:wrap="notBeside" w:vAnchor="text" w:hAnchor="text" w:xAlign="center" w:y="1"/>
              <w:widowControl w:val="0"/>
              <w:numPr>
                <w:ilvl w:val="0"/>
                <w:numId w:val="19"/>
              </w:numPr>
              <w:tabs>
                <w:tab w:val="left" w:pos="250"/>
              </w:tabs>
              <w:spacing w:after="0" w:line="250" w:lineRule="exact"/>
              <w:ind w:left="120"/>
            </w:pPr>
            <w:r>
              <w:rPr>
                <w:rStyle w:val="af6"/>
              </w:rPr>
              <w:t>туристичні бази, гірські притулки, табори для відпочинку, будинки відпочинку (1212)</w:t>
            </w:r>
          </w:p>
          <w:p w:rsidR="003570D1" w:rsidRDefault="003570D1" w:rsidP="00AA3D64">
            <w:pPr>
              <w:framePr w:w="10584" w:wrap="notBeside" w:vAnchor="text" w:hAnchor="text" w:xAlign="center" w:y="1"/>
              <w:widowControl w:val="0"/>
              <w:numPr>
                <w:ilvl w:val="0"/>
                <w:numId w:val="19"/>
              </w:numPr>
              <w:tabs>
                <w:tab w:val="left" w:pos="269"/>
              </w:tabs>
              <w:spacing w:after="0" w:line="250" w:lineRule="exact"/>
              <w:ind w:left="120"/>
            </w:pPr>
            <w:r>
              <w:rPr>
                <w:rStyle w:val="af6"/>
              </w:rPr>
              <w:t>ресторани в торгових центрах (1230)</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rPr>
                <w:sz w:val="10"/>
                <w:szCs w:val="10"/>
              </w:rPr>
            </w:pP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1211.1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Г отелі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1211.2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Мотелі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1211.3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Кемпінги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1211.4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Пансіонати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1211.5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Ресторани та бари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1212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Інші будівлі для тимчасового проживання</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285"/>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20"/>
              </w:numPr>
              <w:tabs>
                <w:tab w:val="left" w:pos="259"/>
              </w:tabs>
              <w:spacing w:after="0" w:line="250" w:lineRule="exact"/>
              <w:ind w:left="120"/>
            </w:pPr>
            <w:r>
              <w:rPr>
                <w:rStyle w:val="af6"/>
              </w:rPr>
              <w:t>туристичні бази, гірські притулки, дитячі та сімейні табори відпочинку, будинки відпочинку та інші будівлі для тимчасового проживання, не класифіковані раніше</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20"/>
              </w:numPr>
              <w:tabs>
                <w:tab w:val="left" w:pos="269"/>
              </w:tabs>
              <w:spacing w:after="0" w:line="250" w:lineRule="exact"/>
              <w:ind w:left="120"/>
            </w:pPr>
            <w:r>
              <w:rPr>
                <w:rStyle w:val="af6"/>
              </w:rPr>
              <w:t>готелі та подібні заклади з надання житла (1211)</w:t>
            </w:r>
          </w:p>
          <w:p w:rsidR="003570D1" w:rsidRDefault="003570D1" w:rsidP="00AA3D64">
            <w:pPr>
              <w:framePr w:w="10584" w:wrap="notBeside" w:vAnchor="text" w:hAnchor="text" w:xAlign="center" w:y="1"/>
              <w:widowControl w:val="0"/>
              <w:numPr>
                <w:ilvl w:val="0"/>
                <w:numId w:val="20"/>
              </w:numPr>
              <w:tabs>
                <w:tab w:val="left" w:pos="269"/>
              </w:tabs>
              <w:spacing w:after="0" w:line="250" w:lineRule="exact"/>
              <w:ind w:left="120"/>
            </w:pPr>
            <w:r>
              <w:rPr>
                <w:rStyle w:val="af6"/>
              </w:rPr>
              <w:t>парки для дозвілля та розваг (2412)</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1212.1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Туристичні бази та гірські притулки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1212.2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Дитячі та сімейні табори відпочинку</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1212.3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Центри та будинки відпочинку</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1212.9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Інші будівлі для тимчасового проживання, не класифіковані раніше</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офісні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1220</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офісні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55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21"/>
              </w:numPr>
              <w:tabs>
                <w:tab w:val="left" w:pos="269"/>
              </w:tabs>
              <w:spacing w:after="0" w:line="250" w:lineRule="exact"/>
              <w:ind w:left="120"/>
            </w:pPr>
            <w:r>
              <w:rPr>
                <w:rStyle w:val="af6"/>
              </w:rPr>
              <w:t>будівлі, що використовуються як приміщення для конторських та адміністративних цілей, в тому числі для промислових підприємств, банків, поштових відділень, органів місцевого управління, урядових та відомчих департаментів та т. ін.</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21"/>
              </w:numPr>
              <w:tabs>
                <w:tab w:val="left" w:pos="144"/>
              </w:tabs>
              <w:spacing w:after="0" w:line="250" w:lineRule="exact"/>
              <w:jc w:val="both"/>
            </w:pPr>
            <w:r>
              <w:rPr>
                <w:rStyle w:val="af6"/>
              </w:rPr>
              <w:t xml:space="preserve">центри для з'їздів та конференцій, будівлі органів правосуддя, парламентські будівлі </w:t>
            </w:r>
            <w:r>
              <w:rPr>
                <w:rStyle w:val="af7"/>
              </w:rPr>
              <w:t>Цей клас не включає:</w:t>
            </w:r>
          </w:p>
          <w:p w:rsidR="003570D1" w:rsidRDefault="003570D1" w:rsidP="00AA3D64">
            <w:pPr>
              <w:framePr w:w="10584" w:wrap="notBeside" w:vAnchor="text" w:hAnchor="text" w:xAlign="center" w:y="1"/>
              <w:widowControl w:val="0"/>
              <w:numPr>
                <w:ilvl w:val="0"/>
                <w:numId w:val="21"/>
              </w:numPr>
              <w:tabs>
                <w:tab w:val="left" w:pos="259"/>
              </w:tabs>
              <w:spacing w:after="0" w:line="250" w:lineRule="exact"/>
              <w:ind w:left="120"/>
            </w:pPr>
            <w:r>
              <w:rPr>
                <w:rStyle w:val="af6"/>
              </w:rPr>
              <w:t>офіси в будівлях, що призначені (використовуються), головним чином, для інших цілей</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1220.1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органів державного та місцевого управління</w:t>
            </w:r>
            <w:r>
              <w:rPr>
                <w:rStyle w:val="af6"/>
                <w:vertAlign w:val="superscript"/>
              </w:rPr>
              <w:t>5</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1220.2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фінансового обслуговування</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1220.3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органів правосуддя</w:t>
            </w:r>
            <w:r>
              <w:rPr>
                <w:rStyle w:val="af6"/>
                <w:vertAlign w:val="superscript"/>
              </w:rPr>
              <w:t>5</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1220.4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закордонних представництв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1220.5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Адміністративно-побутові будівлі промислових підприємств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1220.9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для конторських та адміністративних цілей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торговельні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1230</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торговельні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74"/>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7"/>
              </w:rPr>
              <w:t>Цей клас включає:</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4570"/>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widowControl w:val="0"/>
              <w:numPr>
                <w:ilvl w:val="0"/>
                <w:numId w:val="22"/>
              </w:numPr>
              <w:tabs>
                <w:tab w:val="left" w:pos="259"/>
              </w:tabs>
              <w:spacing w:after="0" w:line="250" w:lineRule="exact"/>
              <w:ind w:left="120"/>
            </w:pPr>
            <w:r>
              <w:rPr>
                <w:rStyle w:val="af6"/>
              </w:rPr>
              <w:t>торгові центри, пасажі, універмаги, спеціалізовані магазини та павільйони, зали для ярмарків, аукціонів, виставок, криті ринки, станції технічного обслуговування автомобілів та т. ін.</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22"/>
              </w:numPr>
              <w:tabs>
                <w:tab w:val="left" w:pos="274"/>
              </w:tabs>
              <w:spacing w:after="0" w:line="250" w:lineRule="exact"/>
              <w:ind w:left="120"/>
            </w:pPr>
            <w:r>
              <w:rPr>
                <w:rStyle w:val="af6"/>
              </w:rPr>
              <w:t>підприємства та установи громадського харчування (їдальні, кафе, закусочні та т. ін.)</w:t>
            </w:r>
          </w:p>
          <w:p w:rsidR="003570D1" w:rsidRDefault="003570D1" w:rsidP="00AA3D64">
            <w:pPr>
              <w:framePr w:w="10584" w:wrap="notBeside" w:vAnchor="text" w:hAnchor="text" w:xAlign="center" w:y="1"/>
              <w:widowControl w:val="0"/>
              <w:numPr>
                <w:ilvl w:val="0"/>
                <w:numId w:val="22"/>
              </w:numPr>
              <w:tabs>
                <w:tab w:val="left" w:pos="274"/>
              </w:tabs>
              <w:spacing w:after="0" w:line="250" w:lineRule="exact"/>
              <w:ind w:left="120"/>
            </w:pPr>
            <w:r>
              <w:rPr>
                <w:rStyle w:val="af6"/>
              </w:rPr>
              <w:t>приміщення складські та бази підприємств торгівлі й громадського харчування</w:t>
            </w:r>
          </w:p>
          <w:p w:rsidR="003570D1" w:rsidRDefault="003570D1" w:rsidP="00AA3D64">
            <w:pPr>
              <w:framePr w:w="10584" w:wrap="notBeside" w:vAnchor="text" w:hAnchor="text" w:xAlign="center" w:y="1"/>
              <w:widowControl w:val="0"/>
              <w:numPr>
                <w:ilvl w:val="0"/>
                <w:numId w:val="22"/>
              </w:numPr>
              <w:tabs>
                <w:tab w:val="left" w:pos="269"/>
              </w:tabs>
              <w:spacing w:after="0" w:line="250" w:lineRule="exact"/>
              <w:ind w:left="120"/>
            </w:pPr>
            <w:r>
              <w:rPr>
                <w:rStyle w:val="af6"/>
              </w:rPr>
              <w:t xml:space="preserve">підприємства побутового обслуговування </w:t>
            </w:r>
            <w:r>
              <w:rPr>
                <w:rStyle w:val="af7"/>
              </w:rPr>
              <w:t>Цей клас не включає:</w:t>
            </w:r>
          </w:p>
          <w:p w:rsidR="003570D1" w:rsidRDefault="003570D1" w:rsidP="00AA3D64">
            <w:pPr>
              <w:framePr w:w="10584" w:wrap="notBeside" w:vAnchor="text" w:hAnchor="text" w:xAlign="center" w:y="1"/>
              <w:widowControl w:val="0"/>
              <w:numPr>
                <w:ilvl w:val="0"/>
                <w:numId w:val="22"/>
              </w:numPr>
              <w:tabs>
                <w:tab w:val="left" w:pos="269"/>
              </w:tabs>
              <w:spacing w:after="0" w:line="250" w:lineRule="exact"/>
              <w:ind w:left="120"/>
            </w:pPr>
            <w:r>
              <w:rPr>
                <w:rStyle w:val="af6"/>
              </w:rPr>
              <w:t>невеликі магазини в будівлях, що призначені (використовуються), головним чином, для інших цілей</w:t>
            </w:r>
          </w:p>
          <w:p w:rsidR="003570D1" w:rsidRDefault="003570D1" w:rsidP="00AA3D64">
            <w:pPr>
              <w:framePr w:w="10584" w:wrap="notBeside" w:vAnchor="text" w:hAnchor="text" w:xAlign="center" w:y="1"/>
              <w:widowControl w:val="0"/>
              <w:numPr>
                <w:ilvl w:val="0"/>
                <w:numId w:val="22"/>
              </w:numPr>
              <w:tabs>
                <w:tab w:val="left" w:pos="269"/>
              </w:tabs>
              <w:spacing w:after="0" w:line="250" w:lineRule="exact"/>
              <w:ind w:left="120"/>
            </w:pPr>
            <w:r>
              <w:rPr>
                <w:rStyle w:val="af6"/>
              </w:rPr>
              <w:t>ресторани та бари, розміщені в готелях або окремо (1211)</w:t>
            </w:r>
          </w:p>
          <w:p w:rsidR="003570D1" w:rsidRDefault="003570D1" w:rsidP="00AA3D64">
            <w:pPr>
              <w:framePr w:w="10584" w:wrap="notBeside" w:vAnchor="text" w:hAnchor="text" w:xAlign="center" w:y="1"/>
              <w:widowControl w:val="0"/>
              <w:numPr>
                <w:ilvl w:val="0"/>
                <w:numId w:val="22"/>
              </w:numPr>
              <w:tabs>
                <w:tab w:val="left" w:pos="254"/>
              </w:tabs>
              <w:spacing w:after="0" w:line="250" w:lineRule="exact"/>
              <w:ind w:left="120"/>
            </w:pPr>
            <w:r>
              <w:rPr>
                <w:rStyle w:val="af6"/>
              </w:rPr>
              <w:t>лазні та пральні (1274)</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rPr>
                <w:sz w:val="10"/>
                <w:szCs w:val="10"/>
              </w:rPr>
            </w:pP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1230.1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Торгові центри, універмаги, магазини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1230.2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Криті ринки, павільйони та зали для ярмарків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1230.3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Станції технічного обслуговування автомобілів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1230.4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їдальні, кафе, закусочні та т. ін.</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1230.5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Бази та склади підприємств торгівлі й громадського харчування</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1230.6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підприємств побутового обслуговування</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1230.9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торговельні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транспорту та засобів зв'язку</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1241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Вокзали, аеровокзали, будівлі засобів зв'язку та пов'язані з ними будівлі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608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класс включає:</w:t>
            </w:r>
          </w:p>
          <w:p w:rsidR="003570D1" w:rsidRDefault="003570D1" w:rsidP="00AA3D64">
            <w:pPr>
              <w:framePr w:w="10584" w:wrap="notBeside" w:vAnchor="text" w:hAnchor="text" w:xAlign="center" w:y="1"/>
              <w:widowControl w:val="0"/>
              <w:numPr>
                <w:ilvl w:val="0"/>
                <w:numId w:val="23"/>
              </w:numPr>
              <w:tabs>
                <w:tab w:val="left" w:pos="264"/>
              </w:tabs>
              <w:spacing w:after="0" w:line="250" w:lineRule="exact"/>
              <w:ind w:left="120"/>
            </w:pPr>
            <w:r>
              <w:rPr>
                <w:rStyle w:val="af6"/>
              </w:rPr>
              <w:t>будівлі цивільних та військових аеропортів, міського електротранспорту, залізничних станцій, автобусних станцій, морських та річкових вокзалів, фунікулерних та підіймальних станцій канатних доріг</w:t>
            </w:r>
          </w:p>
          <w:p w:rsidR="003570D1" w:rsidRDefault="003570D1" w:rsidP="00AA3D64">
            <w:pPr>
              <w:framePr w:w="10584" w:wrap="notBeside" w:vAnchor="text" w:hAnchor="text" w:xAlign="center" w:y="1"/>
              <w:widowControl w:val="0"/>
              <w:numPr>
                <w:ilvl w:val="0"/>
                <w:numId w:val="23"/>
              </w:numPr>
              <w:tabs>
                <w:tab w:val="left" w:pos="264"/>
              </w:tabs>
              <w:spacing w:after="0" w:line="250" w:lineRule="exact"/>
              <w:ind w:left="120"/>
            </w:pPr>
            <w:r>
              <w:rPr>
                <w:rStyle w:val="af6"/>
              </w:rPr>
              <w:t>будівлі центрів радіо- та телевізійного мовлення, телефонних станцій, телекомунікаційних центрів та т. ін.</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23"/>
              </w:numPr>
              <w:tabs>
                <w:tab w:val="left" w:pos="144"/>
              </w:tabs>
              <w:spacing w:after="0" w:line="250" w:lineRule="exact"/>
              <w:jc w:val="both"/>
            </w:pPr>
            <w:r>
              <w:rPr>
                <w:rStyle w:val="af6"/>
              </w:rPr>
              <w:t>ангари для літаків, будівлі залізничних блокпостів, локомотивні та вагонні депо, трамвайні та тролейбусні депо</w:t>
            </w:r>
          </w:p>
          <w:p w:rsidR="003570D1" w:rsidRDefault="003570D1" w:rsidP="00AA3D64">
            <w:pPr>
              <w:framePr w:w="10584" w:wrap="notBeside" w:vAnchor="text" w:hAnchor="text" w:xAlign="center" w:y="1"/>
              <w:widowControl w:val="0"/>
              <w:numPr>
                <w:ilvl w:val="0"/>
                <w:numId w:val="23"/>
              </w:numPr>
              <w:tabs>
                <w:tab w:val="left" w:pos="250"/>
              </w:tabs>
              <w:spacing w:after="0" w:line="250" w:lineRule="exact"/>
              <w:ind w:left="120"/>
            </w:pPr>
            <w:r>
              <w:rPr>
                <w:rStyle w:val="af6"/>
              </w:rPr>
              <w:t>телефонні кіоски</w:t>
            </w:r>
          </w:p>
          <w:p w:rsidR="003570D1" w:rsidRDefault="003570D1" w:rsidP="00AA3D64">
            <w:pPr>
              <w:framePr w:w="10584" w:wrap="notBeside" w:vAnchor="text" w:hAnchor="text" w:xAlign="center" w:y="1"/>
              <w:widowControl w:val="0"/>
              <w:numPr>
                <w:ilvl w:val="0"/>
                <w:numId w:val="23"/>
              </w:numPr>
              <w:tabs>
                <w:tab w:val="left" w:pos="259"/>
              </w:tabs>
              <w:spacing w:after="0" w:line="250" w:lineRule="exact"/>
              <w:ind w:left="120"/>
            </w:pPr>
            <w:r>
              <w:rPr>
                <w:rStyle w:val="af6"/>
              </w:rPr>
              <w:t>будівлі маяків</w:t>
            </w:r>
          </w:p>
          <w:p w:rsidR="003570D1" w:rsidRDefault="003570D1" w:rsidP="00AA3D64">
            <w:pPr>
              <w:framePr w:w="10584" w:wrap="notBeside" w:vAnchor="text" w:hAnchor="text" w:xAlign="center" w:y="1"/>
              <w:widowControl w:val="0"/>
              <w:numPr>
                <w:ilvl w:val="0"/>
                <w:numId w:val="23"/>
              </w:numPr>
              <w:tabs>
                <w:tab w:val="left" w:pos="250"/>
              </w:tabs>
              <w:spacing w:after="0" w:line="250" w:lineRule="exact"/>
              <w:ind w:left="120"/>
            </w:pPr>
            <w:r>
              <w:rPr>
                <w:rStyle w:val="af6"/>
              </w:rPr>
              <w:t xml:space="preserve">диспетчерські будівлі повітряного транспорту </w:t>
            </w:r>
            <w:r>
              <w:rPr>
                <w:rStyle w:val="af7"/>
              </w:rPr>
              <w:t>Цей клас не включає:</w:t>
            </w:r>
          </w:p>
          <w:p w:rsidR="003570D1" w:rsidRDefault="003570D1" w:rsidP="00AA3D64">
            <w:pPr>
              <w:framePr w:w="10584" w:wrap="notBeside" w:vAnchor="text" w:hAnchor="text" w:xAlign="center" w:y="1"/>
              <w:widowControl w:val="0"/>
              <w:numPr>
                <w:ilvl w:val="0"/>
                <w:numId w:val="23"/>
              </w:numPr>
              <w:tabs>
                <w:tab w:val="left" w:pos="259"/>
              </w:tabs>
              <w:spacing w:after="0" w:line="250" w:lineRule="exact"/>
              <w:ind w:left="120"/>
            </w:pPr>
            <w:r>
              <w:rPr>
                <w:rStyle w:val="af6"/>
              </w:rPr>
              <w:t>станції технічного обслуговування автомобілів (1230)</w:t>
            </w:r>
          </w:p>
          <w:p w:rsidR="003570D1" w:rsidRDefault="003570D1" w:rsidP="00AA3D64">
            <w:pPr>
              <w:framePr w:w="10584" w:wrap="notBeside" w:vAnchor="text" w:hAnchor="text" w:xAlign="center" w:y="1"/>
              <w:widowControl w:val="0"/>
              <w:numPr>
                <w:ilvl w:val="0"/>
                <w:numId w:val="23"/>
              </w:numPr>
              <w:tabs>
                <w:tab w:val="left" w:pos="264"/>
              </w:tabs>
              <w:spacing w:after="0" w:line="250" w:lineRule="exact"/>
              <w:ind w:left="120"/>
            </w:pPr>
            <w:r>
              <w:rPr>
                <w:rStyle w:val="af6"/>
              </w:rPr>
              <w:t>резервуари, силоси та товарні склади (1252)</w:t>
            </w:r>
          </w:p>
          <w:p w:rsidR="003570D1" w:rsidRDefault="003570D1" w:rsidP="00AA3D64">
            <w:pPr>
              <w:framePr w:w="10584" w:wrap="notBeside" w:vAnchor="text" w:hAnchor="text" w:xAlign="center" w:y="1"/>
              <w:widowControl w:val="0"/>
              <w:numPr>
                <w:ilvl w:val="0"/>
                <w:numId w:val="23"/>
              </w:numPr>
              <w:tabs>
                <w:tab w:val="left" w:pos="254"/>
              </w:tabs>
              <w:spacing w:after="0" w:line="250" w:lineRule="exact"/>
              <w:ind w:left="120"/>
            </w:pPr>
            <w:r>
              <w:rPr>
                <w:rStyle w:val="af6"/>
              </w:rPr>
              <w:t>залізничні колії (2121, 2122)</w:t>
            </w:r>
          </w:p>
          <w:p w:rsidR="003570D1" w:rsidRDefault="003570D1" w:rsidP="00AA3D64">
            <w:pPr>
              <w:framePr w:w="10584" w:wrap="notBeside" w:vAnchor="text" w:hAnchor="text" w:xAlign="center" w:y="1"/>
              <w:widowControl w:val="0"/>
              <w:numPr>
                <w:ilvl w:val="0"/>
                <w:numId w:val="23"/>
              </w:numPr>
              <w:tabs>
                <w:tab w:val="left" w:pos="254"/>
              </w:tabs>
              <w:spacing w:after="0" w:line="250" w:lineRule="exact"/>
              <w:ind w:left="120"/>
            </w:pPr>
            <w:r>
              <w:rPr>
                <w:rStyle w:val="af6"/>
              </w:rPr>
              <w:t>злітно-посадкові смуги аеродромів (2130)</w:t>
            </w:r>
          </w:p>
          <w:p w:rsidR="003570D1" w:rsidRDefault="003570D1" w:rsidP="00AA3D64">
            <w:pPr>
              <w:framePr w:w="10584" w:wrap="notBeside" w:vAnchor="text" w:hAnchor="text" w:xAlign="center" w:y="1"/>
              <w:widowControl w:val="0"/>
              <w:numPr>
                <w:ilvl w:val="0"/>
                <w:numId w:val="23"/>
              </w:numPr>
              <w:tabs>
                <w:tab w:val="left" w:pos="250"/>
              </w:tabs>
              <w:spacing w:after="0" w:line="250" w:lineRule="exact"/>
              <w:ind w:left="120"/>
            </w:pPr>
            <w:r>
              <w:rPr>
                <w:rStyle w:val="af6"/>
              </w:rPr>
              <w:t>телекомунікаційні лінії та щогли (2213, 2224)</w:t>
            </w:r>
          </w:p>
          <w:p w:rsidR="003570D1" w:rsidRDefault="003570D1" w:rsidP="00AA3D64">
            <w:pPr>
              <w:framePr w:w="10584" w:wrap="notBeside" w:vAnchor="text" w:hAnchor="text" w:xAlign="center" w:y="1"/>
              <w:widowControl w:val="0"/>
              <w:numPr>
                <w:ilvl w:val="0"/>
                <w:numId w:val="23"/>
              </w:numPr>
              <w:tabs>
                <w:tab w:val="left" w:pos="269"/>
              </w:tabs>
              <w:spacing w:after="0" w:line="250" w:lineRule="exact"/>
              <w:ind w:left="120"/>
            </w:pPr>
            <w:r>
              <w:rPr>
                <w:rStyle w:val="af6"/>
              </w:rPr>
              <w:t>нафтотермінали (2303)</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1241.1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Автовокзали та інші будівлі автомобільного транспорту</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76"/>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1241.2</w:t>
            </w: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Вокзали та інші будівлі залізничного транспорту</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Pr="00422EA2" w:rsidRDefault="003570D1" w:rsidP="003570D1">
      <w:pPr>
        <w:tabs>
          <w:tab w:val="left" w:pos="3600"/>
        </w:tabs>
        <w:rPr>
          <w:sz w:val="2"/>
          <w:szCs w:val="2"/>
        </w:rPr>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lastRenderedPageBreak/>
              <w:t>1241.3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міського електротранспорту</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1241.4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Аеровокзали та інші будівлі повітряного транспорту</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1241.5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Морські та річкові вокзали, маяки та пов'язані з ними будівлі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1241.6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станцій підвісних та канатних доріг</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821"/>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1241.7</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центрів радіо- та телевізійного мовлення, телефонних станцій, телекомунікаційних центрів та т. ін.</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1241.8</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Ангари для літаків, локомотивні, вагонні, трамвайні та тролейбусні депо</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1241.9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транспорту та засобів зв'язку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1242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Гаражі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4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24"/>
              </w:numPr>
              <w:tabs>
                <w:tab w:val="left" w:pos="269"/>
              </w:tabs>
              <w:spacing w:after="0" w:line="250" w:lineRule="exact"/>
              <w:ind w:left="120"/>
            </w:pPr>
            <w:r>
              <w:rPr>
                <w:rStyle w:val="af6"/>
              </w:rPr>
              <w:t>гаражі (наземні й підземні) та криті автомобільні стоянки</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24"/>
              </w:numPr>
              <w:tabs>
                <w:tab w:val="left" w:pos="269"/>
              </w:tabs>
              <w:spacing w:after="0" w:line="250" w:lineRule="exact"/>
              <w:ind w:left="120"/>
            </w:pPr>
            <w:r>
              <w:rPr>
                <w:rStyle w:val="af6"/>
              </w:rPr>
              <w:t xml:space="preserve">навіси для велосипедів </w:t>
            </w:r>
            <w:r>
              <w:rPr>
                <w:rStyle w:val="af7"/>
              </w:rPr>
              <w:t>Цей клас не включає:</w:t>
            </w:r>
          </w:p>
          <w:p w:rsidR="003570D1" w:rsidRDefault="003570D1" w:rsidP="00AA3D64">
            <w:pPr>
              <w:framePr w:w="10584" w:wrap="notBeside" w:vAnchor="text" w:hAnchor="text" w:xAlign="center" w:y="1"/>
              <w:widowControl w:val="0"/>
              <w:numPr>
                <w:ilvl w:val="0"/>
                <w:numId w:val="24"/>
              </w:numPr>
              <w:tabs>
                <w:tab w:val="left" w:pos="259"/>
              </w:tabs>
              <w:spacing w:after="0" w:line="250" w:lineRule="exact"/>
              <w:ind w:left="120"/>
            </w:pPr>
            <w:r>
              <w:rPr>
                <w:rStyle w:val="af6"/>
              </w:rPr>
              <w:t>автостоянки в будівлях, що використовуються, головним чином, для інших цілей</w:t>
            </w:r>
          </w:p>
          <w:p w:rsidR="003570D1" w:rsidRDefault="003570D1" w:rsidP="00AA3D64">
            <w:pPr>
              <w:framePr w:w="10584" w:wrap="notBeside" w:vAnchor="text" w:hAnchor="text" w:xAlign="center" w:y="1"/>
              <w:widowControl w:val="0"/>
              <w:numPr>
                <w:ilvl w:val="0"/>
                <w:numId w:val="24"/>
              </w:numPr>
              <w:tabs>
                <w:tab w:val="left" w:pos="264"/>
              </w:tabs>
              <w:spacing w:after="0" w:line="250" w:lineRule="exact"/>
              <w:ind w:left="120"/>
            </w:pPr>
            <w:r>
              <w:rPr>
                <w:rStyle w:val="af6"/>
              </w:rPr>
              <w:t>станції технічного обслуговування автомобілів (1230)</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1242.1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Гаражі наземні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1242.2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Гаражі підземні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1242.3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Стоянки автомобільні криті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1242.4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Навіси для велосипедів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промислові та склади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1251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промислові</w:t>
            </w:r>
            <w:r>
              <w:rPr>
                <w:rStyle w:val="af6"/>
                <w:vertAlign w:val="superscript"/>
              </w:rPr>
              <w:t>5</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048"/>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25"/>
              </w:numPr>
              <w:tabs>
                <w:tab w:val="left" w:pos="274"/>
              </w:tabs>
              <w:spacing w:after="0" w:line="250" w:lineRule="exact"/>
              <w:ind w:left="120"/>
            </w:pPr>
            <w:r>
              <w:rPr>
                <w:rStyle w:val="af6"/>
              </w:rPr>
              <w:t xml:space="preserve">криті будівлі промислового призначення, наприклад, фабрики, майстерні, бойні, пивоварні заводи, складальні підприємства та т. ін. за їх функціональним призначенням </w:t>
            </w:r>
            <w:r>
              <w:rPr>
                <w:rStyle w:val="af7"/>
              </w:rPr>
              <w:t>Цей клас не включає:</w:t>
            </w:r>
          </w:p>
          <w:p w:rsidR="003570D1" w:rsidRDefault="003570D1" w:rsidP="00AA3D64">
            <w:pPr>
              <w:framePr w:w="10584" w:wrap="notBeside" w:vAnchor="text" w:hAnchor="text" w:xAlign="center" w:y="1"/>
              <w:widowControl w:val="0"/>
              <w:numPr>
                <w:ilvl w:val="0"/>
                <w:numId w:val="25"/>
              </w:numPr>
              <w:tabs>
                <w:tab w:val="left" w:pos="269"/>
              </w:tabs>
              <w:spacing w:after="0" w:line="250" w:lineRule="exact"/>
              <w:ind w:left="120"/>
            </w:pPr>
            <w:r>
              <w:rPr>
                <w:rStyle w:val="af6"/>
              </w:rPr>
              <w:t>резервуари, силоси та склади (1252)</w:t>
            </w:r>
          </w:p>
          <w:p w:rsidR="003570D1" w:rsidRDefault="003570D1" w:rsidP="00AA3D64">
            <w:pPr>
              <w:framePr w:w="10584" w:wrap="notBeside" w:vAnchor="text" w:hAnchor="text" w:xAlign="center" w:y="1"/>
              <w:widowControl w:val="0"/>
              <w:numPr>
                <w:ilvl w:val="0"/>
                <w:numId w:val="25"/>
              </w:numPr>
              <w:tabs>
                <w:tab w:val="left" w:pos="259"/>
              </w:tabs>
              <w:spacing w:after="0" w:line="250" w:lineRule="exact"/>
              <w:ind w:left="120"/>
            </w:pPr>
            <w:r>
              <w:rPr>
                <w:rStyle w:val="af6"/>
              </w:rPr>
              <w:t>будівлі сільськогосподарського призначення (1271)</w:t>
            </w:r>
          </w:p>
          <w:p w:rsidR="003570D1" w:rsidRDefault="003570D1" w:rsidP="00AA3D64">
            <w:pPr>
              <w:framePr w:w="10584" w:wrap="notBeside" w:vAnchor="text" w:hAnchor="text" w:xAlign="center" w:y="1"/>
              <w:widowControl w:val="0"/>
              <w:numPr>
                <w:ilvl w:val="0"/>
                <w:numId w:val="25"/>
              </w:numPr>
              <w:tabs>
                <w:tab w:val="left" w:pos="264"/>
              </w:tabs>
              <w:spacing w:after="0" w:line="250" w:lineRule="exact"/>
              <w:ind w:left="120"/>
            </w:pPr>
            <w:r>
              <w:rPr>
                <w:rStyle w:val="af6"/>
              </w:rPr>
              <w:t>комплексні промислові споруди (електростанції, нафтопереробні заводи та т. ін.), які не мають характеристик будівель (230)</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підприємств машинобудування та металообробної промисловості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підприємств чорної металургії</w:t>
            </w:r>
          </w:p>
        </w:tc>
        <w:tc>
          <w:tcPr>
            <w:tcW w:w="754" w:type="dxa"/>
            <w:tcBorders>
              <w:top w:val="single" w:sz="4" w:space="0" w:color="auto"/>
              <w:left w:val="single" w:sz="4" w:space="0" w:color="auto"/>
            </w:tcBorders>
            <w:shd w:val="clear" w:color="auto" w:fill="FFFFFF"/>
          </w:tcPr>
          <w:p w:rsidR="003570D1" w:rsidRPr="00A904D0" w:rsidRDefault="003570D1" w:rsidP="00AA3D64">
            <w:pPr>
              <w:framePr w:w="10584" w:wrap="notBeside" w:vAnchor="text" w:hAnchor="text" w:xAlign="center" w:y="1"/>
              <w:spacing w:after="0" w:line="210" w:lineRule="exact"/>
              <w:rPr>
                <w:lang w:val="uk-UA"/>
              </w:rPr>
            </w:pPr>
            <w:r>
              <w:rPr>
                <w:lang w:val="uk-UA"/>
              </w:rPr>
              <w:t xml:space="preserve">     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підприємств хімічної та нафтохімічної промисловості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підприємств легкої промисловості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підприємств харчової промисловості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підприємств медичної та мікробіологічної промисловості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1251.7</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підприємств лісової, деревообробної та целюлозно-паперової промисловості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773"/>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1251.8</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підприємств будівельної індустрії, будівельних матеріалів та виробів, скляної та фарфоро-фаянсової промисловості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9"/>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1251.9</w:t>
            </w: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інших промислових виробництв,</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lang w:val="uk-UA"/>
        </w:rPr>
      </w:pPr>
    </w:p>
    <w:p w:rsidR="003570D1" w:rsidRPr="00621BE7" w:rsidRDefault="003570D1" w:rsidP="003570D1">
      <w:pPr>
        <w:rPr>
          <w:sz w:val="2"/>
          <w:szCs w:val="2"/>
          <w:lang w:val="uk-UA"/>
        </w:rPr>
      </w:pPr>
    </w:p>
    <w:p w:rsidR="003570D1" w:rsidRPr="00621BE7" w:rsidRDefault="003570D1" w:rsidP="003570D1">
      <w:pPr>
        <w:rPr>
          <w:sz w:val="2"/>
          <w:szCs w:val="2"/>
          <w:lang w:val="uk-UA"/>
        </w:rPr>
      </w:pPr>
    </w:p>
    <w:p w:rsidR="003570D1" w:rsidRDefault="003570D1" w:rsidP="003570D1">
      <w:pPr>
        <w:rPr>
          <w:sz w:val="2"/>
          <w:szCs w:val="2"/>
          <w:lang w:val="uk-UA"/>
        </w:rPr>
      </w:pPr>
    </w:p>
    <w:p w:rsidR="003570D1" w:rsidRDefault="003570D1" w:rsidP="003570D1">
      <w:pPr>
        <w:rPr>
          <w:sz w:val="2"/>
          <w:szCs w:val="2"/>
          <w:lang w:val="uk-UA"/>
        </w:rPr>
      </w:pPr>
    </w:p>
    <w:p w:rsidR="003570D1" w:rsidRPr="00621BE7" w:rsidRDefault="003570D1" w:rsidP="003570D1">
      <w:pPr>
        <w:tabs>
          <w:tab w:val="left" w:pos="4185"/>
        </w:tabs>
        <w:rPr>
          <w:sz w:val="2"/>
          <w:szCs w:val="2"/>
          <w:lang w:val="uk-UA"/>
        </w:rPr>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26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включаючи поліграфічне</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rPr>
                <w:sz w:val="10"/>
                <w:szCs w:val="10"/>
              </w:rPr>
            </w:pP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1252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Резервуари, силоси та склади</w:t>
            </w:r>
            <w:r>
              <w:rPr>
                <w:rStyle w:val="af6"/>
                <w:vertAlign w:val="superscript"/>
              </w:rPr>
              <w:t>5</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55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26"/>
              </w:numPr>
              <w:tabs>
                <w:tab w:val="left" w:pos="269"/>
              </w:tabs>
              <w:spacing w:after="0" w:line="250" w:lineRule="exact"/>
              <w:ind w:left="120"/>
            </w:pPr>
            <w:r>
              <w:rPr>
                <w:rStyle w:val="af6"/>
              </w:rPr>
              <w:t>резервуари та ємності</w:t>
            </w:r>
          </w:p>
          <w:p w:rsidR="003570D1" w:rsidRDefault="003570D1" w:rsidP="00AA3D64">
            <w:pPr>
              <w:framePr w:w="10584" w:wrap="notBeside" w:vAnchor="text" w:hAnchor="text" w:xAlign="center" w:y="1"/>
              <w:widowControl w:val="0"/>
              <w:numPr>
                <w:ilvl w:val="0"/>
                <w:numId w:val="26"/>
              </w:numPr>
              <w:tabs>
                <w:tab w:val="left" w:pos="269"/>
              </w:tabs>
              <w:spacing w:after="0" w:line="250" w:lineRule="exact"/>
              <w:ind w:left="120"/>
            </w:pPr>
            <w:r>
              <w:rPr>
                <w:rStyle w:val="af6"/>
              </w:rPr>
              <w:t>резервуари для нафти та газу</w:t>
            </w:r>
          </w:p>
          <w:p w:rsidR="003570D1" w:rsidRDefault="003570D1" w:rsidP="00AA3D64">
            <w:pPr>
              <w:framePr w:w="10584" w:wrap="notBeside" w:vAnchor="text" w:hAnchor="text" w:xAlign="center" w:y="1"/>
              <w:widowControl w:val="0"/>
              <w:numPr>
                <w:ilvl w:val="0"/>
                <w:numId w:val="26"/>
              </w:numPr>
              <w:tabs>
                <w:tab w:val="left" w:pos="259"/>
              </w:tabs>
              <w:spacing w:after="0" w:line="250" w:lineRule="exact"/>
              <w:ind w:left="120"/>
            </w:pPr>
            <w:r>
              <w:rPr>
                <w:rStyle w:val="af6"/>
              </w:rPr>
              <w:t>силоси для зерна, цементу та інших сипких мас</w:t>
            </w:r>
          </w:p>
          <w:p w:rsidR="003570D1" w:rsidRDefault="003570D1" w:rsidP="00AA3D64">
            <w:pPr>
              <w:framePr w:w="10584" w:wrap="notBeside" w:vAnchor="text" w:hAnchor="text" w:xAlign="center" w:y="1"/>
              <w:widowControl w:val="0"/>
              <w:numPr>
                <w:ilvl w:val="0"/>
                <w:numId w:val="26"/>
              </w:numPr>
              <w:tabs>
                <w:tab w:val="left" w:pos="250"/>
              </w:tabs>
              <w:spacing w:after="0" w:line="250" w:lineRule="exact"/>
              <w:ind w:left="120"/>
            </w:pPr>
            <w:r>
              <w:rPr>
                <w:rStyle w:val="af6"/>
              </w:rPr>
              <w:t xml:space="preserve">холодильники та спеціальні склади </w:t>
            </w:r>
            <w:r>
              <w:rPr>
                <w:rStyle w:val="af7"/>
              </w:rPr>
              <w:t>Цей клас включає також:</w:t>
            </w:r>
          </w:p>
          <w:p w:rsidR="003570D1" w:rsidRDefault="003570D1" w:rsidP="00AA3D64">
            <w:pPr>
              <w:framePr w:w="10584" w:wrap="notBeside" w:vAnchor="text" w:hAnchor="text" w:xAlign="center" w:y="1"/>
              <w:widowControl w:val="0"/>
              <w:numPr>
                <w:ilvl w:val="0"/>
                <w:numId w:val="26"/>
              </w:numPr>
              <w:tabs>
                <w:tab w:val="left" w:pos="259"/>
              </w:tabs>
              <w:spacing w:after="0" w:line="250" w:lineRule="exact"/>
              <w:ind w:left="120"/>
            </w:pPr>
            <w:r>
              <w:rPr>
                <w:rStyle w:val="af6"/>
              </w:rPr>
              <w:t xml:space="preserve">складські майданчики </w:t>
            </w:r>
            <w:r>
              <w:rPr>
                <w:rStyle w:val="af7"/>
              </w:rPr>
              <w:t>Цей клас не включає:</w:t>
            </w:r>
          </w:p>
          <w:p w:rsidR="003570D1" w:rsidRDefault="003570D1" w:rsidP="00AA3D64">
            <w:pPr>
              <w:framePr w:w="10584" w:wrap="notBeside" w:vAnchor="text" w:hAnchor="text" w:xAlign="center" w:y="1"/>
              <w:widowControl w:val="0"/>
              <w:numPr>
                <w:ilvl w:val="0"/>
                <w:numId w:val="26"/>
              </w:numPr>
              <w:tabs>
                <w:tab w:val="left" w:pos="259"/>
              </w:tabs>
              <w:spacing w:after="0" w:line="250" w:lineRule="exact"/>
              <w:ind w:left="120"/>
            </w:pPr>
            <w:r>
              <w:rPr>
                <w:rStyle w:val="af6"/>
              </w:rPr>
              <w:t>сільськогосподарські силоси та складські будівлі, що використовуються для сільського господарства (1271)</w:t>
            </w:r>
          </w:p>
          <w:p w:rsidR="003570D1" w:rsidRDefault="003570D1" w:rsidP="00AA3D64">
            <w:pPr>
              <w:framePr w:w="10584" w:wrap="notBeside" w:vAnchor="text" w:hAnchor="text" w:xAlign="center" w:y="1"/>
              <w:widowControl w:val="0"/>
              <w:numPr>
                <w:ilvl w:val="0"/>
                <w:numId w:val="26"/>
              </w:numPr>
              <w:tabs>
                <w:tab w:val="left" w:pos="264"/>
              </w:tabs>
              <w:spacing w:after="0" w:line="250" w:lineRule="exact"/>
              <w:ind w:left="120"/>
            </w:pPr>
            <w:r>
              <w:rPr>
                <w:rStyle w:val="af6"/>
              </w:rPr>
              <w:t>водонапірні башти (2222)</w:t>
            </w:r>
          </w:p>
          <w:p w:rsidR="003570D1" w:rsidRDefault="003570D1" w:rsidP="00AA3D64">
            <w:pPr>
              <w:framePr w:w="10584" w:wrap="notBeside" w:vAnchor="text" w:hAnchor="text" w:xAlign="center" w:y="1"/>
              <w:widowControl w:val="0"/>
              <w:numPr>
                <w:ilvl w:val="0"/>
                <w:numId w:val="26"/>
              </w:numPr>
              <w:tabs>
                <w:tab w:val="left" w:pos="269"/>
              </w:tabs>
              <w:spacing w:after="0" w:line="250" w:lineRule="exact"/>
              <w:ind w:left="120"/>
            </w:pPr>
            <w:r>
              <w:rPr>
                <w:rStyle w:val="af6"/>
              </w:rPr>
              <w:t>нафтотермінали (2303)</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Резервуари для нафти, нафтопродуктів та газу</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Резервуари та ємності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Силоси для зерна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Силоси для цементу та інших сипучих матеріалів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Склади спеціальні товарні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Холодильники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1252.7</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Складські майданчики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1252.8</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Склади універсальні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1252.9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Склади та сховища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768"/>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6"/>
              </w:rPr>
              <w:t>Будівлі для публічних виступів, закладів освітнього, медичного та оздоровчого призначення</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1261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для публічних виступів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78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27"/>
              </w:numPr>
              <w:tabs>
                <w:tab w:val="left" w:pos="269"/>
              </w:tabs>
              <w:spacing w:after="0" w:line="250" w:lineRule="exact"/>
              <w:ind w:left="120"/>
            </w:pPr>
            <w:r>
              <w:rPr>
                <w:rStyle w:val="af6"/>
              </w:rPr>
              <w:t>кінотеатри, концертні будівлі, театри та т. ін.</w:t>
            </w:r>
          </w:p>
          <w:p w:rsidR="003570D1" w:rsidRDefault="003570D1" w:rsidP="00AA3D64">
            <w:pPr>
              <w:framePr w:w="10584" w:wrap="notBeside" w:vAnchor="text" w:hAnchor="text" w:xAlign="center" w:y="1"/>
              <w:widowControl w:val="0"/>
              <w:numPr>
                <w:ilvl w:val="0"/>
                <w:numId w:val="27"/>
              </w:numPr>
              <w:tabs>
                <w:tab w:val="left" w:pos="134"/>
              </w:tabs>
              <w:spacing w:after="0" w:line="250" w:lineRule="exact"/>
              <w:jc w:val="both"/>
            </w:pPr>
            <w:r>
              <w:rPr>
                <w:rStyle w:val="af6"/>
              </w:rPr>
              <w:t>зали засідань та багатоцільові зали, що використовуються, головним чином, для публічних виступів</w:t>
            </w:r>
          </w:p>
          <w:p w:rsidR="003570D1" w:rsidRDefault="003570D1" w:rsidP="00AA3D64">
            <w:pPr>
              <w:framePr w:w="10584" w:wrap="notBeside" w:vAnchor="text" w:hAnchor="text" w:xAlign="center" w:y="1"/>
              <w:widowControl w:val="0"/>
              <w:numPr>
                <w:ilvl w:val="0"/>
                <w:numId w:val="27"/>
              </w:numPr>
              <w:tabs>
                <w:tab w:val="left" w:pos="269"/>
              </w:tabs>
              <w:spacing w:after="0" w:line="250" w:lineRule="exact"/>
              <w:ind w:left="120"/>
            </w:pPr>
            <w:r>
              <w:rPr>
                <w:rStyle w:val="af6"/>
              </w:rPr>
              <w:t>казино, цирки, музичні зали, танцювальні зали та дискотеки, естради та т. ін.</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27"/>
              </w:numPr>
              <w:tabs>
                <w:tab w:val="left" w:pos="264"/>
              </w:tabs>
              <w:spacing w:after="0" w:line="250" w:lineRule="exact"/>
              <w:ind w:left="120"/>
            </w:pPr>
            <w:r>
              <w:rPr>
                <w:rStyle w:val="af6"/>
              </w:rPr>
              <w:t>музеї, художні галереї (1262)</w:t>
            </w:r>
          </w:p>
          <w:p w:rsidR="003570D1" w:rsidRDefault="003570D1" w:rsidP="00AA3D64">
            <w:pPr>
              <w:framePr w:w="10584" w:wrap="notBeside" w:vAnchor="text" w:hAnchor="text" w:xAlign="center" w:y="1"/>
              <w:widowControl w:val="0"/>
              <w:numPr>
                <w:ilvl w:val="0"/>
                <w:numId w:val="27"/>
              </w:numPr>
              <w:tabs>
                <w:tab w:val="left" w:pos="259"/>
              </w:tabs>
              <w:spacing w:after="0" w:line="250" w:lineRule="exact"/>
              <w:ind w:left="120"/>
            </w:pPr>
            <w:r>
              <w:rPr>
                <w:rStyle w:val="af6"/>
              </w:rPr>
              <w:t>спортивні зали (1265)</w:t>
            </w:r>
          </w:p>
          <w:p w:rsidR="003570D1" w:rsidRDefault="003570D1" w:rsidP="00AA3D64">
            <w:pPr>
              <w:framePr w:w="10584" w:wrap="notBeside" w:vAnchor="text" w:hAnchor="text" w:xAlign="center" w:y="1"/>
              <w:widowControl w:val="0"/>
              <w:numPr>
                <w:ilvl w:val="0"/>
                <w:numId w:val="27"/>
              </w:numPr>
              <w:tabs>
                <w:tab w:val="left" w:pos="269"/>
              </w:tabs>
              <w:spacing w:after="0" w:line="250" w:lineRule="exact"/>
              <w:ind w:left="120"/>
            </w:pPr>
            <w:r>
              <w:rPr>
                <w:rStyle w:val="af6"/>
              </w:rPr>
              <w:t>парки для відпочинку та розваг (2412)</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1261.1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Театри, кінотеатри та концертні зали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1261.2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Зали засідань та багатоцільові зали для публічних виступів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1261.3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Цирки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1261.4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Казино, ігорні будинки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1261.5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Музичні та танцювальні зали, дискотеки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1261.9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для публічних виступів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1262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Музеї та бібліотеки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040"/>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28"/>
              </w:numPr>
              <w:tabs>
                <w:tab w:val="left" w:pos="269"/>
              </w:tabs>
              <w:spacing w:after="0" w:line="250" w:lineRule="exact"/>
              <w:ind w:left="120"/>
            </w:pPr>
            <w:r>
              <w:rPr>
                <w:rStyle w:val="af6"/>
              </w:rPr>
              <w:t>музеї, художні галереї, бібліотеки та технічні центри</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28"/>
              </w:numPr>
              <w:tabs>
                <w:tab w:val="left" w:pos="264"/>
              </w:tabs>
              <w:spacing w:after="0" w:line="250" w:lineRule="exact"/>
              <w:ind w:left="120"/>
            </w:pPr>
            <w:r>
              <w:rPr>
                <w:rStyle w:val="af6"/>
              </w:rPr>
              <w:t>будівлі архівів</w:t>
            </w:r>
          </w:p>
          <w:p w:rsidR="003570D1" w:rsidRDefault="003570D1" w:rsidP="00AA3D64">
            <w:pPr>
              <w:framePr w:w="10584" w:wrap="notBeside" w:vAnchor="text" w:hAnchor="text" w:xAlign="center" w:y="1"/>
              <w:widowControl w:val="0"/>
              <w:numPr>
                <w:ilvl w:val="0"/>
                <w:numId w:val="28"/>
              </w:numPr>
              <w:tabs>
                <w:tab w:val="left" w:pos="259"/>
              </w:tabs>
              <w:spacing w:after="0" w:line="250" w:lineRule="exact"/>
              <w:ind w:left="120"/>
            </w:pPr>
            <w:r>
              <w:rPr>
                <w:rStyle w:val="af6"/>
              </w:rPr>
              <w:t xml:space="preserve">будівлі зоологічних та ботанічних садів </w:t>
            </w:r>
            <w:r>
              <w:rPr>
                <w:rStyle w:val="af7"/>
              </w:rPr>
              <w:t>Цей клас не включає:</w:t>
            </w:r>
          </w:p>
          <w:p w:rsidR="003570D1" w:rsidRDefault="003570D1" w:rsidP="00AA3D64">
            <w:pPr>
              <w:framePr w:w="10584" w:wrap="notBeside" w:vAnchor="text" w:hAnchor="text" w:xAlign="center" w:y="1"/>
              <w:widowControl w:val="0"/>
              <w:numPr>
                <w:ilvl w:val="0"/>
                <w:numId w:val="28"/>
              </w:numPr>
              <w:tabs>
                <w:tab w:val="left" w:pos="269"/>
              </w:tabs>
              <w:spacing w:after="0" w:line="250" w:lineRule="exact"/>
              <w:ind w:left="120"/>
            </w:pPr>
            <w:r>
              <w:rPr>
                <w:rStyle w:val="af6"/>
              </w:rPr>
              <w:t>пам'ятки історії (1273)</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26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lastRenderedPageBreak/>
              <w:t>1262.1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Музеї та художні галереї</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1262.2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Бібліотеки, книгосховища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1262.3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Технічні центри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1262.4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Планетарії</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1262.5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архівів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1262.6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зоологічних та ботанічних садів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навчальних та дослідних закладів</w:t>
            </w:r>
            <w:r>
              <w:rPr>
                <w:rStyle w:val="af6"/>
                <w:vertAlign w:val="superscript"/>
              </w:rPr>
              <w:t>5</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4310"/>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29"/>
              </w:numPr>
              <w:tabs>
                <w:tab w:val="left" w:pos="269"/>
              </w:tabs>
              <w:spacing w:after="0" w:line="250" w:lineRule="exact"/>
              <w:ind w:left="120"/>
            </w:pPr>
            <w:r>
              <w:rPr>
                <w:rStyle w:val="af6"/>
              </w:rPr>
              <w:t>будівлі для дошкільного та початкового навчання, отримання середньої освіти (дитячі ясла та сади, школи, коледжі, ліцеї, гімназії тощо), спеціалізовані (фахові) школи, професійно-технічні навчальні заклади</w:t>
            </w:r>
          </w:p>
          <w:p w:rsidR="003570D1" w:rsidRDefault="003570D1" w:rsidP="00AA3D64">
            <w:pPr>
              <w:framePr w:w="10584" w:wrap="notBeside" w:vAnchor="text" w:hAnchor="text" w:xAlign="center" w:y="1"/>
              <w:widowControl w:val="0"/>
              <w:numPr>
                <w:ilvl w:val="0"/>
                <w:numId w:val="29"/>
              </w:numPr>
              <w:tabs>
                <w:tab w:val="left" w:pos="144"/>
              </w:tabs>
              <w:spacing w:after="0" w:line="250" w:lineRule="exact"/>
              <w:jc w:val="both"/>
            </w:pPr>
            <w:r>
              <w:rPr>
                <w:rStyle w:val="af6"/>
              </w:rPr>
              <w:t xml:space="preserve">будівлі для вищих навчальних закладів, науково-дослідних закладів, лабораторій </w:t>
            </w:r>
            <w:r>
              <w:rPr>
                <w:rStyle w:val="af7"/>
              </w:rPr>
              <w:t>Цей клас включає також:</w:t>
            </w:r>
          </w:p>
          <w:p w:rsidR="003570D1" w:rsidRDefault="003570D1" w:rsidP="00AA3D64">
            <w:pPr>
              <w:framePr w:w="10584" w:wrap="notBeside" w:vAnchor="text" w:hAnchor="text" w:xAlign="center" w:y="1"/>
              <w:widowControl w:val="0"/>
              <w:numPr>
                <w:ilvl w:val="0"/>
                <w:numId w:val="29"/>
              </w:numPr>
              <w:tabs>
                <w:tab w:val="left" w:pos="264"/>
              </w:tabs>
              <w:spacing w:after="0" w:line="250" w:lineRule="exact"/>
              <w:ind w:left="120"/>
            </w:pPr>
            <w:r>
              <w:rPr>
                <w:rStyle w:val="af6"/>
              </w:rPr>
              <w:t>спеціальні школи для дітей з фізичними або розумовими вадами</w:t>
            </w:r>
          </w:p>
          <w:p w:rsidR="003570D1" w:rsidRDefault="003570D1" w:rsidP="00AA3D64">
            <w:pPr>
              <w:framePr w:w="10584" w:wrap="notBeside" w:vAnchor="text" w:hAnchor="text" w:xAlign="center" w:y="1"/>
              <w:widowControl w:val="0"/>
              <w:numPr>
                <w:ilvl w:val="0"/>
                <w:numId w:val="29"/>
              </w:numPr>
              <w:tabs>
                <w:tab w:val="left" w:pos="259"/>
              </w:tabs>
              <w:spacing w:after="0" w:line="250" w:lineRule="exact"/>
              <w:ind w:left="120"/>
            </w:pPr>
            <w:r>
              <w:rPr>
                <w:rStyle w:val="af6"/>
              </w:rPr>
              <w:t>заклади для фахової перепідготовки</w:t>
            </w:r>
          </w:p>
          <w:p w:rsidR="003570D1" w:rsidRDefault="003570D1" w:rsidP="00AA3D64">
            <w:pPr>
              <w:framePr w:w="10584" w:wrap="notBeside" w:vAnchor="text" w:hAnchor="text" w:xAlign="center" w:y="1"/>
              <w:widowControl w:val="0"/>
              <w:numPr>
                <w:ilvl w:val="0"/>
                <w:numId w:val="29"/>
              </w:numPr>
              <w:tabs>
                <w:tab w:val="left" w:pos="269"/>
              </w:tabs>
              <w:spacing w:after="0" w:line="250" w:lineRule="exact"/>
              <w:ind w:left="120"/>
            </w:pPr>
            <w:r>
              <w:rPr>
                <w:rStyle w:val="af6"/>
              </w:rPr>
              <w:t xml:space="preserve">метеорологічні станції, обсерваторії </w:t>
            </w:r>
            <w:r>
              <w:rPr>
                <w:rStyle w:val="af7"/>
              </w:rPr>
              <w:t>Цей клас не включає:</w:t>
            </w:r>
          </w:p>
          <w:p w:rsidR="003570D1" w:rsidRDefault="003570D1" w:rsidP="00AA3D64">
            <w:pPr>
              <w:framePr w:w="10584" w:wrap="notBeside" w:vAnchor="text" w:hAnchor="text" w:xAlign="center" w:y="1"/>
              <w:widowControl w:val="0"/>
              <w:numPr>
                <w:ilvl w:val="0"/>
                <w:numId w:val="29"/>
              </w:numPr>
              <w:tabs>
                <w:tab w:val="left" w:pos="269"/>
              </w:tabs>
              <w:spacing w:after="0" w:line="250" w:lineRule="exact"/>
              <w:ind w:left="120"/>
            </w:pPr>
            <w:r>
              <w:rPr>
                <w:rStyle w:val="af6"/>
              </w:rPr>
              <w:t>гуртожитки для студентів та учнів (1130)</w:t>
            </w:r>
          </w:p>
          <w:p w:rsidR="003570D1" w:rsidRDefault="003570D1" w:rsidP="00AA3D64">
            <w:pPr>
              <w:framePr w:w="10584" w:wrap="notBeside" w:vAnchor="text" w:hAnchor="text" w:xAlign="center" w:y="1"/>
              <w:widowControl w:val="0"/>
              <w:numPr>
                <w:ilvl w:val="0"/>
                <w:numId w:val="29"/>
              </w:numPr>
              <w:tabs>
                <w:tab w:val="left" w:pos="264"/>
              </w:tabs>
              <w:spacing w:after="0" w:line="250" w:lineRule="exact"/>
              <w:ind w:left="120"/>
            </w:pPr>
            <w:r>
              <w:rPr>
                <w:rStyle w:val="af6"/>
              </w:rPr>
              <w:t>бібліотеки (1262)</w:t>
            </w:r>
          </w:p>
          <w:p w:rsidR="003570D1" w:rsidRDefault="003570D1" w:rsidP="00AA3D64">
            <w:pPr>
              <w:framePr w:w="10584" w:wrap="notBeside" w:vAnchor="text" w:hAnchor="text" w:xAlign="center" w:y="1"/>
              <w:widowControl w:val="0"/>
              <w:numPr>
                <w:ilvl w:val="0"/>
                <w:numId w:val="29"/>
              </w:numPr>
              <w:tabs>
                <w:tab w:val="left" w:pos="254"/>
              </w:tabs>
              <w:spacing w:after="0" w:line="250" w:lineRule="exact"/>
              <w:ind w:left="120"/>
            </w:pPr>
            <w:r>
              <w:rPr>
                <w:rStyle w:val="af6"/>
              </w:rPr>
              <w:t>лікарні навчальних закладів (1264)</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науково-дослідних та проектно- вишукувальних установ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вищих навчальних закладів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шкіл та інших середніх навчальних закладів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професійно-технічних навчальних закладів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дошкільних та позашкільних навчальних закладів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спеціальних навчальних закладів для дітей з фізичними або розумовими вадами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1263.7</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закладів з фахової перепідготовки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1263.8</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метеорологічних станцій, обсерваторій</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1263.9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освітніх та науково-дослідних закладів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лікарень та оздоровчих закладів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4320"/>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30"/>
              </w:numPr>
              <w:tabs>
                <w:tab w:val="left" w:pos="264"/>
              </w:tabs>
              <w:spacing w:after="0" w:line="250" w:lineRule="exact"/>
              <w:ind w:left="120"/>
            </w:pPr>
            <w:r>
              <w:rPr>
                <w:rStyle w:val="af6"/>
              </w:rPr>
              <w:t>заклади з надання медичної допомоги хворим та травмованим пацієнтам</w:t>
            </w:r>
          </w:p>
          <w:p w:rsidR="003570D1" w:rsidRDefault="003570D1" w:rsidP="00AA3D64">
            <w:pPr>
              <w:framePr w:w="10584" w:wrap="notBeside" w:vAnchor="text" w:hAnchor="text" w:xAlign="center" w:y="1"/>
              <w:widowControl w:val="0"/>
              <w:numPr>
                <w:ilvl w:val="0"/>
                <w:numId w:val="30"/>
              </w:numPr>
              <w:tabs>
                <w:tab w:val="left" w:pos="264"/>
              </w:tabs>
              <w:spacing w:after="0" w:line="250" w:lineRule="exact"/>
              <w:ind w:left="120"/>
            </w:pPr>
            <w:r>
              <w:rPr>
                <w:rStyle w:val="af6"/>
              </w:rPr>
              <w:t>санаторії, профілакторії, спеціалізовані лікарні, психіатричні диспансери, пологові будинки, материнські та дитячі реабілітаційні центри</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30"/>
              </w:numPr>
              <w:tabs>
                <w:tab w:val="left" w:pos="254"/>
              </w:tabs>
              <w:spacing w:after="0" w:line="250" w:lineRule="exact"/>
              <w:ind w:left="120"/>
            </w:pPr>
            <w:r>
              <w:rPr>
                <w:rStyle w:val="af6"/>
              </w:rPr>
              <w:t>лікарні навчальних закладів, шпиталі виправних закладів, в'язниць та збройних сил</w:t>
            </w:r>
          </w:p>
          <w:p w:rsidR="003570D1" w:rsidRDefault="003570D1" w:rsidP="00AA3D64">
            <w:pPr>
              <w:framePr w:w="10584" w:wrap="notBeside" w:vAnchor="text" w:hAnchor="text" w:xAlign="center" w:y="1"/>
              <w:widowControl w:val="0"/>
              <w:numPr>
                <w:ilvl w:val="0"/>
                <w:numId w:val="30"/>
              </w:numPr>
              <w:tabs>
                <w:tab w:val="left" w:pos="269"/>
              </w:tabs>
              <w:spacing w:after="0" w:line="250" w:lineRule="exact"/>
              <w:ind w:left="120"/>
            </w:pPr>
            <w:r>
              <w:rPr>
                <w:rStyle w:val="af6"/>
              </w:rPr>
              <w:t>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та т. ін.</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30"/>
              </w:numPr>
              <w:tabs>
                <w:tab w:val="left" w:pos="264"/>
              </w:tabs>
              <w:spacing w:after="0" w:line="250" w:lineRule="exact"/>
              <w:ind w:left="120"/>
            </w:pPr>
            <w:r>
              <w:rPr>
                <w:rStyle w:val="af6"/>
              </w:rPr>
              <w:t>будинки-інтернати для людей похилого віку та</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26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інвалідів (1130)</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rPr>
                <w:sz w:val="10"/>
                <w:szCs w:val="10"/>
              </w:rPr>
            </w:pP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1264.1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Лікарні багатопрофільні територіального обслуговування, навчальних закладів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1264.2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Лікарні профільні, диспансери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1264.3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Материнські та дитячі реабілітаційні центри, пологові будинки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71"/>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1264.4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Поліклініки, пункти медичного обслуговування та консультації</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1264.5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Шпиталі виправних закладів, в'язниць та збройних сил</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1264.6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Санаторії, профілакторії та центри функціональної реабілітації</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pPr>
            <w:r>
              <w:rPr>
                <w:rStyle w:val="af6"/>
              </w:rPr>
              <w:t xml:space="preserve">    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71"/>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1264.9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Заклади лікувально-профілактичні та оздоровчі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1265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Зали спортивні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55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31"/>
              </w:numPr>
              <w:tabs>
                <w:tab w:val="left" w:pos="264"/>
              </w:tabs>
              <w:spacing w:after="0" w:line="250" w:lineRule="exact"/>
              <w:ind w:left="120"/>
            </w:pPr>
            <w:r>
              <w:rPr>
                <w:rStyle w:val="af6"/>
              </w:rPr>
              <w:t>будівлі, що використовуються в спортивних цілях (баскетбол та теніс у приміщеннях, плавальні басейни, гімнастичні зали, ковзанки або хокейні майданчики та т. ін.), що передбачають переобладнання з улаштуванням трибун для глядачів, терас для видовищ та демонстраційних цілей та т. ін.</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31"/>
              </w:numPr>
              <w:tabs>
                <w:tab w:val="left" w:pos="264"/>
              </w:tabs>
              <w:spacing w:after="0" w:line="250" w:lineRule="exact"/>
              <w:ind w:left="120"/>
            </w:pPr>
            <w:r>
              <w:rPr>
                <w:rStyle w:val="af6"/>
              </w:rPr>
              <w:t>багатоцільові зали, що використовуються, головним чином, для публічних виступів (1261)</w:t>
            </w:r>
          </w:p>
          <w:p w:rsidR="003570D1" w:rsidRDefault="003570D1" w:rsidP="00AA3D64">
            <w:pPr>
              <w:framePr w:w="10584" w:wrap="notBeside" w:vAnchor="text" w:hAnchor="text" w:xAlign="center" w:y="1"/>
              <w:widowControl w:val="0"/>
              <w:numPr>
                <w:ilvl w:val="0"/>
                <w:numId w:val="31"/>
              </w:numPr>
              <w:tabs>
                <w:tab w:val="left" w:pos="144"/>
              </w:tabs>
              <w:spacing w:after="0" w:line="250" w:lineRule="exact"/>
              <w:jc w:val="both"/>
            </w:pPr>
            <w:r>
              <w:rPr>
                <w:rStyle w:val="af6"/>
              </w:rPr>
              <w:t>спортивні майданчики для занять спортом на відкритому повітрі, наприклад, тенісні корти, відкриті плавальні басейни тощо (2411)</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1265.1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Зали гімнастичні, баскетбольні, волейбольні, тенісні та т. ін.</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1265.2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Басейни криті для плавання</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1265.3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Хокейні та льодові стадіони криті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1265.4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Манежі легкоатлетичні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1265.5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Тири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1265.9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Зали спортивні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5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127</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нежитлові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773"/>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340"/>
            </w:pPr>
            <w:r>
              <w:rPr>
                <w:rStyle w:val="af6"/>
              </w:rPr>
              <w:t>1271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сільськогосподарського призначення, лісівництва та рибного господарства</w:t>
            </w:r>
            <w:r>
              <w:rPr>
                <w:rStyle w:val="af6"/>
                <w:vertAlign w:val="superscript"/>
              </w:rPr>
              <w:t>5</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79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32"/>
              </w:numPr>
              <w:tabs>
                <w:tab w:val="left" w:pos="264"/>
              </w:tabs>
              <w:spacing w:after="0" w:line="250" w:lineRule="exact"/>
              <w:ind w:left="120"/>
            </w:pPr>
            <w:r>
              <w:rPr>
                <w:rStyle w:val="af6"/>
              </w:rPr>
              <w:t>будівлі для використання в сільськогосподарській діяльності, наприклад, корівники, стайні, свинарники, кошари, кінні заводи, собачі розплідники, птахофабрики, зерносховища, склади та надвірні будівлі, підвали, винокурні, винні ємності, теплиці, сільськогосподарські силоси та т. ін.</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32"/>
              </w:numPr>
              <w:tabs>
                <w:tab w:val="left" w:pos="264"/>
              </w:tabs>
              <w:spacing w:after="0" w:line="250" w:lineRule="exact"/>
              <w:ind w:left="120"/>
            </w:pPr>
            <w:r>
              <w:rPr>
                <w:rStyle w:val="af6"/>
              </w:rPr>
              <w:t>споруди зоологічних та ботанічних садів (2412)</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1271.1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для тваринництва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1271.2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для птахівництва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1271.3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для зберігання зерна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22"/>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1271.4</w:t>
            </w: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силосні та сінажні</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571"/>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lastRenderedPageBreak/>
              <w:t>1271.5</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для садівництва, виноградарства та виноробства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1271.6</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тепличного господарства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1271.7</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рибного господарства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1271.8</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підприємств лісівництва та звірівництва</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71"/>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1271.9</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сільськогосподарського призначення інші</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0,1</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Будівлі для культової та релігійної діяльності</w:t>
            </w:r>
            <w:r>
              <w:rPr>
                <w:rStyle w:val="af6"/>
                <w:vertAlign w:val="superscript"/>
              </w:rPr>
              <w:footnoteReference w:id="3"/>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789"/>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33"/>
              </w:numPr>
              <w:tabs>
                <w:tab w:val="left" w:pos="269"/>
              </w:tabs>
              <w:spacing w:after="0" w:line="250" w:lineRule="exact"/>
              <w:ind w:left="120"/>
            </w:pPr>
            <w:r>
              <w:rPr>
                <w:rStyle w:val="af6"/>
              </w:rPr>
              <w:t>церкви, каплиці, мечеті, синагоги та т. ін.</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33"/>
              </w:numPr>
              <w:tabs>
                <w:tab w:val="left" w:pos="269"/>
              </w:tabs>
              <w:spacing w:after="0" w:line="250" w:lineRule="exact"/>
              <w:ind w:left="120"/>
            </w:pPr>
            <w:r>
              <w:rPr>
                <w:rStyle w:val="af6"/>
              </w:rPr>
              <w:t>цвинтарі та похоронні споруди, ритуальні зали, крематорії</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33"/>
              </w:numPr>
              <w:tabs>
                <w:tab w:val="left" w:pos="264"/>
              </w:tabs>
              <w:spacing w:after="0" w:line="250" w:lineRule="exact"/>
              <w:ind w:left="120"/>
            </w:pPr>
            <w:r>
              <w:rPr>
                <w:rStyle w:val="af6"/>
              </w:rPr>
              <w:t>світські релігійні будівлі, що використовуються як музеї (1262)</w:t>
            </w:r>
          </w:p>
          <w:p w:rsidR="003570D1" w:rsidRDefault="003570D1" w:rsidP="00AA3D64">
            <w:pPr>
              <w:framePr w:w="10584" w:wrap="notBeside" w:vAnchor="text" w:hAnchor="text" w:xAlign="center" w:y="1"/>
              <w:widowControl w:val="0"/>
              <w:numPr>
                <w:ilvl w:val="0"/>
                <w:numId w:val="33"/>
              </w:numPr>
              <w:tabs>
                <w:tab w:val="left" w:pos="269"/>
              </w:tabs>
              <w:spacing w:after="0" w:line="250" w:lineRule="exact"/>
              <w:ind w:left="120"/>
            </w:pPr>
            <w:r>
              <w:rPr>
                <w:rStyle w:val="af6"/>
              </w:rPr>
              <w:t>культові та релігійні будівлі, що не використовуються за призначенням, а є пам'ятками історії та архітектури (1273)</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71"/>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1272.1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Церкви, собори, костьоли, мечеті, синагоги та т. ін.</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0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1272.2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Похоронні бюро та ритуальні зали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1272.3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Цвинтарі та крематорії</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6"/>
              </w:rPr>
              <w:t>Пам'ятки історичні та такі, що охороняються державою</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79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34"/>
              </w:numPr>
              <w:tabs>
                <w:tab w:val="left" w:pos="149"/>
              </w:tabs>
              <w:spacing w:after="0" w:line="250" w:lineRule="exact"/>
              <w:jc w:val="both"/>
            </w:pPr>
            <w:r>
              <w:rPr>
                <w:rStyle w:val="af6"/>
              </w:rPr>
              <w:t>будівлі історичні та такі, що охороняються державою і не використовуються для інших цілей</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34"/>
              </w:numPr>
              <w:tabs>
                <w:tab w:val="left" w:pos="264"/>
              </w:tabs>
              <w:spacing w:after="0" w:line="250" w:lineRule="exact"/>
              <w:ind w:left="120"/>
            </w:pPr>
            <w:r>
              <w:rPr>
                <w:rStyle w:val="af6"/>
              </w:rPr>
              <w:t>старовинні руїни, що охороняються державою, археологічні розкопки</w:t>
            </w:r>
          </w:p>
          <w:p w:rsidR="003570D1" w:rsidRDefault="003570D1" w:rsidP="00AA3D64">
            <w:pPr>
              <w:framePr w:w="10584" w:wrap="notBeside" w:vAnchor="text" w:hAnchor="text" w:xAlign="center" w:y="1"/>
              <w:widowControl w:val="0"/>
              <w:numPr>
                <w:ilvl w:val="0"/>
                <w:numId w:val="34"/>
              </w:numPr>
              <w:tabs>
                <w:tab w:val="left" w:pos="149"/>
              </w:tabs>
              <w:spacing w:after="0" w:line="250" w:lineRule="exact"/>
              <w:jc w:val="both"/>
            </w:pPr>
            <w:r>
              <w:rPr>
                <w:rStyle w:val="af6"/>
              </w:rPr>
              <w:t xml:space="preserve">будівлі меморіального, художнього і декоративного призначення, статуї </w:t>
            </w:r>
            <w:r>
              <w:rPr>
                <w:rStyle w:val="af7"/>
              </w:rPr>
              <w:t>Цей клас не включає:</w:t>
            </w:r>
          </w:p>
          <w:p w:rsidR="003570D1" w:rsidRDefault="003570D1" w:rsidP="00AA3D64">
            <w:pPr>
              <w:framePr w:w="10584" w:wrap="notBeside" w:vAnchor="text" w:hAnchor="text" w:xAlign="center" w:y="1"/>
              <w:widowControl w:val="0"/>
              <w:numPr>
                <w:ilvl w:val="0"/>
                <w:numId w:val="34"/>
              </w:numPr>
              <w:tabs>
                <w:tab w:val="left" w:pos="269"/>
              </w:tabs>
              <w:spacing w:after="0" w:line="250" w:lineRule="exact"/>
              <w:ind w:left="120"/>
            </w:pPr>
            <w:r>
              <w:rPr>
                <w:rStyle w:val="af6"/>
              </w:rPr>
              <w:t>музеї (1262)</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7"/>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1273.1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Пам’ятки історії та архітектури</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1273.2</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Археологічні розкопки, руїни та історичні місця, що охороняються державою</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566"/>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1273.3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ind w:left="120"/>
            </w:pPr>
            <w:r>
              <w:rPr>
                <w:rStyle w:val="af6"/>
              </w:rPr>
              <w:t>Меморіали, художньо-декоративні будівлі, статуї</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інші, не класифіковані раніше</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043"/>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rPr>
                <w:sz w:val="10"/>
                <w:szCs w:val="10"/>
              </w:rPr>
            </w:pP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0" w:lineRule="exact"/>
              <w:ind w:left="120"/>
            </w:pPr>
            <w:r>
              <w:rPr>
                <w:rStyle w:val="af7"/>
              </w:rPr>
              <w:t>Цей клас включає:</w:t>
            </w:r>
          </w:p>
          <w:p w:rsidR="003570D1" w:rsidRDefault="003570D1" w:rsidP="00AA3D64">
            <w:pPr>
              <w:framePr w:w="10584" w:wrap="notBeside" w:vAnchor="text" w:hAnchor="text" w:xAlign="center" w:y="1"/>
              <w:widowControl w:val="0"/>
              <w:numPr>
                <w:ilvl w:val="0"/>
                <w:numId w:val="35"/>
              </w:numPr>
              <w:tabs>
                <w:tab w:val="left" w:pos="149"/>
              </w:tabs>
              <w:spacing w:after="0" w:line="250" w:lineRule="exact"/>
              <w:jc w:val="both"/>
            </w:pPr>
            <w:r>
              <w:rPr>
                <w:rStyle w:val="af6"/>
              </w:rPr>
              <w:t>виправні заклади, в'язниці, слідчі ізолятори, армійські казарми, будівлі міліцейських та пожежних служб</w:t>
            </w:r>
          </w:p>
          <w:p w:rsidR="003570D1" w:rsidRDefault="003570D1" w:rsidP="00AA3D64">
            <w:pPr>
              <w:framePr w:w="10584" w:wrap="notBeside" w:vAnchor="text" w:hAnchor="text" w:xAlign="center" w:y="1"/>
              <w:spacing w:after="0" w:line="250" w:lineRule="exact"/>
              <w:ind w:left="120"/>
            </w:pPr>
            <w:r>
              <w:rPr>
                <w:rStyle w:val="af7"/>
              </w:rPr>
              <w:t>Цей клас включає також:</w:t>
            </w:r>
          </w:p>
          <w:p w:rsidR="003570D1" w:rsidRDefault="003570D1" w:rsidP="00AA3D64">
            <w:pPr>
              <w:framePr w:w="10584" w:wrap="notBeside" w:vAnchor="text" w:hAnchor="text" w:xAlign="center" w:y="1"/>
              <w:widowControl w:val="0"/>
              <w:numPr>
                <w:ilvl w:val="0"/>
                <w:numId w:val="35"/>
              </w:numPr>
              <w:tabs>
                <w:tab w:val="left" w:pos="264"/>
              </w:tabs>
              <w:spacing w:after="0" w:line="250" w:lineRule="exact"/>
              <w:ind w:left="120"/>
            </w:pPr>
            <w:r>
              <w:rPr>
                <w:rStyle w:val="af6"/>
              </w:rPr>
              <w:t>будівлі, такі як автобусні зупинки, громадські туалети, пральні, лазні та т. ін.</w:t>
            </w:r>
          </w:p>
          <w:p w:rsidR="003570D1" w:rsidRDefault="003570D1" w:rsidP="00AA3D64">
            <w:pPr>
              <w:framePr w:w="10584" w:wrap="notBeside" w:vAnchor="text" w:hAnchor="text" w:xAlign="center" w:y="1"/>
              <w:spacing w:after="0" w:line="250" w:lineRule="exact"/>
              <w:ind w:left="120"/>
            </w:pPr>
            <w:r>
              <w:rPr>
                <w:rStyle w:val="af7"/>
              </w:rPr>
              <w:t>Цей клас не включає:</w:t>
            </w:r>
          </w:p>
          <w:p w:rsidR="003570D1" w:rsidRDefault="003570D1" w:rsidP="00AA3D64">
            <w:pPr>
              <w:framePr w:w="10584" w:wrap="notBeside" w:vAnchor="text" w:hAnchor="text" w:xAlign="center" w:y="1"/>
              <w:widowControl w:val="0"/>
              <w:numPr>
                <w:ilvl w:val="0"/>
                <w:numId w:val="35"/>
              </w:numPr>
              <w:tabs>
                <w:tab w:val="left" w:pos="250"/>
              </w:tabs>
              <w:spacing w:after="0" w:line="250" w:lineRule="exact"/>
              <w:ind w:left="120"/>
            </w:pPr>
            <w:r>
              <w:rPr>
                <w:rStyle w:val="af6"/>
              </w:rPr>
              <w:t>телефонні кіоски (1241)</w:t>
            </w:r>
          </w:p>
          <w:p w:rsidR="003570D1" w:rsidRDefault="003570D1" w:rsidP="00AA3D64">
            <w:pPr>
              <w:framePr w:w="10584" w:wrap="notBeside" w:vAnchor="text" w:hAnchor="text" w:xAlign="center" w:y="1"/>
              <w:widowControl w:val="0"/>
              <w:numPr>
                <w:ilvl w:val="0"/>
                <w:numId w:val="35"/>
              </w:numPr>
              <w:tabs>
                <w:tab w:val="left" w:pos="264"/>
              </w:tabs>
              <w:spacing w:after="0" w:line="250" w:lineRule="exact"/>
              <w:ind w:left="120"/>
            </w:pPr>
            <w:r>
              <w:rPr>
                <w:rStyle w:val="af6"/>
              </w:rPr>
              <w:t>госпіталі виправних закладів, в'язниць, збройних сил (1264)</w:t>
            </w:r>
          </w:p>
          <w:p w:rsidR="003570D1" w:rsidRDefault="003570D1" w:rsidP="00AA3D64">
            <w:pPr>
              <w:framePr w:w="10584" w:wrap="notBeside" w:vAnchor="text" w:hAnchor="text" w:xAlign="center" w:y="1"/>
              <w:widowControl w:val="0"/>
              <w:numPr>
                <w:ilvl w:val="0"/>
                <w:numId w:val="35"/>
              </w:numPr>
              <w:tabs>
                <w:tab w:val="left" w:pos="269"/>
              </w:tabs>
              <w:spacing w:after="0" w:line="250" w:lineRule="exact"/>
              <w:ind w:left="120"/>
            </w:pPr>
            <w:r>
              <w:rPr>
                <w:rStyle w:val="af6"/>
              </w:rPr>
              <w:t>військові інженерні споруди (2420)</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1274.1</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Казарми збройних сил</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26"/>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00"/>
            </w:pPr>
            <w:r>
              <w:rPr>
                <w:rStyle w:val="af6"/>
              </w:rPr>
              <w:t>1274.2</w:t>
            </w: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120"/>
            </w:pPr>
            <w:r>
              <w:rPr>
                <w:rStyle w:val="af6"/>
              </w:rPr>
              <w:t>Будівлі міліцейських та пожежних служб</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60"/>
            </w:pPr>
            <w:r>
              <w:rPr>
                <w:rStyle w:val="af6"/>
              </w:rPr>
              <w:t>0,0</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941"/>
        <w:gridCol w:w="5112"/>
        <w:gridCol w:w="754"/>
        <w:gridCol w:w="758"/>
        <w:gridCol w:w="749"/>
        <w:gridCol w:w="734"/>
        <w:gridCol w:w="778"/>
        <w:gridCol w:w="758"/>
      </w:tblGrid>
      <w:tr w:rsidR="003570D1" w:rsidTr="00AA3D64">
        <w:trPr>
          <w:trHeight w:hRule="exact" w:val="571"/>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80"/>
            </w:pPr>
            <w:r>
              <w:rPr>
                <w:rStyle w:val="af6"/>
              </w:rPr>
              <w:t>1274.3</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54" w:lineRule="exact"/>
            </w:pPr>
            <w:r>
              <w:rPr>
                <w:rStyle w:val="af6"/>
              </w:rPr>
              <w:t>Будівлі виправних закладів, в'язниць та слідчих ізоляторів</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2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12"/>
          <w:jc w:val="center"/>
        </w:trPr>
        <w:tc>
          <w:tcPr>
            <w:tcW w:w="941"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180"/>
            </w:pPr>
            <w:r>
              <w:rPr>
                <w:rStyle w:val="af6"/>
              </w:rPr>
              <w:t>1274.4</w:t>
            </w:r>
          </w:p>
        </w:tc>
        <w:tc>
          <w:tcPr>
            <w:tcW w:w="5112"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pPr>
            <w:r>
              <w:rPr>
                <w:rStyle w:val="af6"/>
              </w:rPr>
              <w:t>Будівлі лазень та пралень</w:t>
            </w:r>
          </w:p>
        </w:tc>
        <w:tc>
          <w:tcPr>
            <w:tcW w:w="75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5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ind w:left="220"/>
            </w:pPr>
            <w:r>
              <w:rPr>
                <w:rStyle w:val="af6"/>
              </w:rPr>
              <w:t>х</w:t>
            </w:r>
          </w:p>
        </w:tc>
        <w:tc>
          <w:tcPr>
            <w:tcW w:w="778" w:type="dxa"/>
            <w:tcBorders>
              <w:top w:val="single" w:sz="4" w:space="0" w:color="auto"/>
              <w:lef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r w:rsidR="003570D1" w:rsidTr="00AA3D64">
        <w:trPr>
          <w:trHeight w:hRule="exact" w:val="322"/>
          <w:jc w:val="center"/>
        </w:trPr>
        <w:tc>
          <w:tcPr>
            <w:tcW w:w="941"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180"/>
            </w:pPr>
            <w:r>
              <w:rPr>
                <w:rStyle w:val="af6"/>
              </w:rPr>
              <w:t>1274.5</w:t>
            </w:r>
          </w:p>
        </w:tc>
        <w:tc>
          <w:tcPr>
            <w:tcW w:w="5112"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pPr>
            <w:r>
              <w:rPr>
                <w:rStyle w:val="af6"/>
              </w:rPr>
              <w:t>Будівлі з облаштування населених пунктів</w:t>
            </w:r>
          </w:p>
        </w:tc>
        <w:tc>
          <w:tcPr>
            <w:tcW w:w="75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40"/>
            </w:pPr>
            <w:r>
              <w:rPr>
                <w:rStyle w:val="af6"/>
              </w:rPr>
              <w:t>х</w:t>
            </w:r>
          </w:p>
        </w:tc>
        <w:tc>
          <w:tcPr>
            <w:tcW w:w="75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49"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34"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ind w:left="220"/>
            </w:pPr>
            <w:r>
              <w:rPr>
                <w:rStyle w:val="af6"/>
              </w:rPr>
              <w:t>х</w:t>
            </w:r>
          </w:p>
        </w:tc>
        <w:tc>
          <w:tcPr>
            <w:tcW w:w="778" w:type="dxa"/>
            <w:tcBorders>
              <w:top w:val="single" w:sz="4" w:space="0" w:color="auto"/>
              <w:left w:val="single" w:sz="4" w:space="0" w:color="auto"/>
              <w:bottom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584" w:wrap="notBeside" w:vAnchor="text" w:hAnchor="text" w:xAlign="center" w:y="1"/>
              <w:spacing w:after="0" w:line="210" w:lineRule="exact"/>
              <w:jc w:val="center"/>
            </w:pPr>
            <w:r>
              <w:rPr>
                <w:rStyle w:val="af6"/>
              </w:rPr>
              <w:t>х</w:t>
            </w:r>
          </w:p>
        </w:tc>
      </w:tr>
    </w:tbl>
    <w:p w:rsidR="003570D1" w:rsidRDefault="003570D1" w:rsidP="003570D1">
      <w:pPr>
        <w:rPr>
          <w:sz w:val="2"/>
          <w:szCs w:val="2"/>
        </w:rPr>
      </w:pPr>
    </w:p>
    <w:p w:rsidR="003570D1" w:rsidRPr="00621BE7" w:rsidRDefault="003570D1" w:rsidP="003570D1">
      <w:pPr>
        <w:tabs>
          <w:tab w:val="left" w:pos="5387"/>
        </w:tabs>
        <w:autoSpaceDE w:val="0"/>
        <w:spacing w:after="0"/>
        <w:ind w:left="5812"/>
        <w:rPr>
          <w:rFonts w:ascii="TimesNewRoman" w:hAnsi="TimesNewRoman" w:cs="TimesNewRoman"/>
          <w:b/>
          <w:sz w:val="24"/>
          <w:szCs w:val="24"/>
        </w:rPr>
      </w:pP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Default="003570D1" w:rsidP="003570D1">
      <w:pPr>
        <w:tabs>
          <w:tab w:val="left" w:pos="5387"/>
        </w:tabs>
        <w:autoSpaceDE w:val="0"/>
        <w:spacing w:after="0"/>
        <w:ind w:left="567"/>
        <w:rPr>
          <w:rFonts w:ascii="TimesNewRoman" w:hAnsi="TimesNewRoman" w:cs="TimesNewRoman"/>
          <w:b/>
          <w:sz w:val="24"/>
          <w:szCs w:val="24"/>
          <w:lang w:val="uk-UA"/>
        </w:rPr>
      </w:pPr>
      <w:r>
        <w:rPr>
          <w:rFonts w:ascii="TimesNewRoman" w:hAnsi="TimesNewRoman" w:cs="TimesNewRoman"/>
          <w:b/>
          <w:sz w:val="24"/>
          <w:szCs w:val="24"/>
          <w:lang w:val="uk-UA"/>
        </w:rPr>
        <w:t>Секретар Петровірівської сільської ради                     Ротар Т.М.</w:t>
      </w: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rPr>
          <w:rFonts w:ascii="TimesNewRoman" w:hAnsi="TimesNewRoman" w:cs="TimesNewRoman"/>
          <w:b/>
          <w:sz w:val="24"/>
          <w:szCs w:val="24"/>
          <w:lang w:val="uk-UA"/>
        </w:rPr>
      </w:pPr>
    </w:p>
    <w:p w:rsidR="003570D1" w:rsidRDefault="003570D1" w:rsidP="003570D1">
      <w:pPr>
        <w:tabs>
          <w:tab w:val="left" w:pos="5387"/>
        </w:tabs>
        <w:autoSpaceDE w:val="0"/>
        <w:spacing w:after="0"/>
        <w:ind w:left="5812"/>
        <w:rPr>
          <w:rFonts w:ascii="TimesNewRoman" w:hAnsi="TimesNewRoman" w:cs="TimesNewRoman"/>
          <w:b/>
          <w:sz w:val="24"/>
          <w:szCs w:val="24"/>
          <w:lang w:val="uk-UA"/>
        </w:rPr>
      </w:pPr>
    </w:p>
    <w:p w:rsidR="003570D1" w:rsidRPr="00170E5C" w:rsidRDefault="003570D1" w:rsidP="003570D1">
      <w:pPr>
        <w:jc w:val="center"/>
        <w:rPr>
          <w:rFonts w:ascii="Times New Roman" w:hAnsi="Times New Roman"/>
          <w:sz w:val="24"/>
          <w:szCs w:val="24"/>
          <w:lang w:val="uk-UA"/>
        </w:rPr>
      </w:pPr>
      <w:r>
        <w:rPr>
          <w:rFonts w:ascii="Times New Roman" w:hAnsi="Times New Roman"/>
          <w:noProof/>
          <w:sz w:val="24"/>
          <w:szCs w:val="24"/>
        </w:rPr>
        <w:lastRenderedPageBreak/>
        <w:drawing>
          <wp:inline distT="0" distB="0" distL="0" distR="0">
            <wp:extent cx="518160" cy="685800"/>
            <wp:effectExtent l="19050" t="0" r="0" b="0"/>
            <wp:docPr id="12" name="Рисунок 1" descr="TRIDE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DENT1"/>
                    <pic:cNvPicPr>
                      <a:picLocks noChangeAspect="1" noChangeArrowheads="1"/>
                    </pic:cNvPicPr>
                  </pic:nvPicPr>
                  <pic:blipFill>
                    <a:blip r:embed="rId7" cstate="print">
                      <a:lum contrast="20000"/>
                    </a:blip>
                    <a:srcRect/>
                    <a:stretch>
                      <a:fillRect/>
                    </a:stretch>
                  </pic:blipFill>
                  <pic:spPr bwMode="auto">
                    <a:xfrm>
                      <a:off x="0" y="0"/>
                      <a:ext cx="518160" cy="685800"/>
                    </a:xfrm>
                    <a:prstGeom prst="rect">
                      <a:avLst/>
                    </a:prstGeom>
                    <a:noFill/>
                    <a:ln w="9525">
                      <a:noFill/>
                      <a:miter lim="800000"/>
                      <a:headEnd/>
                      <a:tailEnd/>
                    </a:ln>
                  </pic:spPr>
                </pic:pic>
              </a:graphicData>
            </a:graphic>
          </wp:inline>
        </w:drawing>
      </w:r>
    </w:p>
    <w:p w:rsidR="003570D1" w:rsidRPr="00170E5C" w:rsidRDefault="003570D1" w:rsidP="003570D1">
      <w:pPr>
        <w:spacing w:after="0"/>
        <w:jc w:val="center"/>
        <w:rPr>
          <w:rFonts w:ascii="Times New Roman" w:hAnsi="Times New Roman"/>
          <w:b/>
          <w:sz w:val="28"/>
          <w:szCs w:val="28"/>
          <w:lang w:val="uk-UA"/>
        </w:rPr>
      </w:pPr>
      <w:r w:rsidRPr="00170E5C">
        <w:rPr>
          <w:rFonts w:ascii="Times New Roman" w:hAnsi="Times New Roman"/>
          <w:b/>
          <w:sz w:val="28"/>
          <w:szCs w:val="28"/>
          <w:lang w:val="uk-UA"/>
        </w:rPr>
        <w:t>УКРАЇНА</w:t>
      </w:r>
    </w:p>
    <w:p w:rsidR="003570D1" w:rsidRPr="00170E5C"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ПЕТРОВІРІВСЬКА</w:t>
      </w:r>
      <w:r w:rsidRPr="00170E5C">
        <w:rPr>
          <w:rFonts w:ascii="Times New Roman" w:hAnsi="Times New Roman"/>
          <w:b/>
          <w:sz w:val="28"/>
          <w:szCs w:val="28"/>
          <w:lang w:val="uk-UA"/>
        </w:rPr>
        <w:t xml:space="preserve"> СІЛЬСЬКА РАДА   ШИРЯЇВСЬКОГО РАЙОНУ</w:t>
      </w:r>
    </w:p>
    <w:p w:rsidR="003570D1"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170E5C">
        <w:rPr>
          <w:rFonts w:ascii="Times New Roman" w:hAnsi="Times New Roman"/>
          <w:b/>
          <w:sz w:val="28"/>
          <w:szCs w:val="28"/>
          <w:lang w:val="uk-UA"/>
        </w:rPr>
        <w:t>ОДЕСЬКОЇ  ОБЛАСТІ</w:t>
      </w:r>
      <w:r>
        <w:rPr>
          <w:rFonts w:ascii="Times New Roman" w:hAnsi="Times New Roman"/>
          <w:b/>
          <w:sz w:val="28"/>
          <w:szCs w:val="28"/>
          <w:lang w:val="uk-UA"/>
        </w:rPr>
        <w:t xml:space="preserve">  </w:t>
      </w:r>
    </w:p>
    <w:p w:rsidR="003570D1" w:rsidRPr="00170E5C"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170E5C">
        <w:rPr>
          <w:rFonts w:ascii="Times New Roman" w:hAnsi="Times New Roman"/>
          <w:b/>
          <w:sz w:val="28"/>
          <w:szCs w:val="28"/>
          <w:lang w:val="uk-UA"/>
        </w:rPr>
        <w:t xml:space="preserve">        </w:t>
      </w:r>
    </w:p>
    <w:p w:rsidR="003570D1" w:rsidRPr="00170E5C" w:rsidRDefault="003570D1" w:rsidP="003570D1">
      <w:pPr>
        <w:jc w:val="center"/>
        <w:rPr>
          <w:rFonts w:ascii="Times New Roman" w:hAnsi="Times New Roman"/>
          <w:b/>
          <w:sz w:val="28"/>
          <w:szCs w:val="28"/>
          <w:lang w:val="uk-UA"/>
        </w:rPr>
      </w:pPr>
      <w:r w:rsidRPr="00170E5C">
        <w:rPr>
          <w:rFonts w:ascii="Times New Roman" w:hAnsi="Times New Roman"/>
          <w:b/>
          <w:sz w:val="28"/>
          <w:szCs w:val="28"/>
          <w:lang w:val="uk-UA"/>
        </w:rPr>
        <w:t>Р І Ш Е Н Н Я</w:t>
      </w:r>
    </w:p>
    <w:p w:rsidR="003570D1" w:rsidRPr="00170E5C" w:rsidRDefault="003570D1" w:rsidP="003570D1">
      <w:pPr>
        <w:jc w:val="center"/>
        <w:rPr>
          <w:rFonts w:ascii="Times New Roman" w:hAnsi="Times New Roman"/>
          <w:b/>
          <w:sz w:val="28"/>
          <w:szCs w:val="28"/>
          <w:lang w:val="uk-UA"/>
        </w:rPr>
      </w:pPr>
      <w:r>
        <w:rPr>
          <w:rFonts w:ascii="Times New Roman" w:hAnsi="Times New Roman"/>
          <w:b/>
          <w:sz w:val="28"/>
          <w:szCs w:val="28"/>
          <w:lang w:val="uk-UA"/>
        </w:rPr>
        <w:t>ХХХ</w:t>
      </w:r>
      <w:r w:rsidRPr="00170E5C">
        <w:rPr>
          <w:rFonts w:ascii="Times New Roman" w:hAnsi="Times New Roman"/>
          <w:b/>
          <w:sz w:val="28"/>
          <w:szCs w:val="28"/>
          <w:lang w:val="en-US"/>
        </w:rPr>
        <w:t>VII</w:t>
      </w:r>
      <w:r>
        <w:rPr>
          <w:rFonts w:ascii="Times New Roman" w:hAnsi="Times New Roman"/>
          <w:b/>
          <w:sz w:val="28"/>
          <w:szCs w:val="28"/>
          <w:lang w:val="uk-UA"/>
        </w:rPr>
        <w:t xml:space="preserve"> </w:t>
      </w:r>
      <w:r w:rsidRPr="00170E5C">
        <w:rPr>
          <w:rFonts w:ascii="Times New Roman" w:hAnsi="Times New Roman"/>
          <w:b/>
          <w:sz w:val="28"/>
          <w:szCs w:val="28"/>
          <w:lang w:val="uk-UA"/>
        </w:rPr>
        <w:t xml:space="preserve">сесії  </w:t>
      </w:r>
      <w:r w:rsidRPr="00170E5C">
        <w:rPr>
          <w:rFonts w:ascii="Times New Roman" w:hAnsi="Times New Roman"/>
          <w:b/>
          <w:sz w:val="28"/>
          <w:szCs w:val="28"/>
          <w:lang w:val="en-US"/>
        </w:rPr>
        <w:t>VII</w:t>
      </w:r>
      <w:r w:rsidRPr="00170E5C">
        <w:rPr>
          <w:rFonts w:ascii="Times New Roman" w:hAnsi="Times New Roman"/>
          <w:b/>
          <w:sz w:val="28"/>
          <w:szCs w:val="28"/>
          <w:lang w:val="uk-UA"/>
        </w:rPr>
        <w:t xml:space="preserve"> скликання</w:t>
      </w:r>
    </w:p>
    <w:p w:rsidR="003570D1" w:rsidRPr="00422EA2" w:rsidRDefault="003570D1" w:rsidP="003570D1">
      <w:pPr>
        <w:spacing w:after="914" w:line="269" w:lineRule="exact"/>
        <w:ind w:left="40" w:right="2125"/>
        <w:rPr>
          <w:rFonts w:ascii="Times New Roman" w:hAnsi="Times New Roman" w:cs="Times New Roman"/>
          <w:b/>
          <w:sz w:val="24"/>
          <w:szCs w:val="24"/>
        </w:rPr>
      </w:pPr>
      <w:r>
        <w:rPr>
          <w:rFonts w:ascii="Times New Roman" w:hAnsi="Times New Roman"/>
          <w:b/>
          <w:sz w:val="24"/>
          <w:szCs w:val="24"/>
          <w:lang w:val="uk-UA"/>
        </w:rPr>
        <w:t>«</w:t>
      </w:r>
      <w:r w:rsidRPr="00180769">
        <w:rPr>
          <w:rFonts w:ascii="Times New Roman" w:hAnsi="Times New Roman" w:cs="Times New Roman"/>
          <w:b/>
          <w:sz w:val="24"/>
          <w:szCs w:val="24"/>
          <w:lang w:val="uk-UA"/>
        </w:rPr>
        <w:t>Про</w:t>
      </w:r>
      <w:r w:rsidRPr="00180769">
        <w:rPr>
          <w:rFonts w:ascii="Times New Roman" w:hAnsi="Times New Roman" w:cs="Times New Roman"/>
          <w:sz w:val="24"/>
          <w:szCs w:val="24"/>
        </w:rPr>
        <w:t xml:space="preserve"> </w:t>
      </w:r>
      <w:r>
        <w:rPr>
          <w:rFonts w:ascii="Times New Roman" w:hAnsi="Times New Roman" w:cs="Times New Roman"/>
          <w:b/>
          <w:sz w:val="24"/>
          <w:szCs w:val="24"/>
        </w:rPr>
        <w:t>встановлення</w:t>
      </w:r>
      <w:r>
        <w:rPr>
          <w:rFonts w:ascii="Times New Roman" w:hAnsi="Times New Roman" w:cs="Times New Roman"/>
          <w:b/>
          <w:sz w:val="24"/>
          <w:szCs w:val="24"/>
          <w:lang w:val="uk-UA"/>
        </w:rPr>
        <w:t xml:space="preserve"> </w:t>
      </w:r>
      <w:r w:rsidRPr="00180769">
        <w:rPr>
          <w:rFonts w:ascii="Times New Roman" w:hAnsi="Times New Roman" w:cs="Times New Roman"/>
          <w:b/>
          <w:sz w:val="24"/>
          <w:szCs w:val="24"/>
        </w:rPr>
        <w:t xml:space="preserve">транспортного податку на території </w:t>
      </w:r>
      <w:r w:rsidRPr="00422EA2">
        <w:rPr>
          <w:rStyle w:val="af6"/>
          <w:rFonts w:ascii="Times New Roman" w:hAnsi="Times New Roman" w:cs="Times New Roman"/>
          <w:b/>
          <w:sz w:val="24"/>
          <w:szCs w:val="24"/>
        </w:rPr>
        <w:t>Петровірівської сільської ради Ширяївського району Одеської області  на 2020 рік»</w:t>
      </w:r>
    </w:p>
    <w:p w:rsidR="003570D1" w:rsidRPr="00180769" w:rsidRDefault="003570D1" w:rsidP="003570D1">
      <w:pPr>
        <w:rPr>
          <w:rFonts w:ascii="Times New Roman" w:hAnsi="Times New Roman" w:cs="Times New Roman"/>
          <w:sz w:val="24"/>
          <w:szCs w:val="24"/>
          <w:lang w:val="uk-UA"/>
        </w:rPr>
      </w:pPr>
      <w:r w:rsidRPr="00170E5C">
        <w:rPr>
          <w:rFonts w:ascii="Times New Roman" w:hAnsi="Times New Roman"/>
          <w:sz w:val="24"/>
          <w:szCs w:val="24"/>
          <w:lang w:val="uk-UA"/>
        </w:rPr>
        <w:t xml:space="preserve">        </w:t>
      </w:r>
      <w:r w:rsidRPr="00A21E4E">
        <w:rPr>
          <w:rFonts w:ascii="Times New Roman" w:hAnsi="Times New Roman" w:cs="Times New Roman"/>
          <w:sz w:val="24"/>
          <w:szCs w:val="24"/>
          <w:lang w:val="uk-UA"/>
        </w:rPr>
        <w:t>Відповідно до статті 7, пункту 10.2 статті 10, пункту 12.3 статті 12, статті 267 Податкового кодексу України, пункту 24 статті 26 Закону України «Про місцеве самоврядування в Україні»</w:t>
      </w:r>
      <w:r w:rsidRPr="00180769">
        <w:rPr>
          <w:rFonts w:ascii="Times New Roman" w:hAnsi="Times New Roman" w:cs="Times New Roman"/>
          <w:sz w:val="24"/>
          <w:szCs w:val="24"/>
          <w:lang w:val="uk-UA"/>
        </w:rPr>
        <w:t>,  сесія Петровірівської сільської ради</w:t>
      </w:r>
    </w:p>
    <w:p w:rsidR="003570D1" w:rsidRPr="00170E5C" w:rsidRDefault="003570D1" w:rsidP="003570D1">
      <w:pPr>
        <w:jc w:val="center"/>
        <w:rPr>
          <w:rFonts w:ascii="Times New Roman" w:hAnsi="Times New Roman"/>
          <w:b/>
          <w:sz w:val="24"/>
          <w:szCs w:val="24"/>
          <w:lang w:val="uk-UA"/>
        </w:rPr>
      </w:pPr>
      <w:r w:rsidRPr="00170E5C">
        <w:rPr>
          <w:rFonts w:ascii="Times New Roman" w:hAnsi="Times New Roman"/>
          <w:b/>
          <w:sz w:val="24"/>
          <w:szCs w:val="24"/>
          <w:lang w:val="uk-UA"/>
        </w:rPr>
        <w:t>В   И   Р   І   Ш   И   Л   А :</w:t>
      </w:r>
    </w:p>
    <w:p w:rsidR="003570D1" w:rsidRPr="00170E5C" w:rsidRDefault="003570D1" w:rsidP="003570D1">
      <w:pPr>
        <w:spacing w:after="0" w:line="240" w:lineRule="auto"/>
        <w:rPr>
          <w:rFonts w:ascii="Times New Roman" w:hAnsi="Times New Roman"/>
          <w:sz w:val="24"/>
          <w:szCs w:val="24"/>
          <w:lang w:val="uk-UA"/>
        </w:rPr>
      </w:pPr>
      <w:r w:rsidRPr="00170E5C">
        <w:rPr>
          <w:rFonts w:ascii="Times New Roman" w:hAnsi="Times New Roman"/>
          <w:sz w:val="24"/>
          <w:szCs w:val="24"/>
          <w:lang w:val="uk-UA"/>
        </w:rPr>
        <w:t xml:space="preserve">    </w:t>
      </w:r>
    </w:p>
    <w:p w:rsidR="003570D1" w:rsidRPr="006F5136" w:rsidRDefault="003570D1" w:rsidP="003570D1">
      <w:pPr>
        <w:pStyle w:val="a3"/>
        <w:widowControl w:val="0"/>
        <w:numPr>
          <w:ilvl w:val="0"/>
          <w:numId w:val="38"/>
        </w:numPr>
        <w:tabs>
          <w:tab w:val="left" w:pos="1275"/>
        </w:tabs>
        <w:spacing w:after="96" w:line="210" w:lineRule="exact"/>
        <w:jc w:val="both"/>
        <w:rPr>
          <w:lang w:val="ru-RU"/>
        </w:rPr>
      </w:pPr>
      <w:r w:rsidRPr="00180769">
        <w:rPr>
          <w:rStyle w:val="af6"/>
          <w:rFonts w:ascii="Times New Roman" w:hAnsi="Times New Roman" w:cs="Times New Roman"/>
          <w:sz w:val="24"/>
          <w:szCs w:val="24"/>
        </w:rPr>
        <w:t>Встановити на території Петровірівської сільської ради транспортний податок.</w:t>
      </w:r>
    </w:p>
    <w:p w:rsidR="003570D1" w:rsidRPr="00180769" w:rsidRDefault="003570D1" w:rsidP="003570D1">
      <w:pPr>
        <w:pStyle w:val="a3"/>
        <w:numPr>
          <w:ilvl w:val="0"/>
          <w:numId w:val="38"/>
        </w:numPr>
        <w:spacing w:after="0"/>
        <w:rPr>
          <w:rFonts w:eastAsia="Arial"/>
          <w:color w:val="000000"/>
          <w:lang w:val="uk-UA"/>
        </w:rPr>
      </w:pPr>
      <w:r w:rsidRPr="00180769">
        <w:rPr>
          <w:rStyle w:val="af6"/>
          <w:rFonts w:ascii="Times New Roman" w:hAnsi="Times New Roman" w:cs="Times New Roman"/>
          <w:sz w:val="24"/>
          <w:szCs w:val="24"/>
        </w:rPr>
        <w:t>Затвердити Положення про порядок обчислення та сплати транспортного податку на</w:t>
      </w:r>
      <w:r>
        <w:rPr>
          <w:rStyle w:val="af6"/>
          <w:rFonts w:ascii="Times New Roman" w:hAnsi="Times New Roman" w:cs="Times New Roman"/>
          <w:sz w:val="24"/>
          <w:szCs w:val="24"/>
        </w:rPr>
        <w:t xml:space="preserve"> </w:t>
      </w:r>
      <w:r w:rsidRPr="00180769">
        <w:rPr>
          <w:rStyle w:val="af6"/>
          <w:rFonts w:ascii="Times New Roman" w:hAnsi="Times New Roman" w:cs="Times New Roman"/>
          <w:sz w:val="24"/>
          <w:szCs w:val="24"/>
        </w:rPr>
        <w:t>території Петровірівської сільської ради згідно з додатком</w:t>
      </w:r>
    </w:p>
    <w:p w:rsidR="003570D1" w:rsidRPr="00170E5C" w:rsidRDefault="003570D1" w:rsidP="003570D1">
      <w:pPr>
        <w:spacing w:after="0" w:line="240" w:lineRule="auto"/>
        <w:ind w:left="360"/>
        <w:rPr>
          <w:rFonts w:ascii="Times New Roman" w:hAnsi="Times New Roman"/>
          <w:sz w:val="24"/>
          <w:szCs w:val="24"/>
          <w:lang w:val="uk-UA"/>
        </w:rPr>
      </w:pPr>
      <w:r w:rsidRPr="00220DB9">
        <w:rPr>
          <w:rFonts w:ascii="Times New Roman" w:hAnsi="Times New Roman"/>
          <w:b/>
          <w:sz w:val="24"/>
          <w:szCs w:val="24"/>
          <w:lang w:val="uk-UA"/>
        </w:rPr>
        <w:t>3</w:t>
      </w:r>
      <w:r>
        <w:rPr>
          <w:rFonts w:ascii="Times New Roman" w:hAnsi="Times New Roman"/>
          <w:sz w:val="24"/>
          <w:szCs w:val="24"/>
          <w:lang w:val="uk-UA"/>
        </w:rPr>
        <w:t>.   Оприлюднити</w:t>
      </w:r>
      <w:r w:rsidRPr="00170E5C">
        <w:rPr>
          <w:rFonts w:ascii="Times New Roman" w:hAnsi="Times New Roman"/>
          <w:sz w:val="24"/>
          <w:szCs w:val="24"/>
          <w:lang w:val="uk-UA"/>
        </w:rPr>
        <w:t xml:space="preserve"> дане  рішення у газеті «Промінь».</w:t>
      </w:r>
    </w:p>
    <w:p w:rsidR="003570D1" w:rsidRPr="00422EA2" w:rsidRDefault="003570D1" w:rsidP="003570D1">
      <w:pPr>
        <w:pStyle w:val="a3"/>
        <w:numPr>
          <w:ilvl w:val="0"/>
          <w:numId w:val="38"/>
        </w:numPr>
        <w:spacing w:after="0" w:line="240" w:lineRule="auto"/>
        <w:rPr>
          <w:rFonts w:ascii="Times New Roman" w:hAnsi="Times New Roman"/>
          <w:lang w:val="uk-UA"/>
        </w:rPr>
      </w:pPr>
      <w:r w:rsidRPr="00422EA2">
        <w:rPr>
          <w:rFonts w:ascii="Times New Roman" w:hAnsi="Times New Roman"/>
          <w:lang w:val="uk-UA"/>
        </w:rPr>
        <w:t>Рішення вступає в дію з 01 січня 2020 року.</w:t>
      </w:r>
    </w:p>
    <w:p w:rsidR="003570D1" w:rsidRPr="00170E5C" w:rsidRDefault="003570D1" w:rsidP="003570D1">
      <w:pPr>
        <w:numPr>
          <w:ilvl w:val="0"/>
          <w:numId w:val="38"/>
        </w:numPr>
        <w:spacing w:after="0" w:line="240" w:lineRule="auto"/>
        <w:rPr>
          <w:rFonts w:ascii="Times New Roman" w:hAnsi="Times New Roman"/>
          <w:sz w:val="24"/>
          <w:szCs w:val="24"/>
          <w:lang w:val="uk-UA"/>
        </w:rPr>
      </w:pPr>
      <w:r w:rsidRPr="00170E5C">
        <w:rPr>
          <w:rFonts w:ascii="Times New Roman" w:hAnsi="Times New Roman"/>
          <w:sz w:val="24"/>
          <w:szCs w:val="24"/>
          <w:lang w:val="uk-UA"/>
        </w:rPr>
        <w:t>Контроль за виконанням даного рішення покласти на постійну комісію з питань</w:t>
      </w:r>
      <w:r>
        <w:rPr>
          <w:rFonts w:ascii="Times New Roman" w:hAnsi="Times New Roman"/>
          <w:sz w:val="24"/>
          <w:szCs w:val="24"/>
          <w:lang w:val="uk-UA"/>
        </w:rPr>
        <w:t xml:space="preserve"> </w:t>
      </w:r>
      <w:r w:rsidRPr="006E6245">
        <w:rPr>
          <w:rFonts w:ascii="Times New Roman" w:hAnsi="Times New Roman"/>
          <w:sz w:val="24"/>
          <w:szCs w:val="24"/>
          <w:lang w:val="uk-UA"/>
        </w:rPr>
        <w:t>бюджету, фінансів, соціально-економічного розвитку та регуляторної політики</w:t>
      </w:r>
      <w:r>
        <w:rPr>
          <w:rFonts w:ascii="Times New Roman" w:hAnsi="Times New Roman"/>
          <w:sz w:val="24"/>
          <w:szCs w:val="24"/>
          <w:lang w:val="uk-UA"/>
        </w:rPr>
        <w:t xml:space="preserve"> (голова комісії – Ніколаєв О.В.)</w:t>
      </w:r>
      <w:r w:rsidRPr="00170E5C">
        <w:rPr>
          <w:rFonts w:ascii="Times New Roman" w:hAnsi="Times New Roman"/>
          <w:sz w:val="24"/>
          <w:szCs w:val="24"/>
          <w:lang w:val="uk-UA"/>
        </w:rPr>
        <w:t>.</w:t>
      </w:r>
    </w:p>
    <w:p w:rsidR="003570D1" w:rsidRPr="00170E5C" w:rsidRDefault="003570D1" w:rsidP="003570D1">
      <w:pPr>
        <w:rPr>
          <w:rFonts w:ascii="Times New Roman" w:hAnsi="Times New Roman"/>
          <w:sz w:val="24"/>
          <w:szCs w:val="24"/>
          <w:lang w:val="uk-UA"/>
        </w:rPr>
      </w:pPr>
    </w:p>
    <w:p w:rsidR="003570D1" w:rsidRPr="00170E5C" w:rsidRDefault="003570D1" w:rsidP="003570D1">
      <w:pPr>
        <w:rPr>
          <w:rFonts w:ascii="Times New Roman" w:hAnsi="Times New Roman"/>
          <w:b/>
          <w:sz w:val="24"/>
          <w:szCs w:val="24"/>
          <w:lang w:val="uk-UA"/>
        </w:rPr>
      </w:pPr>
      <w:r w:rsidRPr="00170E5C">
        <w:rPr>
          <w:rFonts w:ascii="Times New Roman" w:hAnsi="Times New Roman"/>
          <w:sz w:val="24"/>
          <w:szCs w:val="24"/>
          <w:lang w:val="uk-UA"/>
        </w:rPr>
        <w:t xml:space="preserve"> </w:t>
      </w:r>
      <w:r>
        <w:rPr>
          <w:rFonts w:ascii="Times New Roman" w:hAnsi="Times New Roman"/>
          <w:sz w:val="24"/>
          <w:szCs w:val="24"/>
          <w:lang w:val="uk-UA"/>
        </w:rPr>
        <w:t xml:space="preserve">                       </w:t>
      </w:r>
      <w:r w:rsidRPr="00170E5C">
        <w:rPr>
          <w:rFonts w:ascii="Times New Roman" w:hAnsi="Times New Roman"/>
          <w:b/>
          <w:sz w:val="24"/>
          <w:szCs w:val="24"/>
          <w:lang w:val="uk-UA"/>
        </w:rPr>
        <w:t xml:space="preserve">Сільський голова                           </w:t>
      </w:r>
      <w:r>
        <w:rPr>
          <w:rFonts w:ascii="Times New Roman" w:hAnsi="Times New Roman"/>
          <w:b/>
          <w:sz w:val="24"/>
          <w:szCs w:val="24"/>
          <w:lang w:val="uk-UA"/>
        </w:rPr>
        <w:t xml:space="preserve">                      Зибо Л.С.</w:t>
      </w:r>
      <w:r w:rsidRPr="00170E5C">
        <w:rPr>
          <w:rFonts w:ascii="Times New Roman" w:hAnsi="Times New Roman"/>
          <w:b/>
          <w:sz w:val="24"/>
          <w:szCs w:val="24"/>
          <w:lang w:val="uk-UA"/>
        </w:rPr>
        <w:t xml:space="preserve"> </w:t>
      </w:r>
    </w:p>
    <w:p w:rsidR="003570D1" w:rsidRPr="00430B5D" w:rsidRDefault="003570D1" w:rsidP="003570D1">
      <w:pPr>
        <w:spacing w:after="0"/>
        <w:rPr>
          <w:rFonts w:ascii="Times New Roman" w:hAnsi="Times New Roman"/>
          <w:b/>
          <w:bCs/>
          <w:sz w:val="24"/>
          <w:szCs w:val="24"/>
          <w:lang w:val="uk-UA"/>
        </w:rPr>
      </w:pPr>
      <w:r>
        <w:rPr>
          <w:rFonts w:ascii="Times New Roman" w:hAnsi="Times New Roman"/>
          <w:b/>
          <w:bCs/>
          <w:sz w:val="24"/>
          <w:szCs w:val="24"/>
          <w:lang w:val="uk-UA"/>
        </w:rPr>
        <w:t>10.04. 2019</w:t>
      </w:r>
      <w:r w:rsidRPr="00430B5D">
        <w:rPr>
          <w:rFonts w:ascii="Times New Roman" w:hAnsi="Times New Roman"/>
          <w:b/>
          <w:bCs/>
          <w:sz w:val="24"/>
          <w:szCs w:val="24"/>
          <w:lang w:val="uk-UA"/>
        </w:rPr>
        <w:t xml:space="preserve"> року.                                  </w:t>
      </w:r>
    </w:p>
    <w:p w:rsidR="003570D1" w:rsidRDefault="003570D1" w:rsidP="003570D1">
      <w:pPr>
        <w:spacing w:after="0" w:line="360" w:lineRule="auto"/>
        <w:jc w:val="both"/>
        <w:rPr>
          <w:rFonts w:ascii="Times New Roman" w:hAnsi="Times New Roman"/>
          <w:b/>
          <w:bCs/>
          <w:sz w:val="24"/>
          <w:szCs w:val="24"/>
          <w:lang w:val="uk-UA"/>
        </w:rPr>
      </w:pPr>
      <w:r>
        <w:rPr>
          <w:rFonts w:ascii="Times New Roman" w:hAnsi="Times New Roman"/>
          <w:b/>
          <w:bCs/>
          <w:sz w:val="24"/>
          <w:szCs w:val="24"/>
          <w:lang w:val="uk-UA"/>
        </w:rPr>
        <w:t>№  755</w:t>
      </w:r>
      <w:r w:rsidRPr="00430B5D">
        <w:rPr>
          <w:rFonts w:ascii="Times New Roman" w:hAnsi="Times New Roman"/>
          <w:b/>
          <w:bCs/>
          <w:sz w:val="24"/>
          <w:szCs w:val="24"/>
          <w:lang w:val="uk-UA"/>
        </w:rPr>
        <w:t xml:space="preserve"> </w:t>
      </w:r>
      <w:r>
        <w:rPr>
          <w:rFonts w:ascii="Times New Roman" w:hAnsi="Times New Roman"/>
          <w:b/>
          <w:bCs/>
          <w:sz w:val="24"/>
          <w:szCs w:val="24"/>
          <w:lang w:val="uk-UA"/>
        </w:rPr>
        <w:t>–</w:t>
      </w:r>
      <w:r w:rsidRPr="00430B5D">
        <w:rPr>
          <w:rFonts w:ascii="Times New Roman" w:hAnsi="Times New Roman"/>
          <w:b/>
          <w:bCs/>
          <w:sz w:val="24"/>
          <w:szCs w:val="24"/>
          <w:lang w:val="uk-UA"/>
        </w:rPr>
        <w:t xml:space="preserve">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AA3D64" w:rsidRDefault="00AA3D64" w:rsidP="003570D1">
      <w:pPr>
        <w:spacing w:after="0" w:line="360" w:lineRule="auto"/>
        <w:jc w:val="both"/>
        <w:rPr>
          <w:rFonts w:ascii="Times New Roman" w:hAnsi="Times New Roman"/>
          <w:b/>
          <w:bCs/>
          <w:sz w:val="24"/>
          <w:szCs w:val="24"/>
          <w:lang w:val="uk-UA"/>
        </w:rPr>
      </w:pPr>
    </w:p>
    <w:p w:rsidR="00AA3D64" w:rsidRDefault="00AA3D64" w:rsidP="003570D1">
      <w:pPr>
        <w:spacing w:after="0" w:line="360" w:lineRule="auto"/>
        <w:jc w:val="both"/>
        <w:rPr>
          <w:rFonts w:ascii="Times New Roman" w:hAnsi="Times New Roman"/>
          <w:b/>
          <w:bCs/>
          <w:sz w:val="24"/>
          <w:szCs w:val="24"/>
          <w:lang w:val="uk-UA"/>
        </w:rPr>
      </w:pPr>
    </w:p>
    <w:p w:rsidR="00AA3D64" w:rsidRDefault="00AA3D64" w:rsidP="003570D1">
      <w:pPr>
        <w:spacing w:after="0" w:line="360" w:lineRule="auto"/>
        <w:jc w:val="both"/>
        <w:rPr>
          <w:rFonts w:ascii="Times New Roman" w:hAnsi="Times New Roman"/>
          <w:b/>
          <w:bCs/>
          <w:sz w:val="24"/>
          <w:szCs w:val="24"/>
          <w:lang w:val="uk-UA"/>
        </w:rPr>
      </w:pPr>
    </w:p>
    <w:p w:rsidR="003570D1" w:rsidRDefault="003570D1" w:rsidP="003570D1">
      <w:pPr>
        <w:spacing w:after="0" w:line="326" w:lineRule="exact"/>
        <w:rPr>
          <w:lang w:val="uk-UA"/>
        </w:rPr>
      </w:pPr>
    </w:p>
    <w:p w:rsidR="003570D1" w:rsidRPr="00295A79" w:rsidRDefault="003570D1" w:rsidP="003570D1">
      <w:pPr>
        <w:tabs>
          <w:tab w:val="left" w:pos="5387"/>
        </w:tabs>
        <w:autoSpaceDE w:val="0"/>
        <w:spacing w:after="0"/>
        <w:ind w:left="5812"/>
        <w:rPr>
          <w:rFonts w:ascii="TimesNewRoman" w:hAnsi="TimesNewRoman" w:cs="TimesNewRoman"/>
          <w:sz w:val="24"/>
          <w:szCs w:val="24"/>
          <w:lang w:val="uk-UA"/>
        </w:rPr>
      </w:pPr>
      <w:r>
        <w:rPr>
          <w:rFonts w:ascii="TimesNewRoman" w:hAnsi="TimesNewRoman" w:cs="TimesNewRoman"/>
          <w:b/>
          <w:sz w:val="24"/>
          <w:szCs w:val="24"/>
          <w:lang w:val="uk-UA"/>
        </w:rPr>
        <w:t xml:space="preserve">Додаток </w:t>
      </w:r>
    </w:p>
    <w:p w:rsidR="003570D1" w:rsidRDefault="003570D1" w:rsidP="003570D1">
      <w:pPr>
        <w:tabs>
          <w:tab w:val="left" w:pos="5387"/>
        </w:tabs>
        <w:autoSpaceDE w:val="0"/>
        <w:spacing w:after="0"/>
        <w:ind w:left="5812"/>
        <w:rPr>
          <w:rFonts w:ascii="TimesNewRoman" w:hAnsi="TimesNewRoman" w:cs="TimesNewRoman"/>
          <w:b/>
          <w:sz w:val="24"/>
          <w:szCs w:val="24"/>
          <w:u w:val="single"/>
          <w:lang w:val="uk-UA"/>
        </w:rPr>
      </w:pPr>
      <w:r w:rsidRPr="005A61CA">
        <w:rPr>
          <w:rFonts w:ascii="TimesNewRoman" w:hAnsi="TimesNewRoman" w:cs="TimesNewRoman"/>
          <w:b/>
          <w:sz w:val="24"/>
          <w:szCs w:val="24"/>
          <w:lang w:val="uk-UA"/>
        </w:rPr>
        <w:t xml:space="preserve">до рішення  </w:t>
      </w:r>
      <w:r>
        <w:rPr>
          <w:rFonts w:ascii="TimesNewRoman" w:hAnsi="TimesNewRoman" w:cs="TimesNewRoman"/>
          <w:b/>
          <w:sz w:val="24"/>
          <w:szCs w:val="24"/>
          <w:lang w:val="uk-UA"/>
        </w:rPr>
        <w:t xml:space="preserve">Петровірівської </w:t>
      </w:r>
      <w:r w:rsidRPr="005A61CA">
        <w:rPr>
          <w:rFonts w:ascii="TimesNewRoman" w:hAnsi="TimesNewRoman" w:cs="TimesNewRoman"/>
          <w:b/>
          <w:sz w:val="24"/>
          <w:szCs w:val="24"/>
          <w:lang w:val="uk-UA"/>
        </w:rPr>
        <w:t xml:space="preserve">сільської ради </w:t>
      </w:r>
      <w:r>
        <w:rPr>
          <w:rFonts w:ascii="Times New Roman" w:hAnsi="Times New Roman"/>
          <w:b/>
          <w:bCs/>
          <w:sz w:val="24"/>
          <w:szCs w:val="24"/>
          <w:lang w:val="uk-UA"/>
        </w:rPr>
        <w:t>№ 755</w:t>
      </w:r>
      <w:r w:rsidRPr="00430B5D">
        <w:rPr>
          <w:rFonts w:ascii="Times New Roman" w:hAnsi="Times New Roman"/>
          <w:b/>
          <w:bCs/>
          <w:sz w:val="24"/>
          <w:szCs w:val="24"/>
          <w:lang w:val="uk-UA"/>
        </w:rPr>
        <w:t xml:space="preserve"> -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r>
        <w:rPr>
          <w:rFonts w:ascii="Times New Roman" w:hAnsi="Times New Roman"/>
          <w:b/>
          <w:bCs/>
          <w:sz w:val="24"/>
          <w:szCs w:val="24"/>
          <w:lang w:val="uk-UA"/>
        </w:rPr>
        <w:t xml:space="preserve"> від 10.04.2019 року</w:t>
      </w:r>
      <w:r>
        <w:rPr>
          <w:rFonts w:ascii="TimesNewRoman" w:hAnsi="TimesNewRoman" w:cs="TimesNewRoman"/>
          <w:b/>
          <w:sz w:val="24"/>
          <w:szCs w:val="24"/>
          <w:u w:val="single"/>
          <w:lang w:val="uk-UA"/>
        </w:rPr>
        <w:t xml:space="preserve"> </w:t>
      </w:r>
    </w:p>
    <w:p w:rsidR="003570D1" w:rsidRDefault="003570D1" w:rsidP="003570D1">
      <w:pPr>
        <w:spacing w:after="0" w:line="326" w:lineRule="exact"/>
        <w:jc w:val="center"/>
        <w:rPr>
          <w:lang w:val="uk-UA"/>
        </w:rPr>
      </w:pPr>
    </w:p>
    <w:p w:rsidR="003570D1" w:rsidRDefault="003570D1" w:rsidP="003570D1">
      <w:pPr>
        <w:spacing w:after="0" w:line="326" w:lineRule="exact"/>
        <w:jc w:val="center"/>
        <w:rPr>
          <w:lang w:val="uk-UA"/>
        </w:rPr>
      </w:pPr>
    </w:p>
    <w:p w:rsidR="003570D1" w:rsidRPr="00422EA2" w:rsidRDefault="003570D1" w:rsidP="003570D1">
      <w:pPr>
        <w:spacing w:after="0" w:line="326" w:lineRule="exact"/>
        <w:jc w:val="center"/>
        <w:rPr>
          <w:rFonts w:ascii="Times New Roman" w:hAnsi="Times New Roman" w:cs="Times New Roman"/>
          <w:b/>
          <w:sz w:val="24"/>
          <w:szCs w:val="24"/>
        </w:rPr>
      </w:pPr>
      <w:r w:rsidRPr="00422EA2">
        <w:rPr>
          <w:rStyle w:val="af6"/>
          <w:rFonts w:ascii="Times New Roman" w:hAnsi="Times New Roman" w:cs="Times New Roman"/>
          <w:b/>
          <w:sz w:val="24"/>
          <w:szCs w:val="24"/>
        </w:rPr>
        <w:t>ПОЛОЖЕННЯ</w:t>
      </w:r>
    </w:p>
    <w:p w:rsidR="003570D1" w:rsidRPr="00422EA2" w:rsidRDefault="003570D1" w:rsidP="003570D1">
      <w:pPr>
        <w:spacing w:after="0" w:line="326" w:lineRule="exact"/>
        <w:jc w:val="center"/>
        <w:rPr>
          <w:rStyle w:val="af6"/>
          <w:rFonts w:ascii="Times New Roman" w:hAnsi="Times New Roman" w:cs="Times New Roman"/>
          <w:b/>
          <w:sz w:val="24"/>
          <w:szCs w:val="24"/>
        </w:rPr>
      </w:pPr>
      <w:r w:rsidRPr="00422EA2">
        <w:rPr>
          <w:rStyle w:val="af6"/>
          <w:rFonts w:ascii="Times New Roman" w:hAnsi="Times New Roman" w:cs="Times New Roman"/>
          <w:b/>
          <w:sz w:val="24"/>
          <w:szCs w:val="24"/>
        </w:rPr>
        <w:t xml:space="preserve">про порядок обчислення та сплати транспортного податку на території  </w:t>
      </w:r>
      <w:r w:rsidRPr="00422EA2">
        <w:rPr>
          <w:rFonts w:ascii="Times New Roman" w:hAnsi="Times New Roman" w:cs="Times New Roman"/>
          <w:b/>
          <w:sz w:val="24"/>
          <w:szCs w:val="24"/>
          <w:lang w:val="uk-UA"/>
        </w:rPr>
        <w:t xml:space="preserve">Петровірівської сільської </w:t>
      </w:r>
      <w:r w:rsidRPr="00422EA2">
        <w:rPr>
          <w:rStyle w:val="af6"/>
          <w:rFonts w:ascii="Times New Roman" w:hAnsi="Times New Roman" w:cs="Times New Roman"/>
          <w:b/>
          <w:sz w:val="24"/>
          <w:szCs w:val="24"/>
        </w:rPr>
        <w:t>ради</w:t>
      </w:r>
    </w:p>
    <w:p w:rsidR="003570D1" w:rsidRPr="00180769" w:rsidRDefault="003570D1" w:rsidP="003570D1">
      <w:pPr>
        <w:spacing w:after="0" w:line="326" w:lineRule="exact"/>
        <w:jc w:val="center"/>
        <w:rPr>
          <w:rFonts w:ascii="Times New Roman" w:hAnsi="Times New Roman" w:cs="Times New Roman"/>
          <w:sz w:val="24"/>
          <w:szCs w:val="24"/>
        </w:rPr>
      </w:pPr>
    </w:p>
    <w:p w:rsidR="003570D1" w:rsidRPr="009B016D" w:rsidRDefault="003570D1" w:rsidP="003570D1">
      <w:pPr>
        <w:widowControl w:val="0"/>
        <w:numPr>
          <w:ilvl w:val="0"/>
          <w:numId w:val="37"/>
        </w:numPr>
        <w:tabs>
          <w:tab w:val="left" w:pos="230"/>
        </w:tabs>
        <w:spacing w:after="100" w:line="210" w:lineRule="exact"/>
        <w:jc w:val="center"/>
        <w:rPr>
          <w:rFonts w:ascii="Times New Roman" w:hAnsi="Times New Roman" w:cs="Times New Roman"/>
          <w:b/>
          <w:sz w:val="24"/>
          <w:szCs w:val="24"/>
        </w:rPr>
      </w:pPr>
      <w:r w:rsidRPr="009B016D">
        <w:rPr>
          <w:rFonts w:ascii="Times New Roman" w:hAnsi="Times New Roman" w:cs="Times New Roman"/>
          <w:b/>
          <w:sz w:val="24"/>
          <w:szCs w:val="24"/>
        </w:rPr>
        <w:t>Загальні положення</w:t>
      </w:r>
    </w:p>
    <w:p w:rsidR="003570D1" w:rsidRPr="00180769" w:rsidRDefault="003570D1" w:rsidP="003570D1">
      <w:pPr>
        <w:widowControl w:val="0"/>
        <w:numPr>
          <w:ilvl w:val="1"/>
          <w:numId w:val="37"/>
        </w:numPr>
        <w:tabs>
          <w:tab w:val="left" w:pos="1018"/>
        </w:tabs>
        <w:spacing w:after="56" w:line="326"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Положення про порядок обчислення та сплати транспортного податку (далі у тексті - Положення) визначає правові засади його справляння та обов’язкові елементи податку у відповідності до Податкового кодексу України.</w:t>
      </w:r>
    </w:p>
    <w:p w:rsidR="003570D1" w:rsidRPr="00180769" w:rsidRDefault="003570D1" w:rsidP="003570D1">
      <w:pPr>
        <w:widowControl w:val="0"/>
        <w:numPr>
          <w:ilvl w:val="1"/>
          <w:numId w:val="37"/>
        </w:numPr>
        <w:tabs>
          <w:tab w:val="left" w:pos="980"/>
        </w:tabs>
        <w:spacing w:after="60" w:line="331"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Транспортний податок входить до складу податку на майно, який належить до місцевих податків.</w:t>
      </w:r>
    </w:p>
    <w:p w:rsidR="003570D1" w:rsidRPr="00180769" w:rsidRDefault="003570D1" w:rsidP="003570D1">
      <w:pPr>
        <w:widowControl w:val="0"/>
        <w:numPr>
          <w:ilvl w:val="1"/>
          <w:numId w:val="37"/>
        </w:numPr>
        <w:tabs>
          <w:tab w:val="left" w:pos="1086"/>
        </w:tabs>
        <w:spacing w:after="60" w:line="331"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Терміни, наведені у цьому Положенні вживаються у значеннях, визначених у Податковому кодексі України.</w:t>
      </w:r>
    </w:p>
    <w:p w:rsidR="003570D1" w:rsidRPr="00180769" w:rsidRDefault="003570D1" w:rsidP="003570D1">
      <w:pPr>
        <w:widowControl w:val="0"/>
        <w:numPr>
          <w:ilvl w:val="1"/>
          <w:numId w:val="37"/>
        </w:numPr>
        <w:tabs>
          <w:tab w:val="left" w:pos="1028"/>
        </w:tabs>
        <w:spacing w:after="637" w:line="331"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Норми цього Положення є обов’язковими для дотримання фізичними та юридичними особами-платниками транспортного податку, та контролюючими органами.</w:t>
      </w:r>
    </w:p>
    <w:p w:rsidR="003570D1" w:rsidRPr="009B016D" w:rsidRDefault="003570D1" w:rsidP="003570D1">
      <w:pPr>
        <w:widowControl w:val="0"/>
        <w:numPr>
          <w:ilvl w:val="0"/>
          <w:numId w:val="37"/>
        </w:numPr>
        <w:tabs>
          <w:tab w:val="left" w:pos="254"/>
        </w:tabs>
        <w:spacing w:after="100" w:line="210" w:lineRule="exact"/>
        <w:jc w:val="center"/>
        <w:rPr>
          <w:rFonts w:ascii="Times New Roman" w:hAnsi="Times New Roman" w:cs="Times New Roman"/>
          <w:b/>
          <w:sz w:val="24"/>
          <w:szCs w:val="24"/>
        </w:rPr>
      </w:pPr>
      <w:r w:rsidRPr="009B016D">
        <w:rPr>
          <w:rStyle w:val="af6"/>
          <w:rFonts w:ascii="Times New Roman" w:hAnsi="Times New Roman" w:cs="Times New Roman"/>
          <w:sz w:val="24"/>
          <w:szCs w:val="24"/>
        </w:rPr>
        <w:t>Платники податку</w:t>
      </w:r>
    </w:p>
    <w:p w:rsidR="003570D1" w:rsidRPr="00180769" w:rsidRDefault="003570D1" w:rsidP="003570D1">
      <w:pPr>
        <w:widowControl w:val="0"/>
        <w:numPr>
          <w:ilvl w:val="1"/>
          <w:numId w:val="37"/>
        </w:numPr>
        <w:tabs>
          <w:tab w:val="left" w:pos="1100"/>
        </w:tabs>
        <w:spacing w:after="633" w:line="326"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Платниками транспортного податку є фізичні та юридичні особи, у тому числі нерезиденти, які мають зареєстровані в Україні згідно з чинним законодавством власні легкові автомобілі, що є об’єктами оподаткування.</w:t>
      </w:r>
    </w:p>
    <w:p w:rsidR="003570D1" w:rsidRPr="009B016D" w:rsidRDefault="003570D1" w:rsidP="003570D1">
      <w:pPr>
        <w:widowControl w:val="0"/>
        <w:numPr>
          <w:ilvl w:val="0"/>
          <w:numId w:val="37"/>
        </w:numPr>
        <w:tabs>
          <w:tab w:val="left" w:pos="245"/>
        </w:tabs>
        <w:spacing w:after="100" w:line="210" w:lineRule="exact"/>
        <w:jc w:val="center"/>
        <w:rPr>
          <w:rFonts w:ascii="Times New Roman" w:hAnsi="Times New Roman" w:cs="Times New Roman"/>
          <w:b/>
          <w:sz w:val="24"/>
          <w:szCs w:val="24"/>
        </w:rPr>
      </w:pPr>
      <w:r w:rsidRPr="009B016D">
        <w:rPr>
          <w:rStyle w:val="af6"/>
          <w:rFonts w:ascii="Times New Roman" w:hAnsi="Times New Roman" w:cs="Times New Roman"/>
          <w:sz w:val="24"/>
          <w:szCs w:val="24"/>
        </w:rPr>
        <w:t>Об’єкти оподаткування</w:t>
      </w:r>
    </w:p>
    <w:p w:rsidR="003570D1" w:rsidRPr="00180769" w:rsidRDefault="003570D1" w:rsidP="003570D1">
      <w:pPr>
        <w:widowControl w:val="0"/>
        <w:numPr>
          <w:ilvl w:val="1"/>
          <w:numId w:val="37"/>
        </w:numPr>
        <w:tabs>
          <w:tab w:val="left" w:pos="1018"/>
        </w:tabs>
        <w:spacing w:after="633" w:line="326"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Об’єктами оподаткування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w:t>
      </w:r>
      <w:r>
        <w:rPr>
          <w:lang w:val="uk-UA"/>
        </w:rPr>
        <w:t>.</w:t>
      </w:r>
    </w:p>
    <w:p w:rsidR="003570D1" w:rsidRPr="009B016D" w:rsidRDefault="003570D1" w:rsidP="003570D1">
      <w:pPr>
        <w:widowControl w:val="0"/>
        <w:numPr>
          <w:ilvl w:val="0"/>
          <w:numId w:val="37"/>
        </w:numPr>
        <w:tabs>
          <w:tab w:val="left" w:pos="259"/>
        </w:tabs>
        <w:spacing w:after="96" w:line="210" w:lineRule="exact"/>
        <w:jc w:val="center"/>
        <w:rPr>
          <w:rFonts w:ascii="Times New Roman" w:hAnsi="Times New Roman" w:cs="Times New Roman"/>
          <w:b/>
          <w:sz w:val="24"/>
          <w:szCs w:val="24"/>
        </w:rPr>
      </w:pPr>
      <w:r w:rsidRPr="009B016D">
        <w:rPr>
          <w:rStyle w:val="af6"/>
          <w:rFonts w:ascii="Times New Roman" w:hAnsi="Times New Roman" w:cs="Times New Roman"/>
          <w:sz w:val="24"/>
          <w:szCs w:val="24"/>
        </w:rPr>
        <w:t>База оподаткування</w:t>
      </w:r>
    </w:p>
    <w:p w:rsidR="003570D1" w:rsidRPr="00180769" w:rsidRDefault="003570D1" w:rsidP="003570D1">
      <w:pPr>
        <w:widowControl w:val="0"/>
        <w:numPr>
          <w:ilvl w:val="1"/>
          <w:numId w:val="37"/>
        </w:numPr>
        <w:tabs>
          <w:tab w:val="left" w:pos="1028"/>
        </w:tabs>
        <w:spacing w:after="637" w:line="331" w:lineRule="exact"/>
        <w:ind w:left="20" w:right="20" w:firstLine="540"/>
        <w:jc w:val="both"/>
        <w:rPr>
          <w:rFonts w:ascii="Times New Roman" w:hAnsi="Times New Roman" w:cs="Times New Roman"/>
          <w:sz w:val="24"/>
          <w:szCs w:val="24"/>
        </w:rPr>
      </w:pPr>
      <w:r w:rsidRPr="00180769">
        <w:rPr>
          <w:rFonts w:ascii="Times New Roman" w:hAnsi="Times New Roman" w:cs="Times New Roman"/>
          <w:sz w:val="24"/>
          <w:szCs w:val="24"/>
        </w:rPr>
        <w:t>Базою оподаткування є легковий автомобіль, що є об’єктом оподаткування відповідно до пункту 3.1. цього Положення.</w:t>
      </w:r>
    </w:p>
    <w:p w:rsidR="003570D1" w:rsidRPr="009B016D" w:rsidRDefault="003570D1" w:rsidP="003570D1">
      <w:pPr>
        <w:widowControl w:val="0"/>
        <w:numPr>
          <w:ilvl w:val="0"/>
          <w:numId w:val="37"/>
        </w:numPr>
        <w:tabs>
          <w:tab w:val="left" w:pos="250"/>
        </w:tabs>
        <w:spacing w:after="0" w:line="210" w:lineRule="exact"/>
        <w:jc w:val="center"/>
        <w:rPr>
          <w:rFonts w:ascii="Times New Roman" w:hAnsi="Times New Roman" w:cs="Times New Roman"/>
          <w:b/>
          <w:sz w:val="24"/>
          <w:szCs w:val="24"/>
        </w:rPr>
      </w:pPr>
      <w:r w:rsidRPr="009B016D">
        <w:rPr>
          <w:rStyle w:val="af6"/>
          <w:rFonts w:ascii="Times New Roman" w:hAnsi="Times New Roman" w:cs="Times New Roman"/>
          <w:sz w:val="24"/>
          <w:szCs w:val="24"/>
        </w:rPr>
        <w:t>Ставка податку та податковий період</w:t>
      </w:r>
    </w:p>
    <w:p w:rsidR="003570D1" w:rsidRPr="00180769" w:rsidRDefault="003570D1" w:rsidP="003570D1">
      <w:pPr>
        <w:widowControl w:val="0"/>
        <w:numPr>
          <w:ilvl w:val="1"/>
          <w:numId w:val="37"/>
        </w:numPr>
        <w:tabs>
          <w:tab w:val="left" w:pos="1066"/>
        </w:tabs>
        <w:spacing w:after="153" w:line="326"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 xml:space="preserve">Ставка податку становить 25 000 гривень на календарний рік за кожен легковий автомобіль, що є об’єктом оподаткування відповідно до підпункту </w:t>
      </w:r>
      <w:r w:rsidRPr="00180769">
        <w:rPr>
          <w:rFonts w:ascii="Times New Roman" w:hAnsi="Times New Roman" w:cs="Times New Roman"/>
          <w:sz w:val="24"/>
          <w:szCs w:val="24"/>
        </w:rPr>
        <w:t>3.1. цього Положення.</w:t>
      </w:r>
    </w:p>
    <w:p w:rsidR="003570D1" w:rsidRPr="00422EA2" w:rsidRDefault="003570D1" w:rsidP="003570D1">
      <w:pPr>
        <w:widowControl w:val="0"/>
        <w:numPr>
          <w:ilvl w:val="1"/>
          <w:numId w:val="37"/>
        </w:numPr>
        <w:tabs>
          <w:tab w:val="left" w:pos="1002"/>
        </w:tabs>
        <w:spacing w:after="613" w:line="210" w:lineRule="exact"/>
        <w:ind w:left="20" w:firstLine="540"/>
        <w:jc w:val="both"/>
        <w:rPr>
          <w:rFonts w:ascii="Times New Roman" w:hAnsi="Times New Roman" w:cs="Times New Roman"/>
          <w:color w:val="000000"/>
          <w:sz w:val="24"/>
          <w:szCs w:val="24"/>
          <w:lang w:val="uk-UA"/>
        </w:rPr>
      </w:pPr>
      <w:r w:rsidRPr="00180769">
        <w:rPr>
          <w:rStyle w:val="af6"/>
          <w:rFonts w:ascii="Times New Roman" w:hAnsi="Times New Roman" w:cs="Times New Roman"/>
          <w:sz w:val="24"/>
          <w:szCs w:val="24"/>
        </w:rPr>
        <w:lastRenderedPageBreak/>
        <w:t>Базовий податковий (звітний) період дорівнює календарному року.</w:t>
      </w:r>
    </w:p>
    <w:p w:rsidR="003570D1" w:rsidRPr="009B016D" w:rsidRDefault="003570D1" w:rsidP="003570D1">
      <w:pPr>
        <w:widowControl w:val="0"/>
        <w:numPr>
          <w:ilvl w:val="0"/>
          <w:numId w:val="37"/>
        </w:numPr>
        <w:tabs>
          <w:tab w:val="left" w:pos="270"/>
        </w:tabs>
        <w:spacing w:after="100" w:line="210" w:lineRule="exact"/>
        <w:ind w:left="20"/>
        <w:jc w:val="center"/>
        <w:rPr>
          <w:rFonts w:ascii="Times New Roman" w:hAnsi="Times New Roman" w:cs="Times New Roman"/>
          <w:b/>
          <w:sz w:val="24"/>
          <w:szCs w:val="24"/>
        </w:rPr>
      </w:pPr>
      <w:r w:rsidRPr="009B016D">
        <w:rPr>
          <w:rStyle w:val="af6"/>
          <w:rFonts w:ascii="Times New Roman" w:hAnsi="Times New Roman" w:cs="Times New Roman"/>
          <w:sz w:val="24"/>
          <w:szCs w:val="24"/>
        </w:rPr>
        <w:t>Порядок обчислення та сплати податку</w:t>
      </w:r>
    </w:p>
    <w:p w:rsidR="003570D1" w:rsidRPr="00180769" w:rsidRDefault="003570D1" w:rsidP="003570D1">
      <w:pPr>
        <w:widowControl w:val="0"/>
        <w:numPr>
          <w:ilvl w:val="1"/>
          <w:numId w:val="37"/>
        </w:numPr>
        <w:tabs>
          <w:tab w:val="left" w:pos="999"/>
        </w:tabs>
        <w:spacing w:after="60" w:line="326" w:lineRule="exact"/>
        <w:ind w:left="20" w:right="20" w:firstLine="540"/>
        <w:jc w:val="both"/>
        <w:rPr>
          <w:rFonts w:ascii="Times New Roman" w:hAnsi="Times New Roman" w:cs="Times New Roman"/>
          <w:sz w:val="24"/>
          <w:szCs w:val="24"/>
          <w:lang w:val="uk-UA"/>
        </w:rPr>
      </w:pPr>
      <w:r w:rsidRPr="00180769">
        <w:rPr>
          <w:rStyle w:val="af6"/>
          <w:rFonts w:ascii="Times New Roman" w:hAnsi="Times New Roman" w:cs="Times New Roman"/>
          <w:sz w:val="24"/>
          <w:szCs w:val="24"/>
        </w:rPr>
        <w:t>Обчислення суми податку з об’єкта (об’єктів) оподаткування фізичних осіб здійснюється контролюючим органом за місцем реєстрації платника податку. Податкове (податкові) повідомлення-рішення про сплату суми (сум)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3570D1" w:rsidRPr="00180769" w:rsidRDefault="003570D1" w:rsidP="003570D1">
      <w:pPr>
        <w:widowControl w:val="0"/>
        <w:numPr>
          <w:ilvl w:val="1"/>
          <w:numId w:val="37"/>
        </w:numPr>
        <w:tabs>
          <w:tab w:val="left" w:pos="1018"/>
        </w:tabs>
        <w:spacing w:after="60" w:line="326"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встановленою формою.</w:t>
      </w:r>
    </w:p>
    <w:p w:rsidR="003570D1" w:rsidRPr="00180769" w:rsidRDefault="003570D1" w:rsidP="003570D1">
      <w:pPr>
        <w:widowControl w:val="0"/>
        <w:numPr>
          <w:ilvl w:val="1"/>
          <w:numId w:val="37"/>
        </w:numPr>
        <w:tabs>
          <w:tab w:val="left" w:pos="1062"/>
        </w:tabs>
        <w:spacing w:after="633" w:line="326"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У відповідності до підпункту 267.7.1. пункту 267.7. статті 267 Податкового кодексу України транспортний податок сплачується за об’єкти оподаткування,</w:t>
      </w:r>
      <w:r>
        <w:rPr>
          <w:rStyle w:val="af6"/>
          <w:rFonts w:ascii="Times New Roman" w:hAnsi="Times New Roman" w:cs="Times New Roman"/>
          <w:sz w:val="24"/>
          <w:szCs w:val="24"/>
        </w:rPr>
        <w:t xml:space="preserve"> які зареєстровані на території Петровірівської сільської</w:t>
      </w:r>
      <w:r w:rsidRPr="00180769">
        <w:rPr>
          <w:rStyle w:val="af6"/>
          <w:rFonts w:ascii="Times New Roman" w:hAnsi="Times New Roman" w:cs="Times New Roman"/>
          <w:sz w:val="24"/>
          <w:szCs w:val="24"/>
        </w:rPr>
        <w:t xml:space="preserve"> ради і зараховується до міського бюджету згідно з положеннями Бюджетного кодексу України.</w:t>
      </w:r>
    </w:p>
    <w:p w:rsidR="003570D1" w:rsidRPr="009B016D" w:rsidRDefault="003570D1" w:rsidP="003570D1">
      <w:pPr>
        <w:widowControl w:val="0"/>
        <w:numPr>
          <w:ilvl w:val="0"/>
          <w:numId w:val="37"/>
        </w:numPr>
        <w:tabs>
          <w:tab w:val="left" w:pos="270"/>
        </w:tabs>
        <w:spacing w:after="193" w:line="210" w:lineRule="exact"/>
        <w:ind w:left="20"/>
        <w:jc w:val="center"/>
        <w:rPr>
          <w:rFonts w:ascii="Times New Roman" w:hAnsi="Times New Roman" w:cs="Times New Roman"/>
          <w:b/>
          <w:sz w:val="24"/>
          <w:szCs w:val="24"/>
        </w:rPr>
      </w:pPr>
      <w:r w:rsidRPr="009B016D">
        <w:rPr>
          <w:rStyle w:val="af6"/>
          <w:rFonts w:ascii="Times New Roman" w:hAnsi="Times New Roman" w:cs="Times New Roman"/>
          <w:sz w:val="24"/>
          <w:szCs w:val="24"/>
        </w:rPr>
        <w:t>Строки сплати податку</w:t>
      </w:r>
    </w:p>
    <w:p w:rsidR="003570D1" w:rsidRPr="00180769" w:rsidRDefault="003570D1" w:rsidP="003570D1">
      <w:pPr>
        <w:widowControl w:val="0"/>
        <w:numPr>
          <w:ilvl w:val="1"/>
          <w:numId w:val="37"/>
        </w:numPr>
        <w:tabs>
          <w:tab w:val="left" w:pos="982"/>
        </w:tabs>
        <w:spacing w:after="100" w:line="210" w:lineRule="exact"/>
        <w:ind w:lef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Транспортний податок сплачується:</w:t>
      </w:r>
    </w:p>
    <w:p w:rsidR="003570D1" w:rsidRPr="00180769" w:rsidRDefault="003570D1" w:rsidP="003570D1">
      <w:pPr>
        <w:widowControl w:val="0"/>
        <w:numPr>
          <w:ilvl w:val="0"/>
          <w:numId w:val="36"/>
        </w:numPr>
        <w:tabs>
          <w:tab w:val="left" w:pos="776"/>
        </w:tabs>
        <w:spacing w:after="0" w:line="326" w:lineRule="exact"/>
        <w:ind w:lef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фізичними особами - протягом 60 днів з дня вручення податкового повідомлення-рішення;</w:t>
      </w:r>
    </w:p>
    <w:p w:rsidR="003570D1" w:rsidRPr="00180769" w:rsidRDefault="003570D1" w:rsidP="003570D1">
      <w:pPr>
        <w:widowControl w:val="0"/>
        <w:numPr>
          <w:ilvl w:val="0"/>
          <w:numId w:val="36"/>
        </w:numPr>
        <w:tabs>
          <w:tab w:val="left" w:pos="793"/>
        </w:tabs>
        <w:spacing w:after="633" w:line="326" w:lineRule="exact"/>
        <w:ind w:left="20" w:right="20" w:firstLine="540"/>
        <w:jc w:val="both"/>
        <w:rPr>
          <w:rFonts w:ascii="Times New Roman" w:hAnsi="Times New Roman" w:cs="Times New Roman"/>
          <w:sz w:val="24"/>
          <w:szCs w:val="24"/>
        </w:rPr>
      </w:pPr>
      <w:r w:rsidRPr="00180769">
        <w:rPr>
          <w:rStyle w:val="af6"/>
          <w:rFonts w:ascii="Times New Roman" w:hAnsi="Times New Roman" w:cs="Times New Roman"/>
          <w:sz w:val="24"/>
          <w:szCs w:val="24"/>
        </w:rPr>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3570D1" w:rsidRPr="009B016D" w:rsidRDefault="003570D1" w:rsidP="003570D1">
      <w:pPr>
        <w:widowControl w:val="0"/>
        <w:numPr>
          <w:ilvl w:val="0"/>
          <w:numId w:val="37"/>
        </w:numPr>
        <w:tabs>
          <w:tab w:val="left" w:pos="274"/>
        </w:tabs>
        <w:spacing w:after="95" w:line="210" w:lineRule="exact"/>
        <w:ind w:left="20"/>
        <w:jc w:val="center"/>
        <w:rPr>
          <w:rFonts w:ascii="Times New Roman" w:hAnsi="Times New Roman" w:cs="Times New Roman"/>
          <w:b/>
          <w:sz w:val="24"/>
          <w:szCs w:val="24"/>
        </w:rPr>
      </w:pPr>
      <w:r w:rsidRPr="009B016D">
        <w:rPr>
          <w:rStyle w:val="af6"/>
          <w:rFonts w:ascii="Times New Roman" w:hAnsi="Times New Roman" w:cs="Times New Roman"/>
          <w:sz w:val="24"/>
          <w:szCs w:val="24"/>
        </w:rPr>
        <w:t>Контроль та відповідальність за порушення податкового законодавства</w:t>
      </w:r>
    </w:p>
    <w:p w:rsidR="003570D1" w:rsidRPr="006F5136" w:rsidRDefault="003570D1" w:rsidP="003570D1">
      <w:pPr>
        <w:pStyle w:val="a3"/>
        <w:widowControl w:val="0"/>
        <w:numPr>
          <w:ilvl w:val="1"/>
          <w:numId w:val="39"/>
        </w:numPr>
        <w:tabs>
          <w:tab w:val="left" w:pos="1018"/>
        </w:tabs>
        <w:spacing w:after="60" w:line="326" w:lineRule="exact"/>
        <w:ind w:right="20"/>
        <w:jc w:val="both"/>
        <w:rPr>
          <w:lang w:val="ru-RU"/>
        </w:rPr>
      </w:pPr>
      <w:r w:rsidRPr="009B016D">
        <w:rPr>
          <w:rStyle w:val="af6"/>
          <w:rFonts w:ascii="Times New Roman" w:hAnsi="Times New Roman" w:cs="Times New Roman"/>
          <w:sz w:val="24"/>
          <w:szCs w:val="24"/>
        </w:rPr>
        <w:t xml:space="preserve">Контроль за дотриманням вимог податкового законодавства України щодо справляння транспортного податку на території </w:t>
      </w:r>
      <w:r>
        <w:rPr>
          <w:rStyle w:val="af6"/>
          <w:rFonts w:ascii="Times New Roman" w:hAnsi="Times New Roman" w:cs="Times New Roman"/>
          <w:sz w:val="24"/>
          <w:szCs w:val="24"/>
        </w:rPr>
        <w:t>Петровірівської сільської</w:t>
      </w:r>
      <w:r w:rsidRPr="009B016D">
        <w:rPr>
          <w:rStyle w:val="af6"/>
          <w:rFonts w:ascii="Times New Roman" w:hAnsi="Times New Roman" w:cs="Times New Roman"/>
          <w:sz w:val="24"/>
          <w:szCs w:val="24"/>
        </w:rPr>
        <w:t xml:space="preserve"> ради здійснюють відповідні контролюючі органи.</w:t>
      </w:r>
    </w:p>
    <w:p w:rsidR="003570D1" w:rsidRPr="006F5136" w:rsidRDefault="003570D1" w:rsidP="003570D1">
      <w:pPr>
        <w:pStyle w:val="a3"/>
        <w:widowControl w:val="0"/>
        <w:numPr>
          <w:ilvl w:val="1"/>
          <w:numId w:val="39"/>
        </w:numPr>
        <w:tabs>
          <w:tab w:val="left" w:pos="1018"/>
        </w:tabs>
        <w:spacing w:after="993" w:line="326" w:lineRule="exact"/>
        <w:ind w:right="20"/>
        <w:jc w:val="both"/>
        <w:rPr>
          <w:lang w:val="ru-RU"/>
        </w:rPr>
      </w:pPr>
      <w:r w:rsidRPr="009B016D">
        <w:rPr>
          <w:rStyle w:val="af6"/>
          <w:rFonts w:ascii="Times New Roman" w:hAnsi="Times New Roman" w:cs="Times New Roman"/>
          <w:sz w:val="24"/>
          <w:szCs w:val="24"/>
        </w:rPr>
        <w:t>За порушення податкового та іншого законодавства України при обчисленні та сплаті транспортного податку платники податку несуть відповідальність відповідно до чинного законодавства України.</w:t>
      </w: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9B016D">
        <w:rPr>
          <w:rFonts w:ascii="Times New Roman" w:hAnsi="Times New Roman" w:cs="Times New Roman"/>
          <w:b/>
          <w:sz w:val="24"/>
          <w:szCs w:val="24"/>
          <w:lang w:val="uk-UA"/>
        </w:rPr>
        <w:t>Секретар Петровірівської сільської ради                               Ротар Т.М</w:t>
      </w:r>
      <w:r>
        <w:rPr>
          <w:rFonts w:ascii="Times New Roman" w:hAnsi="Times New Roman" w:cs="Times New Roman"/>
          <w:b/>
          <w:sz w:val="24"/>
          <w:szCs w:val="24"/>
          <w:lang w:val="uk-UA"/>
        </w:rPr>
        <w:t>.</w:t>
      </w: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Default="003570D1" w:rsidP="003570D1">
      <w:pPr>
        <w:tabs>
          <w:tab w:val="left" w:pos="8660"/>
        </w:tabs>
        <w:spacing w:after="0" w:line="210" w:lineRule="exact"/>
        <w:ind w:left="20"/>
        <w:rPr>
          <w:rFonts w:ascii="Times New Roman" w:hAnsi="Times New Roman" w:cs="Times New Roman"/>
          <w:b/>
          <w:sz w:val="24"/>
          <w:szCs w:val="24"/>
          <w:lang w:val="uk-UA"/>
        </w:rPr>
      </w:pPr>
    </w:p>
    <w:p w:rsidR="003570D1" w:rsidRPr="00583294" w:rsidRDefault="003570D1" w:rsidP="003570D1">
      <w:pPr>
        <w:tabs>
          <w:tab w:val="left" w:pos="8660"/>
        </w:tabs>
        <w:spacing w:after="0" w:line="210" w:lineRule="exact"/>
        <w:ind w:left="20"/>
        <w:rPr>
          <w:rFonts w:ascii="Times New Roman" w:eastAsia="Arial" w:hAnsi="Times New Roman" w:cs="Times New Roman"/>
          <w:b/>
          <w:color w:val="000000"/>
          <w:sz w:val="24"/>
          <w:szCs w:val="24"/>
          <w:lang w:val="uk-UA"/>
        </w:rPr>
      </w:pPr>
    </w:p>
    <w:p w:rsidR="003570D1" w:rsidRPr="00170E5C" w:rsidRDefault="003570D1" w:rsidP="003570D1">
      <w:pPr>
        <w:jc w:val="center"/>
        <w:rPr>
          <w:rFonts w:ascii="Times New Roman" w:hAnsi="Times New Roman"/>
          <w:sz w:val="24"/>
          <w:szCs w:val="24"/>
          <w:lang w:val="uk-UA"/>
        </w:rPr>
      </w:pPr>
      <w:r>
        <w:rPr>
          <w:rFonts w:ascii="Times New Roman" w:hAnsi="Times New Roman"/>
          <w:noProof/>
          <w:sz w:val="24"/>
          <w:szCs w:val="24"/>
        </w:rPr>
        <w:drawing>
          <wp:inline distT="0" distB="0" distL="0" distR="0">
            <wp:extent cx="518160" cy="685800"/>
            <wp:effectExtent l="19050" t="0" r="0" b="0"/>
            <wp:docPr id="13" name="Рисунок 1" descr="TRIDE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DENT1"/>
                    <pic:cNvPicPr>
                      <a:picLocks noChangeAspect="1" noChangeArrowheads="1"/>
                    </pic:cNvPicPr>
                  </pic:nvPicPr>
                  <pic:blipFill>
                    <a:blip r:embed="rId7" cstate="print">
                      <a:lum contrast="20000"/>
                    </a:blip>
                    <a:srcRect/>
                    <a:stretch>
                      <a:fillRect/>
                    </a:stretch>
                  </pic:blipFill>
                  <pic:spPr bwMode="auto">
                    <a:xfrm>
                      <a:off x="0" y="0"/>
                      <a:ext cx="518160" cy="685800"/>
                    </a:xfrm>
                    <a:prstGeom prst="rect">
                      <a:avLst/>
                    </a:prstGeom>
                    <a:noFill/>
                    <a:ln w="9525">
                      <a:noFill/>
                      <a:miter lim="800000"/>
                      <a:headEnd/>
                      <a:tailEnd/>
                    </a:ln>
                  </pic:spPr>
                </pic:pic>
              </a:graphicData>
            </a:graphic>
          </wp:inline>
        </w:drawing>
      </w:r>
    </w:p>
    <w:p w:rsidR="003570D1" w:rsidRPr="00170E5C" w:rsidRDefault="003570D1" w:rsidP="003570D1">
      <w:pPr>
        <w:spacing w:after="0"/>
        <w:jc w:val="center"/>
        <w:rPr>
          <w:rFonts w:ascii="Times New Roman" w:hAnsi="Times New Roman"/>
          <w:b/>
          <w:sz w:val="28"/>
          <w:szCs w:val="28"/>
          <w:lang w:val="uk-UA"/>
        </w:rPr>
      </w:pPr>
      <w:r w:rsidRPr="00170E5C">
        <w:rPr>
          <w:rFonts w:ascii="Times New Roman" w:hAnsi="Times New Roman"/>
          <w:b/>
          <w:sz w:val="28"/>
          <w:szCs w:val="28"/>
          <w:lang w:val="uk-UA"/>
        </w:rPr>
        <w:t>УКРАЇНА</w:t>
      </w:r>
    </w:p>
    <w:p w:rsidR="003570D1" w:rsidRPr="00170E5C"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ПЕТРОВІРІВСЬКА</w:t>
      </w:r>
      <w:r w:rsidRPr="00170E5C">
        <w:rPr>
          <w:rFonts w:ascii="Times New Roman" w:hAnsi="Times New Roman"/>
          <w:b/>
          <w:sz w:val="28"/>
          <w:szCs w:val="28"/>
          <w:lang w:val="uk-UA"/>
        </w:rPr>
        <w:t xml:space="preserve"> СІЛЬСЬКА РАДА   ШИРЯЇВСЬКОГО РАЙОНУ</w:t>
      </w:r>
    </w:p>
    <w:p w:rsidR="003570D1"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170E5C">
        <w:rPr>
          <w:rFonts w:ascii="Times New Roman" w:hAnsi="Times New Roman"/>
          <w:b/>
          <w:sz w:val="28"/>
          <w:szCs w:val="28"/>
          <w:lang w:val="uk-UA"/>
        </w:rPr>
        <w:t>ОДЕСЬКОЇ  ОБЛАСТІ</w:t>
      </w:r>
      <w:r>
        <w:rPr>
          <w:rFonts w:ascii="Times New Roman" w:hAnsi="Times New Roman"/>
          <w:b/>
          <w:sz w:val="28"/>
          <w:szCs w:val="28"/>
          <w:lang w:val="uk-UA"/>
        </w:rPr>
        <w:t xml:space="preserve">  </w:t>
      </w:r>
    </w:p>
    <w:p w:rsidR="003570D1" w:rsidRPr="00170E5C"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170E5C">
        <w:rPr>
          <w:rFonts w:ascii="Times New Roman" w:hAnsi="Times New Roman"/>
          <w:b/>
          <w:sz w:val="28"/>
          <w:szCs w:val="28"/>
          <w:lang w:val="uk-UA"/>
        </w:rPr>
        <w:t xml:space="preserve">        </w:t>
      </w:r>
    </w:p>
    <w:p w:rsidR="003570D1" w:rsidRPr="00170E5C" w:rsidRDefault="003570D1" w:rsidP="003570D1">
      <w:pPr>
        <w:jc w:val="center"/>
        <w:rPr>
          <w:rFonts w:ascii="Times New Roman" w:hAnsi="Times New Roman"/>
          <w:b/>
          <w:sz w:val="28"/>
          <w:szCs w:val="28"/>
          <w:lang w:val="uk-UA"/>
        </w:rPr>
      </w:pPr>
      <w:r w:rsidRPr="00170E5C">
        <w:rPr>
          <w:rFonts w:ascii="Times New Roman" w:hAnsi="Times New Roman"/>
          <w:b/>
          <w:sz w:val="28"/>
          <w:szCs w:val="28"/>
          <w:lang w:val="uk-UA"/>
        </w:rPr>
        <w:t>Р І Ш Е Н Н Я</w:t>
      </w:r>
    </w:p>
    <w:p w:rsidR="003570D1" w:rsidRPr="00170E5C" w:rsidRDefault="003570D1" w:rsidP="003570D1">
      <w:pPr>
        <w:jc w:val="center"/>
        <w:rPr>
          <w:rFonts w:ascii="Times New Roman" w:hAnsi="Times New Roman"/>
          <w:b/>
          <w:sz w:val="28"/>
          <w:szCs w:val="28"/>
          <w:lang w:val="uk-UA"/>
        </w:rPr>
      </w:pPr>
      <w:r>
        <w:rPr>
          <w:rFonts w:ascii="Times New Roman" w:hAnsi="Times New Roman"/>
          <w:b/>
          <w:sz w:val="28"/>
          <w:szCs w:val="28"/>
          <w:lang w:val="uk-UA"/>
        </w:rPr>
        <w:t>ХХХ</w:t>
      </w:r>
      <w:r w:rsidRPr="00170E5C">
        <w:rPr>
          <w:rFonts w:ascii="Times New Roman" w:hAnsi="Times New Roman"/>
          <w:b/>
          <w:sz w:val="28"/>
          <w:szCs w:val="28"/>
          <w:lang w:val="en-US"/>
        </w:rPr>
        <w:t>VII</w:t>
      </w:r>
      <w:r>
        <w:rPr>
          <w:rFonts w:ascii="Times New Roman" w:hAnsi="Times New Roman"/>
          <w:b/>
          <w:sz w:val="28"/>
          <w:szCs w:val="28"/>
          <w:lang w:val="uk-UA"/>
        </w:rPr>
        <w:t xml:space="preserve"> </w:t>
      </w:r>
      <w:r w:rsidRPr="00170E5C">
        <w:rPr>
          <w:rFonts w:ascii="Times New Roman" w:hAnsi="Times New Roman"/>
          <w:b/>
          <w:sz w:val="28"/>
          <w:szCs w:val="28"/>
          <w:lang w:val="uk-UA"/>
        </w:rPr>
        <w:t xml:space="preserve">сесії  </w:t>
      </w:r>
      <w:r w:rsidRPr="00170E5C">
        <w:rPr>
          <w:rFonts w:ascii="Times New Roman" w:hAnsi="Times New Roman"/>
          <w:b/>
          <w:sz w:val="28"/>
          <w:szCs w:val="28"/>
          <w:lang w:val="en-US"/>
        </w:rPr>
        <w:t>VII</w:t>
      </w:r>
      <w:r w:rsidRPr="00170E5C">
        <w:rPr>
          <w:rFonts w:ascii="Times New Roman" w:hAnsi="Times New Roman"/>
          <w:b/>
          <w:sz w:val="28"/>
          <w:szCs w:val="28"/>
          <w:lang w:val="uk-UA"/>
        </w:rPr>
        <w:t xml:space="preserve"> скликання</w:t>
      </w:r>
    </w:p>
    <w:p w:rsidR="003570D1" w:rsidRPr="00170E5C" w:rsidRDefault="003570D1" w:rsidP="003570D1">
      <w:pPr>
        <w:spacing w:after="0" w:line="240" w:lineRule="auto"/>
        <w:rPr>
          <w:rFonts w:ascii="Times New Roman" w:hAnsi="Times New Roman"/>
          <w:b/>
          <w:sz w:val="24"/>
          <w:szCs w:val="24"/>
          <w:lang w:val="uk-UA"/>
        </w:rPr>
      </w:pPr>
      <w:r>
        <w:rPr>
          <w:rFonts w:ascii="Times New Roman" w:hAnsi="Times New Roman"/>
          <w:b/>
          <w:sz w:val="24"/>
          <w:szCs w:val="24"/>
          <w:lang w:val="uk-UA"/>
        </w:rPr>
        <w:t>«</w:t>
      </w:r>
      <w:r w:rsidRPr="00170E5C">
        <w:rPr>
          <w:rFonts w:ascii="Times New Roman" w:hAnsi="Times New Roman"/>
          <w:b/>
          <w:sz w:val="24"/>
          <w:szCs w:val="24"/>
          <w:lang w:val="uk-UA"/>
        </w:rPr>
        <w:t xml:space="preserve">Про встановлення  </w:t>
      </w:r>
      <w:r>
        <w:rPr>
          <w:rFonts w:ascii="Times New Roman" w:hAnsi="Times New Roman"/>
          <w:b/>
          <w:sz w:val="24"/>
          <w:szCs w:val="24"/>
          <w:lang w:val="uk-UA"/>
        </w:rPr>
        <w:t>плати за землю на території  Петровірівської сільської ради на 2020</w:t>
      </w:r>
      <w:r w:rsidRPr="00170E5C">
        <w:rPr>
          <w:rFonts w:ascii="Times New Roman" w:hAnsi="Times New Roman"/>
          <w:b/>
          <w:sz w:val="24"/>
          <w:szCs w:val="24"/>
          <w:lang w:val="uk-UA"/>
        </w:rPr>
        <w:t xml:space="preserve"> рік»</w:t>
      </w:r>
    </w:p>
    <w:p w:rsidR="003570D1" w:rsidRPr="00170E5C" w:rsidRDefault="003570D1" w:rsidP="003570D1">
      <w:pPr>
        <w:rPr>
          <w:rFonts w:ascii="Times New Roman" w:hAnsi="Times New Roman"/>
          <w:sz w:val="24"/>
          <w:szCs w:val="24"/>
          <w:lang w:val="uk-UA"/>
        </w:rPr>
      </w:pPr>
    </w:p>
    <w:p w:rsidR="003570D1" w:rsidRPr="000F5987" w:rsidRDefault="003570D1" w:rsidP="003570D1">
      <w:pPr>
        <w:rPr>
          <w:rFonts w:ascii="Times New Roman" w:hAnsi="Times New Roman" w:cs="Times New Roman"/>
          <w:sz w:val="24"/>
          <w:szCs w:val="24"/>
          <w:lang w:val="uk-UA"/>
        </w:rPr>
      </w:pPr>
      <w:r w:rsidRPr="000F5987">
        <w:rPr>
          <w:rFonts w:ascii="Times New Roman" w:hAnsi="Times New Roman" w:cs="Times New Roman"/>
          <w:sz w:val="24"/>
          <w:szCs w:val="24"/>
          <w:lang w:val="uk-UA"/>
        </w:rPr>
        <w:t xml:space="preserve">         Відповідно до статті 7, пункту 1О.2 статті 1О, пункту 12.3 статті 12, статей 269, 27О, 271, 273, 274, 277, 281-289 Податкового кодексу України, пункту 24 статті 26 Закону України «Про місцеве самоврядування в Україні», сесія Петровірівської сільської ради</w:t>
      </w:r>
    </w:p>
    <w:p w:rsidR="003570D1" w:rsidRPr="00170E5C" w:rsidRDefault="003570D1" w:rsidP="003570D1">
      <w:pPr>
        <w:jc w:val="center"/>
        <w:rPr>
          <w:rFonts w:ascii="Times New Roman" w:hAnsi="Times New Roman"/>
          <w:b/>
          <w:sz w:val="24"/>
          <w:szCs w:val="24"/>
          <w:lang w:val="uk-UA"/>
        </w:rPr>
      </w:pPr>
      <w:r w:rsidRPr="00170E5C">
        <w:rPr>
          <w:rFonts w:ascii="Times New Roman" w:hAnsi="Times New Roman"/>
          <w:b/>
          <w:sz w:val="24"/>
          <w:szCs w:val="24"/>
          <w:lang w:val="uk-UA"/>
        </w:rPr>
        <w:t>В   И   Р   І   Ш   И   Л   А :</w:t>
      </w:r>
    </w:p>
    <w:p w:rsidR="003570D1" w:rsidRPr="00170E5C" w:rsidRDefault="003570D1" w:rsidP="003570D1">
      <w:pPr>
        <w:spacing w:after="0" w:line="240" w:lineRule="auto"/>
        <w:rPr>
          <w:rFonts w:ascii="Times New Roman" w:hAnsi="Times New Roman"/>
          <w:sz w:val="24"/>
          <w:szCs w:val="24"/>
          <w:lang w:val="uk-UA"/>
        </w:rPr>
      </w:pPr>
      <w:r w:rsidRPr="00170E5C">
        <w:rPr>
          <w:rFonts w:ascii="Times New Roman" w:hAnsi="Times New Roman"/>
          <w:sz w:val="24"/>
          <w:szCs w:val="24"/>
          <w:lang w:val="uk-UA"/>
        </w:rPr>
        <w:t xml:space="preserve">    </w:t>
      </w:r>
    </w:p>
    <w:p w:rsidR="003570D1" w:rsidRPr="00422EA2" w:rsidRDefault="003570D1" w:rsidP="003570D1">
      <w:pPr>
        <w:pStyle w:val="a3"/>
        <w:numPr>
          <w:ilvl w:val="0"/>
          <w:numId w:val="43"/>
        </w:numPr>
        <w:spacing w:after="0"/>
        <w:rPr>
          <w:rFonts w:ascii="Times New Roman" w:hAnsi="Times New Roman"/>
          <w:lang w:val="uk-UA"/>
        </w:rPr>
      </w:pPr>
      <w:r w:rsidRPr="00422EA2">
        <w:rPr>
          <w:rFonts w:ascii="Times New Roman" w:hAnsi="Times New Roman"/>
          <w:lang w:val="uk-UA"/>
        </w:rPr>
        <w:t>Встановити на території Петровірівської сільської ради плату за землю.</w:t>
      </w:r>
    </w:p>
    <w:p w:rsidR="003570D1" w:rsidRPr="004A7F62" w:rsidRDefault="003570D1" w:rsidP="003570D1">
      <w:pPr>
        <w:pStyle w:val="aa"/>
        <w:ind w:right="57" w:firstLine="0"/>
        <w:rPr>
          <w:szCs w:val="24"/>
        </w:rPr>
      </w:pPr>
      <w:r>
        <w:rPr>
          <w:bCs/>
          <w:szCs w:val="24"/>
          <w:lang w:val="ru-RU"/>
        </w:rPr>
        <w:t xml:space="preserve">   </w:t>
      </w:r>
    </w:p>
    <w:p w:rsidR="003570D1" w:rsidRPr="00220DB9" w:rsidRDefault="003570D1" w:rsidP="003570D1">
      <w:pPr>
        <w:rPr>
          <w:rFonts w:ascii="Times New Roman" w:hAnsi="Times New Roman"/>
          <w:sz w:val="24"/>
          <w:szCs w:val="24"/>
          <w:lang w:val="uk-UA"/>
        </w:rPr>
      </w:pPr>
      <w:r w:rsidRPr="00170E5C">
        <w:rPr>
          <w:rFonts w:ascii="Times New Roman" w:hAnsi="Times New Roman"/>
          <w:sz w:val="24"/>
          <w:szCs w:val="24"/>
          <w:lang w:val="uk-UA"/>
        </w:rPr>
        <w:t xml:space="preserve">     </w:t>
      </w:r>
      <w:r>
        <w:rPr>
          <w:rFonts w:ascii="Times New Roman" w:hAnsi="Times New Roman"/>
          <w:b/>
          <w:sz w:val="24"/>
          <w:szCs w:val="24"/>
          <w:lang w:val="uk-UA"/>
        </w:rPr>
        <w:t>2</w:t>
      </w:r>
      <w:r w:rsidRPr="00170E5C">
        <w:rPr>
          <w:rFonts w:ascii="Times New Roman" w:hAnsi="Times New Roman"/>
          <w:sz w:val="24"/>
          <w:szCs w:val="24"/>
          <w:lang w:val="uk-UA"/>
        </w:rPr>
        <w:t>.   Затвердити</w:t>
      </w:r>
      <w:r>
        <w:rPr>
          <w:rFonts w:ascii="Times New Roman" w:hAnsi="Times New Roman"/>
          <w:sz w:val="24"/>
          <w:szCs w:val="24"/>
          <w:lang w:val="uk-UA"/>
        </w:rPr>
        <w:t xml:space="preserve"> </w:t>
      </w:r>
      <w:r w:rsidRPr="00170E5C">
        <w:rPr>
          <w:rFonts w:ascii="Times New Roman" w:hAnsi="Times New Roman"/>
          <w:sz w:val="24"/>
          <w:szCs w:val="24"/>
          <w:lang w:val="uk-UA"/>
        </w:rPr>
        <w:t xml:space="preserve"> Положення про </w:t>
      </w:r>
      <w:r>
        <w:rPr>
          <w:rFonts w:ascii="Times New Roman" w:hAnsi="Times New Roman"/>
          <w:sz w:val="24"/>
          <w:szCs w:val="24"/>
          <w:lang w:val="uk-UA"/>
        </w:rPr>
        <w:t xml:space="preserve">порядок обчислення та сплати </w:t>
      </w:r>
      <w:r>
        <w:t>плати за землю</w:t>
      </w:r>
      <w:r>
        <w:rPr>
          <w:rFonts w:ascii="Times New Roman" w:hAnsi="Times New Roman"/>
          <w:sz w:val="24"/>
          <w:szCs w:val="24"/>
          <w:lang w:val="uk-UA"/>
        </w:rPr>
        <w:t xml:space="preserve"> на території Петровірівської сільської ради згідно з додатком..</w:t>
      </w:r>
    </w:p>
    <w:p w:rsidR="003570D1" w:rsidRPr="00170E5C" w:rsidRDefault="003570D1" w:rsidP="003570D1">
      <w:pPr>
        <w:spacing w:after="0" w:line="240" w:lineRule="auto"/>
        <w:ind w:left="360"/>
        <w:rPr>
          <w:rFonts w:ascii="Times New Roman" w:hAnsi="Times New Roman"/>
          <w:sz w:val="24"/>
          <w:szCs w:val="24"/>
          <w:lang w:val="uk-UA"/>
        </w:rPr>
      </w:pPr>
      <w:r w:rsidRPr="00220DB9">
        <w:rPr>
          <w:rFonts w:ascii="Times New Roman" w:hAnsi="Times New Roman"/>
          <w:b/>
          <w:sz w:val="24"/>
          <w:szCs w:val="24"/>
          <w:lang w:val="uk-UA"/>
        </w:rPr>
        <w:t>3</w:t>
      </w:r>
      <w:r>
        <w:rPr>
          <w:rFonts w:ascii="Times New Roman" w:hAnsi="Times New Roman"/>
          <w:sz w:val="24"/>
          <w:szCs w:val="24"/>
          <w:lang w:val="uk-UA"/>
        </w:rPr>
        <w:t>.   Оприлюднити</w:t>
      </w:r>
      <w:r w:rsidRPr="00170E5C">
        <w:rPr>
          <w:rFonts w:ascii="Times New Roman" w:hAnsi="Times New Roman"/>
          <w:sz w:val="24"/>
          <w:szCs w:val="24"/>
          <w:lang w:val="uk-UA"/>
        </w:rPr>
        <w:t xml:space="preserve"> дане  рішення у газеті «Промінь».</w:t>
      </w:r>
    </w:p>
    <w:p w:rsidR="003570D1" w:rsidRDefault="003570D1" w:rsidP="003570D1">
      <w:pPr>
        <w:spacing w:after="0" w:line="240" w:lineRule="auto"/>
        <w:rPr>
          <w:rFonts w:ascii="Times New Roman" w:hAnsi="Times New Roman"/>
          <w:b/>
          <w:sz w:val="24"/>
          <w:szCs w:val="24"/>
          <w:lang w:val="uk-UA"/>
        </w:rPr>
      </w:pPr>
      <w:r w:rsidRPr="00FC25F3">
        <w:rPr>
          <w:rFonts w:ascii="Times New Roman" w:hAnsi="Times New Roman"/>
          <w:b/>
          <w:sz w:val="24"/>
          <w:szCs w:val="24"/>
          <w:lang w:val="uk-UA"/>
        </w:rPr>
        <w:t xml:space="preserve">     </w:t>
      </w:r>
    </w:p>
    <w:p w:rsidR="003570D1" w:rsidRPr="00FC25F3" w:rsidRDefault="003570D1" w:rsidP="003570D1">
      <w:pPr>
        <w:spacing w:after="0" w:line="240" w:lineRule="auto"/>
        <w:rPr>
          <w:rFonts w:ascii="Times New Roman" w:hAnsi="Times New Roman"/>
          <w:sz w:val="24"/>
          <w:szCs w:val="24"/>
          <w:lang w:val="uk-UA"/>
        </w:rPr>
      </w:pPr>
      <w:r>
        <w:rPr>
          <w:rFonts w:ascii="Times New Roman" w:hAnsi="Times New Roman"/>
          <w:b/>
          <w:sz w:val="24"/>
          <w:szCs w:val="24"/>
          <w:lang w:val="uk-UA"/>
        </w:rPr>
        <w:t xml:space="preserve">     </w:t>
      </w:r>
      <w:r w:rsidRPr="00FC25F3">
        <w:rPr>
          <w:rFonts w:ascii="Times New Roman" w:hAnsi="Times New Roman"/>
          <w:b/>
          <w:sz w:val="24"/>
          <w:szCs w:val="24"/>
          <w:lang w:val="uk-UA"/>
        </w:rPr>
        <w:t xml:space="preserve"> 4</w:t>
      </w:r>
      <w:r>
        <w:rPr>
          <w:rFonts w:ascii="Times New Roman" w:hAnsi="Times New Roman"/>
          <w:sz w:val="24"/>
          <w:szCs w:val="24"/>
          <w:lang w:val="uk-UA"/>
        </w:rPr>
        <w:t>.</w:t>
      </w:r>
      <w:r w:rsidRPr="00FC25F3">
        <w:rPr>
          <w:rFonts w:ascii="Times New Roman" w:hAnsi="Times New Roman"/>
          <w:sz w:val="24"/>
          <w:szCs w:val="24"/>
          <w:lang w:val="uk-UA"/>
        </w:rPr>
        <w:t>Рішен</w:t>
      </w:r>
      <w:r>
        <w:rPr>
          <w:rFonts w:ascii="Times New Roman" w:hAnsi="Times New Roman"/>
          <w:sz w:val="24"/>
          <w:szCs w:val="24"/>
          <w:lang w:val="uk-UA"/>
        </w:rPr>
        <w:t>ня вступає в дію з 01 січня 2020</w:t>
      </w:r>
      <w:r w:rsidRPr="00FC25F3">
        <w:rPr>
          <w:rFonts w:ascii="Times New Roman" w:hAnsi="Times New Roman"/>
          <w:sz w:val="24"/>
          <w:szCs w:val="24"/>
          <w:lang w:val="uk-UA"/>
        </w:rPr>
        <w:t xml:space="preserve"> року.</w:t>
      </w:r>
    </w:p>
    <w:p w:rsidR="003570D1" w:rsidRDefault="003570D1" w:rsidP="003570D1">
      <w:pPr>
        <w:spacing w:after="0" w:line="240" w:lineRule="auto"/>
        <w:ind w:left="360"/>
        <w:rPr>
          <w:rFonts w:ascii="Times New Roman" w:hAnsi="Times New Roman"/>
          <w:b/>
          <w:sz w:val="24"/>
          <w:szCs w:val="24"/>
          <w:lang w:val="uk-UA"/>
        </w:rPr>
      </w:pPr>
    </w:p>
    <w:p w:rsidR="003570D1" w:rsidRPr="00FC25F3" w:rsidRDefault="003570D1" w:rsidP="003570D1">
      <w:pPr>
        <w:spacing w:after="0" w:line="240" w:lineRule="auto"/>
        <w:ind w:left="360"/>
        <w:rPr>
          <w:rFonts w:ascii="Times New Roman" w:hAnsi="Times New Roman"/>
          <w:sz w:val="24"/>
          <w:szCs w:val="24"/>
          <w:lang w:val="uk-UA"/>
        </w:rPr>
      </w:pPr>
      <w:r w:rsidRPr="00FC25F3">
        <w:rPr>
          <w:rFonts w:ascii="Times New Roman" w:hAnsi="Times New Roman"/>
          <w:b/>
          <w:sz w:val="24"/>
          <w:szCs w:val="24"/>
          <w:lang w:val="uk-UA"/>
        </w:rPr>
        <w:t>5</w:t>
      </w:r>
      <w:r>
        <w:rPr>
          <w:rFonts w:ascii="Times New Roman" w:hAnsi="Times New Roman"/>
          <w:sz w:val="24"/>
          <w:szCs w:val="24"/>
          <w:lang w:val="uk-UA"/>
        </w:rPr>
        <w:t>.</w:t>
      </w:r>
      <w:r w:rsidRPr="00FC25F3">
        <w:rPr>
          <w:rFonts w:ascii="Times New Roman" w:hAnsi="Times New Roman"/>
          <w:sz w:val="24"/>
          <w:szCs w:val="24"/>
          <w:lang w:val="uk-UA"/>
        </w:rPr>
        <w:t>Контроль за виконанням даного рішення покласти на постійну комісію з питань бюджету, фінансів, соціально-економічного розвитку та регуляторної політики (голова комісії – Ніколаєв О.В.).</w:t>
      </w:r>
    </w:p>
    <w:p w:rsidR="003570D1" w:rsidRPr="00170E5C" w:rsidRDefault="003570D1" w:rsidP="003570D1">
      <w:pPr>
        <w:rPr>
          <w:rFonts w:ascii="Times New Roman" w:hAnsi="Times New Roman"/>
          <w:sz w:val="24"/>
          <w:szCs w:val="24"/>
          <w:lang w:val="uk-UA"/>
        </w:rPr>
      </w:pPr>
    </w:p>
    <w:p w:rsidR="003570D1" w:rsidRPr="00170E5C" w:rsidRDefault="003570D1" w:rsidP="003570D1">
      <w:pPr>
        <w:rPr>
          <w:rFonts w:ascii="Times New Roman" w:hAnsi="Times New Roman"/>
          <w:b/>
          <w:sz w:val="24"/>
          <w:szCs w:val="24"/>
          <w:lang w:val="uk-UA"/>
        </w:rPr>
      </w:pPr>
      <w:r w:rsidRPr="00170E5C">
        <w:rPr>
          <w:rFonts w:ascii="Times New Roman" w:hAnsi="Times New Roman"/>
          <w:sz w:val="24"/>
          <w:szCs w:val="24"/>
          <w:lang w:val="uk-UA"/>
        </w:rPr>
        <w:t xml:space="preserve"> </w:t>
      </w:r>
      <w:r>
        <w:rPr>
          <w:rFonts w:ascii="Times New Roman" w:hAnsi="Times New Roman"/>
          <w:sz w:val="24"/>
          <w:szCs w:val="24"/>
          <w:lang w:val="uk-UA"/>
        </w:rPr>
        <w:t xml:space="preserve">                               </w:t>
      </w:r>
      <w:r w:rsidRPr="00170E5C">
        <w:rPr>
          <w:rFonts w:ascii="Times New Roman" w:hAnsi="Times New Roman"/>
          <w:b/>
          <w:sz w:val="24"/>
          <w:szCs w:val="24"/>
          <w:lang w:val="uk-UA"/>
        </w:rPr>
        <w:t xml:space="preserve">Сільський голова                           </w:t>
      </w:r>
      <w:r>
        <w:rPr>
          <w:rFonts w:ascii="Times New Roman" w:hAnsi="Times New Roman"/>
          <w:b/>
          <w:sz w:val="24"/>
          <w:szCs w:val="24"/>
          <w:lang w:val="uk-UA"/>
        </w:rPr>
        <w:t xml:space="preserve">                      Зибо Л.С.</w:t>
      </w:r>
      <w:r w:rsidRPr="00170E5C">
        <w:rPr>
          <w:rFonts w:ascii="Times New Roman" w:hAnsi="Times New Roman"/>
          <w:b/>
          <w:sz w:val="24"/>
          <w:szCs w:val="24"/>
          <w:lang w:val="uk-UA"/>
        </w:rPr>
        <w:t xml:space="preserve"> </w:t>
      </w:r>
    </w:p>
    <w:p w:rsidR="003570D1" w:rsidRPr="00430B5D" w:rsidRDefault="003570D1" w:rsidP="003570D1">
      <w:pPr>
        <w:spacing w:after="0"/>
        <w:rPr>
          <w:rFonts w:ascii="Times New Roman" w:hAnsi="Times New Roman"/>
          <w:b/>
          <w:bCs/>
          <w:sz w:val="24"/>
          <w:szCs w:val="24"/>
          <w:lang w:val="uk-UA"/>
        </w:rPr>
      </w:pPr>
      <w:r>
        <w:rPr>
          <w:rFonts w:ascii="Times New Roman" w:hAnsi="Times New Roman"/>
          <w:b/>
          <w:bCs/>
          <w:sz w:val="24"/>
          <w:szCs w:val="24"/>
          <w:lang w:val="uk-UA"/>
        </w:rPr>
        <w:t>10.04. 2019</w:t>
      </w:r>
      <w:r w:rsidRPr="00430B5D">
        <w:rPr>
          <w:rFonts w:ascii="Times New Roman" w:hAnsi="Times New Roman"/>
          <w:b/>
          <w:bCs/>
          <w:sz w:val="24"/>
          <w:szCs w:val="24"/>
          <w:lang w:val="uk-UA"/>
        </w:rPr>
        <w:t xml:space="preserve"> року.                                  </w:t>
      </w:r>
    </w:p>
    <w:p w:rsidR="003570D1" w:rsidRDefault="003570D1" w:rsidP="003570D1">
      <w:pPr>
        <w:spacing w:after="0" w:line="360" w:lineRule="auto"/>
        <w:jc w:val="both"/>
        <w:rPr>
          <w:rFonts w:ascii="Times New Roman" w:hAnsi="Times New Roman"/>
          <w:b/>
          <w:bCs/>
          <w:sz w:val="24"/>
          <w:szCs w:val="24"/>
          <w:lang w:val="uk-UA"/>
        </w:rPr>
      </w:pPr>
      <w:r>
        <w:rPr>
          <w:rFonts w:ascii="Times New Roman" w:hAnsi="Times New Roman"/>
          <w:b/>
          <w:bCs/>
          <w:sz w:val="24"/>
          <w:szCs w:val="24"/>
          <w:lang w:val="uk-UA"/>
        </w:rPr>
        <w:t>№  756</w:t>
      </w:r>
      <w:r w:rsidRPr="00430B5D">
        <w:rPr>
          <w:rFonts w:ascii="Times New Roman" w:hAnsi="Times New Roman"/>
          <w:b/>
          <w:bCs/>
          <w:sz w:val="24"/>
          <w:szCs w:val="24"/>
          <w:lang w:val="uk-UA"/>
        </w:rPr>
        <w:t xml:space="preserve"> </w:t>
      </w:r>
      <w:r>
        <w:rPr>
          <w:rFonts w:ascii="Times New Roman" w:hAnsi="Times New Roman"/>
          <w:b/>
          <w:bCs/>
          <w:sz w:val="24"/>
          <w:szCs w:val="24"/>
          <w:lang w:val="uk-UA"/>
        </w:rPr>
        <w:t>–</w:t>
      </w:r>
      <w:r w:rsidRPr="00430B5D">
        <w:rPr>
          <w:rFonts w:ascii="Times New Roman" w:hAnsi="Times New Roman"/>
          <w:b/>
          <w:bCs/>
          <w:sz w:val="24"/>
          <w:szCs w:val="24"/>
          <w:lang w:val="uk-UA"/>
        </w:rPr>
        <w:t xml:space="preserve">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Pr="00295A79" w:rsidRDefault="003570D1" w:rsidP="003570D1">
      <w:pPr>
        <w:tabs>
          <w:tab w:val="left" w:pos="5387"/>
        </w:tabs>
        <w:autoSpaceDE w:val="0"/>
        <w:spacing w:after="0"/>
        <w:rPr>
          <w:rFonts w:ascii="TimesNewRoman" w:hAnsi="TimesNewRoman" w:cs="TimesNewRoman"/>
          <w:sz w:val="24"/>
          <w:szCs w:val="24"/>
          <w:lang w:val="uk-UA"/>
        </w:rPr>
      </w:pPr>
      <w:r>
        <w:rPr>
          <w:rFonts w:ascii="Times New Roman" w:hAnsi="Times New Roman"/>
          <w:b/>
          <w:bCs/>
          <w:sz w:val="24"/>
          <w:szCs w:val="24"/>
          <w:lang w:val="uk-UA"/>
        </w:rPr>
        <w:t xml:space="preserve">                                                                                                                        </w:t>
      </w:r>
      <w:r>
        <w:rPr>
          <w:rFonts w:ascii="TimesNewRoman" w:hAnsi="TimesNewRoman" w:cs="TimesNewRoman"/>
          <w:b/>
          <w:sz w:val="24"/>
          <w:szCs w:val="24"/>
          <w:lang w:val="uk-UA"/>
        </w:rPr>
        <w:t>Додаток 1</w:t>
      </w:r>
    </w:p>
    <w:p w:rsidR="003570D1" w:rsidRDefault="003570D1" w:rsidP="003570D1">
      <w:pPr>
        <w:tabs>
          <w:tab w:val="left" w:pos="5387"/>
        </w:tabs>
        <w:autoSpaceDE w:val="0"/>
        <w:spacing w:after="0"/>
        <w:ind w:left="5812"/>
        <w:rPr>
          <w:rFonts w:ascii="TimesNewRoman" w:hAnsi="TimesNewRoman" w:cs="TimesNewRoman"/>
          <w:b/>
          <w:sz w:val="24"/>
          <w:szCs w:val="24"/>
          <w:u w:val="single"/>
          <w:lang w:val="uk-UA"/>
        </w:rPr>
      </w:pPr>
      <w:r w:rsidRPr="005A61CA">
        <w:rPr>
          <w:rFonts w:ascii="TimesNewRoman" w:hAnsi="TimesNewRoman" w:cs="TimesNewRoman"/>
          <w:b/>
          <w:sz w:val="24"/>
          <w:szCs w:val="24"/>
          <w:lang w:val="uk-UA"/>
        </w:rPr>
        <w:t xml:space="preserve">до рішення  </w:t>
      </w:r>
      <w:r>
        <w:rPr>
          <w:rFonts w:ascii="TimesNewRoman" w:hAnsi="TimesNewRoman" w:cs="TimesNewRoman"/>
          <w:b/>
          <w:sz w:val="24"/>
          <w:szCs w:val="24"/>
          <w:lang w:val="uk-UA"/>
        </w:rPr>
        <w:t xml:space="preserve">Петровірівської </w:t>
      </w:r>
      <w:r w:rsidRPr="005A61CA">
        <w:rPr>
          <w:rFonts w:ascii="TimesNewRoman" w:hAnsi="TimesNewRoman" w:cs="TimesNewRoman"/>
          <w:b/>
          <w:sz w:val="24"/>
          <w:szCs w:val="24"/>
          <w:lang w:val="uk-UA"/>
        </w:rPr>
        <w:t xml:space="preserve">сільської ради </w:t>
      </w:r>
      <w:r>
        <w:rPr>
          <w:rFonts w:ascii="Times New Roman" w:hAnsi="Times New Roman"/>
          <w:b/>
          <w:bCs/>
          <w:sz w:val="24"/>
          <w:szCs w:val="24"/>
          <w:lang w:val="uk-UA"/>
        </w:rPr>
        <w:t>№ 756</w:t>
      </w:r>
      <w:r w:rsidRPr="00430B5D">
        <w:rPr>
          <w:rFonts w:ascii="Times New Roman" w:hAnsi="Times New Roman"/>
          <w:b/>
          <w:bCs/>
          <w:sz w:val="24"/>
          <w:szCs w:val="24"/>
          <w:lang w:val="uk-UA"/>
        </w:rPr>
        <w:t xml:space="preserve"> -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r>
        <w:rPr>
          <w:rFonts w:ascii="Times New Roman" w:hAnsi="Times New Roman"/>
          <w:b/>
          <w:bCs/>
          <w:sz w:val="24"/>
          <w:szCs w:val="24"/>
          <w:lang w:val="uk-UA"/>
        </w:rPr>
        <w:t xml:space="preserve"> від 10.04.2019 року</w:t>
      </w:r>
      <w:r>
        <w:rPr>
          <w:rFonts w:ascii="TimesNewRoman" w:hAnsi="TimesNewRoman" w:cs="TimesNewRoman"/>
          <w:b/>
          <w:sz w:val="24"/>
          <w:szCs w:val="24"/>
          <w:u w:val="single"/>
          <w:lang w:val="uk-UA"/>
        </w:rPr>
        <w:t xml:space="preserve"> </w:t>
      </w:r>
    </w:p>
    <w:p w:rsidR="003570D1" w:rsidRDefault="003570D1" w:rsidP="003570D1">
      <w:pPr>
        <w:spacing w:after="0" w:line="360" w:lineRule="auto"/>
        <w:jc w:val="both"/>
        <w:rPr>
          <w:rFonts w:ascii="Times New Roman" w:hAnsi="Times New Roman"/>
          <w:b/>
          <w:bCs/>
          <w:sz w:val="24"/>
          <w:szCs w:val="24"/>
          <w:lang w:val="uk-UA"/>
        </w:rPr>
      </w:pPr>
    </w:p>
    <w:p w:rsidR="003570D1" w:rsidRPr="00FC25F3" w:rsidRDefault="003570D1" w:rsidP="003570D1">
      <w:pPr>
        <w:keepNext/>
        <w:keepLines/>
        <w:spacing w:after="241" w:line="270" w:lineRule="exact"/>
        <w:ind w:left="20"/>
        <w:rPr>
          <w:rFonts w:ascii="Times New Roman" w:hAnsi="Times New Roman" w:cs="Times New Roman"/>
          <w:b/>
          <w:sz w:val="24"/>
          <w:szCs w:val="24"/>
        </w:rPr>
      </w:pPr>
      <w:bookmarkStart w:id="0" w:name="bookmark84"/>
      <w:r w:rsidRPr="00FC25F3">
        <w:rPr>
          <w:rStyle w:val="63"/>
          <w:rFonts w:ascii="Times New Roman" w:hAnsi="Times New Roman" w:cs="Times New Roman"/>
          <w:sz w:val="24"/>
          <w:szCs w:val="24"/>
        </w:rPr>
        <w:t xml:space="preserve">                                                            </w:t>
      </w:r>
      <w:r>
        <w:rPr>
          <w:rStyle w:val="63"/>
          <w:rFonts w:ascii="Times New Roman" w:hAnsi="Times New Roman" w:cs="Times New Roman"/>
          <w:sz w:val="24"/>
          <w:szCs w:val="24"/>
        </w:rPr>
        <w:t xml:space="preserve">         </w:t>
      </w:r>
      <w:r w:rsidRPr="00FC25F3">
        <w:rPr>
          <w:rStyle w:val="63"/>
          <w:rFonts w:ascii="Times New Roman" w:hAnsi="Times New Roman" w:cs="Times New Roman"/>
          <w:sz w:val="24"/>
          <w:szCs w:val="24"/>
        </w:rPr>
        <w:t>ПОЛОЖЕННЯ</w:t>
      </w:r>
      <w:bookmarkEnd w:id="0"/>
    </w:p>
    <w:p w:rsidR="003570D1" w:rsidRPr="00422EA2" w:rsidRDefault="003570D1" w:rsidP="003570D1">
      <w:pPr>
        <w:spacing w:after="673" w:line="210" w:lineRule="exact"/>
        <w:ind w:left="20"/>
        <w:jc w:val="center"/>
        <w:rPr>
          <w:rFonts w:ascii="Times New Roman" w:hAnsi="Times New Roman" w:cs="Times New Roman"/>
          <w:b/>
          <w:sz w:val="24"/>
          <w:szCs w:val="24"/>
        </w:rPr>
      </w:pPr>
      <w:r w:rsidRPr="00422EA2">
        <w:rPr>
          <w:rStyle w:val="af6"/>
          <w:rFonts w:ascii="Times New Roman" w:hAnsi="Times New Roman" w:cs="Times New Roman"/>
          <w:b/>
          <w:sz w:val="24"/>
          <w:szCs w:val="24"/>
        </w:rPr>
        <w:t>про порядок обчислення та сплати плати за землю на території Петровірівської сільської  ради</w:t>
      </w:r>
    </w:p>
    <w:p w:rsidR="003570D1" w:rsidRPr="00FC25F3" w:rsidRDefault="003570D1" w:rsidP="003570D1">
      <w:pPr>
        <w:widowControl w:val="0"/>
        <w:numPr>
          <w:ilvl w:val="0"/>
          <w:numId w:val="40"/>
        </w:numPr>
        <w:tabs>
          <w:tab w:val="left" w:pos="490"/>
        </w:tabs>
        <w:spacing w:after="100" w:line="210" w:lineRule="exact"/>
        <w:ind w:left="260"/>
        <w:jc w:val="center"/>
        <w:rPr>
          <w:rFonts w:ascii="Times New Roman" w:hAnsi="Times New Roman" w:cs="Times New Roman"/>
          <w:b/>
          <w:sz w:val="24"/>
          <w:szCs w:val="24"/>
        </w:rPr>
      </w:pPr>
      <w:r w:rsidRPr="00FC25F3">
        <w:rPr>
          <w:rFonts w:ascii="Times New Roman" w:hAnsi="Times New Roman" w:cs="Times New Roman"/>
          <w:b/>
          <w:sz w:val="24"/>
          <w:szCs w:val="24"/>
        </w:rPr>
        <w:t>Загальні положення</w:t>
      </w:r>
    </w:p>
    <w:p w:rsidR="003570D1" w:rsidRPr="00FC25F3" w:rsidRDefault="003570D1" w:rsidP="003570D1">
      <w:pPr>
        <w:widowControl w:val="0"/>
        <w:numPr>
          <w:ilvl w:val="1"/>
          <w:numId w:val="40"/>
        </w:numPr>
        <w:tabs>
          <w:tab w:val="left" w:pos="1038"/>
        </w:tabs>
        <w:spacing w:after="56" w:line="326" w:lineRule="exact"/>
        <w:ind w:left="20" w:right="280" w:firstLine="520"/>
        <w:jc w:val="both"/>
        <w:rPr>
          <w:rFonts w:ascii="Times New Roman" w:hAnsi="Times New Roman" w:cs="Times New Roman"/>
          <w:sz w:val="24"/>
          <w:szCs w:val="24"/>
        </w:rPr>
      </w:pPr>
      <w:r w:rsidRPr="00FC25F3">
        <w:rPr>
          <w:rStyle w:val="af6"/>
          <w:rFonts w:ascii="Times New Roman" w:hAnsi="Times New Roman" w:cs="Times New Roman"/>
          <w:sz w:val="24"/>
          <w:szCs w:val="24"/>
        </w:rPr>
        <w:t>Положення про порядок обчислення та сплати плати за землю (далі - Положення) визначає правові засади справляння плати за землю та її елементи у відповідності до Податкового кодексу України.</w:t>
      </w:r>
    </w:p>
    <w:p w:rsidR="003570D1" w:rsidRPr="00FC25F3" w:rsidRDefault="003570D1" w:rsidP="003570D1">
      <w:pPr>
        <w:widowControl w:val="0"/>
        <w:numPr>
          <w:ilvl w:val="1"/>
          <w:numId w:val="40"/>
        </w:numPr>
        <w:tabs>
          <w:tab w:val="left" w:pos="1047"/>
        </w:tabs>
        <w:spacing w:after="60" w:line="331" w:lineRule="exact"/>
        <w:ind w:left="20" w:right="280" w:firstLine="520"/>
        <w:jc w:val="both"/>
        <w:rPr>
          <w:rFonts w:ascii="Times New Roman" w:hAnsi="Times New Roman" w:cs="Times New Roman"/>
          <w:sz w:val="24"/>
          <w:szCs w:val="24"/>
        </w:rPr>
      </w:pPr>
      <w:r w:rsidRPr="00FC25F3">
        <w:rPr>
          <w:rStyle w:val="af6"/>
          <w:rFonts w:ascii="Times New Roman" w:hAnsi="Times New Roman" w:cs="Times New Roman"/>
          <w:sz w:val="24"/>
          <w:szCs w:val="24"/>
        </w:rPr>
        <w:t>Плата за землю входить до складу податку на майно, який належить до місцевих податків.</w:t>
      </w:r>
    </w:p>
    <w:p w:rsidR="003570D1" w:rsidRPr="00FC25F3" w:rsidRDefault="003570D1" w:rsidP="003570D1">
      <w:pPr>
        <w:widowControl w:val="0"/>
        <w:numPr>
          <w:ilvl w:val="1"/>
          <w:numId w:val="40"/>
        </w:numPr>
        <w:tabs>
          <w:tab w:val="left" w:pos="1081"/>
        </w:tabs>
        <w:spacing w:after="64" w:line="331" w:lineRule="exact"/>
        <w:ind w:left="20" w:right="280" w:firstLine="520"/>
        <w:jc w:val="both"/>
        <w:rPr>
          <w:rFonts w:ascii="Times New Roman" w:hAnsi="Times New Roman" w:cs="Times New Roman"/>
          <w:sz w:val="24"/>
          <w:szCs w:val="24"/>
        </w:rPr>
      </w:pPr>
      <w:r w:rsidRPr="00FC25F3">
        <w:rPr>
          <w:rStyle w:val="af6"/>
          <w:rFonts w:ascii="Times New Roman" w:hAnsi="Times New Roman" w:cs="Times New Roman"/>
          <w:sz w:val="24"/>
          <w:szCs w:val="24"/>
        </w:rPr>
        <w:t>Терміни, наведені у цьому Положенні, вживаються у значеннях, визначених у Податковому кодексі України.</w:t>
      </w:r>
    </w:p>
    <w:p w:rsidR="003570D1" w:rsidRPr="00FC25F3" w:rsidRDefault="003570D1" w:rsidP="003570D1">
      <w:pPr>
        <w:widowControl w:val="0"/>
        <w:numPr>
          <w:ilvl w:val="1"/>
          <w:numId w:val="40"/>
        </w:numPr>
        <w:tabs>
          <w:tab w:val="left" w:pos="1028"/>
        </w:tabs>
        <w:spacing w:after="56" w:line="326" w:lineRule="exact"/>
        <w:ind w:left="20" w:right="280" w:firstLine="520"/>
        <w:jc w:val="both"/>
        <w:rPr>
          <w:rFonts w:ascii="Times New Roman" w:hAnsi="Times New Roman" w:cs="Times New Roman"/>
          <w:sz w:val="24"/>
          <w:szCs w:val="24"/>
        </w:rPr>
      </w:pPr>
      <w:r w:rsidRPr="00FC25F3">
        <w:rPr>
          <w:rStyle w:val="af6"/>
          <w:rFonts w:ascii="Times New Roman" w:hAnsi="Times New Roman" w:cs="Times New Roman"/>
          <w:sz w:val="24"/>
          <w:szCs w:val="24"/>
        </w:rPr>
        <w:t>Норми цього Положення є обов’язковими для дотримання фізичними та юридичними особами - власниками земельних ділянок та землекористувачами, органами виконавчої влади, що реалізовують державну політику у сфері земельних відносин, а також суб‘єктами державної реєстрації прав та державними реєстраторами прав на нерухоме майно.</w:t>
      </w:r>
    </w:p>
    <w:p w:rsidR="003570D1" w:rsidRPr="00FC25F3" w:rsidRDefault="003570D1" w:rsidP="003570D1">
      <w:pPr>
        <w:widowControl w:val="0"/>
        <w:numPr>
          <w:ilvl w:val="1"/>
          <w:numId w:val="40"/>
        </w:numPr>
        <w:tabs>
          <w:tab w:val="left" w:pos="1066"/>
        </w:tabs>
        <w:spacing w:after="637" w:line="331" w:lineRule="exact"/>
        <w:ind w:left="20" w:right="280" w:firstLine="520"/>
        <w:jc w:val="both"/>
        <w:rPr>
          <w:rFonts w:ascii="Times New Roman" w:hAnsi="Times New Roman" w:cs="Times New Roman"/>
          <w:sz w:val="24"/>
          <w:szCs w:val="24"/>
        </w:rPr>
      </w:pPr>
      <w:r w:rsidRPr="00FC25F3">
        <w:rPr>
          <w:rStyle w:val="af6"/>
          <w:rFonts w:ascii="Times New Roman" w:hAnsi="Times New Roman" w:cs="Times New Roman"/>
          <w:sz w:val="24"/>
          <w:szCs w:val="24"/>
        </w:rPr>
        <w:t>Плата за землю справляється у формі земельного податку та орендної плати за земельні ділянки державної і комунальної власності.</w:t>
      </w:r>
    </w:p>
    <w:p w:rsidR="003570D1" w:rsidRPr="00FC25F3" w:rsidRDefault="003570D1" w:rsidP="003570D1">
      <w:pPr>
        <w:widowControl w:val="0"/>
        <w:numPr>
          <w:ilvl w:val="0"/>
          <w:numId w:val="40"/>
        </w:numPr>
        <w:tabs>
          <w:tab w:val="left" w:pos="514"/>
        </w:tabs>
        <w:spacing w:after="91" w:line="210" w:lineRule="exact"/>
        <w:ind w:left="260"/>
        <w:jc w:val="center"/>
        <w:rPr>
          <w:rFonts w:ascii="Times New Roman" w:hAnsi="Times New Roman" w:cs="Times New Roman"/>
          <w:b/>
          <w:sz w:val="24"/>
          <w:szCs w:val="24"/>
        </w:rPr>
      </w:pPr>
      <w:r w:rsidRPr="00FC25F3">
        <w:rPr>
          <w:rStyle w:val="af6"/>
          <w:rFonts w:ascii="Times New Roman" w:hAnsi="Times New Roman" w:cs="Times New Roman"/>
          <w:sz w:val="24"/>
          <w:szCs w:val="24"/>
        </w:rPr>
        <w:t>Платники земельного податку</w:t>
      </w:r>
    </w:p>
    <w:p w:rsidR="003570D1" w:rsidRPr="00FC25F3" w:rsidRDefault="003570D1" w:rsidP="003570D1">
      <w:pPr>
        <w:widowControl w:val="0"/>
        <w:numPr>
          <w:ilvl w:val="1"/>
          <w:numId w:val="40"/>
        </w:numPr>
        <w:tabs>
          <w:tab w:val="left" w:pos="1129"/>
        </w:tabs>
        <w:spacing w:after="64" w:line="331" w:lineRule="exact"/>
        <w:ind w:left="20" w:right="280" w:firstLine="520"/>
        <w:jc w:val="both"/>
        <w:rPr>
          <w:rFonts w:ascii="Times New Roman" w:hAnsi="Times New Roman" w:cs="Times New Roman"/>
          <w:sz w:val="24"/>
          <w:szCs w:val="24"/>
        </w:rPr>
      </w:pPr>
      <w:r w:rsidRPr="00FC25F3">
        <w:rPr>
          <w:rFonts w:ascii="Times New Roman" w:hAnsi="Times New Roman" w:cs="Times New Roman"/>
          <w:sz w:val="24"/>
          <w:szCs w:val="24"/>
        </w:rPr>
        <w:t>Платниками податку є власники земельних ділянок, земельних часток (паїв), землекористувачі, чиї земельні ділянки розташовані на території</w:t>
      </w:r>
      <w:r>
        <w:rPr>
          <w:rFonts w:ascii="Times New Roman" w:hAnsi="Times New Roman" w:cs="Times New Roman"/>
          <w:sz w:val="24"/>
          <w:szCs w:val="24"/>
          <w:lang w:val="uk-UA"/>
        </w:rPr>
        <w:t xml:space="preserve"> Петровірівської сільської</w:t>
      </w:r>
      <w:r w:rsidRPr="00FC25F3">
        <w:rPr>
          <w:rStyle w:val="af6"/>
          <w:rFonts w:ascii="Times New Roman" w:hAnsi="Times New Roman" w:cs="Times New Roman"/>
          <w:sz w:val="24"/>
          <w:szCs w:val="24"/>
        </w:rPr>
        <w:t xml:space="preserve"> ради</w:t>
      </w:r>
      <w:r w:rsidRPr="00FC25F3">
        <w:rPr>
          <w:rFonts w:ascii="Times New Roman" w:hAnsi="Times New Roman" w:cs="Times New Roman"/>
          <w:sz w:val="24"/>
          <w:szCs w:val="24"/>
        </w:rPr>
        <w:t>.</w:t>
      </w:r>
    </w:p>
    <w:p w:rsidR="003570D1" w:rsidRPr="00FC25F3" w:rsidRDefault="003570D1" w:rsidP="003570D1">
      <w:pPr>
        <w:widowControl w:val="0"/>
        <w:numPr>
          <w:ilvl w:val="1"/>
          <w:numId w:val="40"/>
        </w:numPr>
        <w:tabs>
          <w:tab w:val="left" w:pos="778"/>
        </w:tabs>
        <w:spacing w:after="633" w:line="326" w:lineRule="exact"/>
        <w:ind w:left="20" w:right="280" w:firstLine="520"/>
        <w:rPr>
          <w:rFonts w:ascii="Times New Roman" w:hAnsi="Times New Roman" w:cs="Times New Roman"/>
          <w:sz w:val="24"/>
          <w:szCs w:val="24"/>
        </w:rPr>
      </w:pPr>
      <w:r w:rsidRPr="00FC25F3">
        <w:rPr>
          <w:rStyle w:val="af6"/>
          <w:rFonts w:ascii="Times New Roman" w:hAnsi="Times New Roman" w:cs="Times New Roman"/>
          <w:sz w:val="24"/>
          <w:szCs w:val="24"/>
        </w:rPr>
        <w:t>Особливості справляння податку суб’єктами господарювання, які застосовують спрощену систему оподаткування, обліку та звітності, встановлюють</w:t>
      </w:r>
      <w:r>
        <w:rPr>
          <w:rStyle w:val="af6"/>
          <w:rFonts w:ascii="Times New Roman" w:hAnsi="Times New Roman" w:cs="Times New Roman"/>
          <w:sz w:val="24"/>
          <w:szCs w:val="24"/>
        </w:rPr>
        <w:t>ся главою 1 розділу ХІ</w:t>
      </w:r>
      <w:r>
        <w:rPr>
          <w:rStyle w:val="af6"/>
          <w:rFonts w:ascii="Times New Roman" w:hAnsi="Times New Roman" w:cs="Times New Roman"/>
          <w:sz w:val="24"/>
          <w:szCs w:val="24"/>
          <w:lang w:val="en-US"/>
        </w:rPr>
        <w:t xml:space="preserve">V </w:t>
      </w:r>
      <w:r w:rsidRPr="00FC25F3">
        <w:rPr>
          <w:rStyle w:val="af6"/>
          <w:rFonts w:ascii="Times New Roman" w:hAnsi="Times New Roman" w:cs="Times New Roman"/>
          <w:sz w:val="24"/>
          <w:szCs w:val="24"/>
        </w:rPr>
        <w:t xml:space="preserve"> Податкового кодексу України.</w:t>
      </w:r>
    </w:p>
    <w:p w:rsidR="003570D1" w:rsidRPr="00FC25F3" w:rsidRDefault="003570D1" w:rsidP="003570D1">
      <w:pPr>
        <w:widowControl w:val="0"/>
        <w:numPr>
          <w:ilvl w:val="0"/>
          <w:numId w:val="40"/>
        </w:numPr>
        <w:tabs>
          <w:tab w:val="left" w:pos="505"/>
        </w:tabs>
        <w:spacing w:after="96" w:line="210" w:lineRule="exact"/>
        <w:ind w:left="260"/>
        <w:jc w:val="center"/>
        <w:rPr>
          <w:rFonts w:ascii="Times New Roman" w:hAnsi="Times New Roman" w:cs="Times New Roman"/>
          <w:b/>
          <w:sz w:val="24"/>
          <w:szCs w:val="24"/>
        </w:rPr>
      </w:pPr>
      <w:r w:rsidRPr="00FC25F3">
        <w:rPr>
          <w:rStyle w:val="af6"/>
          <w:rFonts w:ascii="Times New Roman" w:hAnsi="Times New Roman" w:cs="Times New Roman"/>
          <w:sz w:val="24"/>
          <w:szCs w:val="24"/>
        </w:rPr>
        <w:t>Об‘єкти оподаткування</w:t>
      </w:r>
    </w:p>
    <w:p w:rsidR="003570D1" w:rsidRPr="00FC25F3" w:rsidRDefault="003570D1" w:rsidP="003570D1">
      <w:pPr>
        <w:widowControl w:val="0"/>
        <w:numPr>
          <w:ilvl w:val="1"/>
          <w:numId w:val="40"/>
        </w:numPr>
        <w:tabs>
          <w:tab w:val="left" w:pos="1086"/>
        </w:tabs>
        <w:spacing w:after="0" w:line="331" w:lineRule="exact"/>
        <w:ind w:left="20" w:right="280" w:firstLine="520"/>
        <w:jc w:val="both"/>
        <w:rPr>
          <w:rFonts w:ascii="Times New Roman" w:hAnsi="Times New Roman" w:cs="Times New Roman"/>
          <w:sz w:val="24"/>
          <w:szCs w:val="24"/>
        </w:rPr>
      </w:pPr>
      <w:r w:rsidRPr="00FC25F3">
        <w:rPr>
          <w:rStyle w:val="af6"/>
          <w:rFonts w:ascii="Times New Roman" w:hAnsi="Times New Roman" w:cs="Times New Roman"/>
          <w:sz w:val="24"/>
          <w:szCs w:val="24"/>
        </w:rPr>
        <w:t>Об’єктами оподаткування є земельні ділянки, які перебувають у власності або користуванні та земельні частки (паї), які перебувають у власності.</w:t>
      </w:r>
    </w:p>
    <w:p w:rsidR="003570D1" w:rsidRPr="00FC25F3" w:rsidRDefault="003570D1" w:rsidP="003570D1">
      <w:pPr>
        <w:widowControl w:val="0"/>
        <w:tabs>
          <w:tab w:val="left" w:pos="1244"/>
        </w:tabs>
        <w:spacing w:after="56" w:line="326" w:lineRule="exact"/>
        <w:ind w:right="20"/>
        <w:jc w:val="both"/>
        <w:rPr>
          <w:rFonts w:ascii="Times New Roman" w:hAnsi="Times New Roman" w:cs="Times New Roman"/>
          <w:sz w:val="24"/>
          <w:szCs w:val="24"/>
        </w:rPr>
      </w:pPr>
      <w:r>
        <w:rPr>
          <w:rFonts w:ascii="Times New Roman" w:hAnsi="Times New Roman" w:cs="Times New Roman"/>
          <w:sz w:val="24"/>
          <w:szCs w:val="24"/>
          <w:lang w:val="uk-UA"/>
        </w:rPr>
        <w:t>3.2.</w:t>
      </w:r>
      <w:r w:rsidRPr="00FC25F3">
        <w:rPr>
          <w:rFonts w:ascii="Times New Roman" w:hAnsi="Times New Roman" w:cs="Times New Roman"/>
          <w:sz w:val="24"/>
          <w:szCs w:val="24"/>
        </w:rPr>
        <w:t xml:space="preserve">Рішення </w:t>
      </w:r>
      <w:r>
        <w:rPr>
          <w:rStyle w:val="af6"/>
          <w:rFonts w:ascii="Times New Roman" w:hAnsi="Times New Roman" w:cs="Times New Roman"/>
          <w:sz w:val="24"/>
          <w:szCs w:val="24"/>
        </w:rPr>
        <w:t>Петровірівської сільської</w:t>
      </w:r>
      <w:r w:rsidRPr="00FC25F3">
        <w:rPr>
          <w:rStyle w:val="af6"/>
          <w:rFonts w:ascii="Times New Roman" w:hAnsi="Times New Roman" w:cs="Times New Roman"/>
          <w:sz w:val="24"/>
          <w:szCs w:val="24"/>
        </w:rPr>
        <w:t xml:space="preserve"> ради </w:t>
      </w:r>
      <w:r w:rsidRPr="00FC25F3">
        <w:rPr>
          <w:rFonts w:ascii="Times New Roman" w:hAnsi="Times New Roman" w:cs="Times New Roman"/>
          <w:sz w:val="24"/>
          <w:szCs w:val="24"/>
        </w:rPr>
        <w:t xml:space="preserve">щодо нормативної грошової оцінки земельних ділянок, розташованих у межах населених пунктів, офіційно оприлюднюється радою до 15 липня року, що передує бюджетному періоду, в якому планується застосування </w:t>
      </w:r>
      <w:r w:rsidRPr="00FC25F3">
        <w:rPr>
          <w:rFonts w:ascii="Times New Roman" w:hAnsi="Times New Roman" w:cs="Times New Roman"/>
          <w:sz w:val="24"/>
          <w:szCs w:val="24"/>
        </w:rPr>
        <w:lastRenderedPageBreak/>
        <w:t>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3570D1" w:rsidRPr="00FC25F3" w:rsidRDefault="003570D1" w:rsidP="003570D1">
      <w:pPr>
        <w:widowControl w:val="0"/>
        <w:tabs>
          <w:tab w:val="left" w:pos="1081"/>
        </w:tabs>
        <w:spacing w:after="448" w:line="331" w:lineRule="exact"/>
        <w:ind w:right="20"/>
        <w:jc w:val="both"/>
        <w:rPr>
          <w:rFonts w:ascii="Times New Roman" w:hAnsi="Times New Roman" w:cs="Times New Roman"/>
          <w:sz w:val="24"/>
          <w:szCs w:val="24"/>
        </w:rPr>
      </w:pPr>
      <w:r>
        <w:rPr>
          <w:rFonts w:ascii="Times New Roman" w:hAnsi="Times New Roman" w:cs="Times New Roman"/>
          <w:sz w:val="24"/>
          <w:szCs w:val="24"/>
          <w:lang w:val="uk-UA"/>
        </w:rPr>
        <w:t>3.3.</w:t>
      </w:r>
      <w:r w:rsidRPr="00FC25F3">
        <w:rPr>
          <w:rFonts w:ascii="Times New Roman" w:hAnsi="Times New Roman" w:cs="Times New Roman"/>
          <w:sz w:val="24"/>
          <w:szCs w:val="24"/>
        </w:rPr>
        <w:t>Податок за лісові землі справляється як складова рентної плати за спеціальне використання лісових ресурсів у порядку, визначеному Податковим кодексом України.</w:t>
      </w:r>
    </w:p>
    <w:p w:rsidR="003570D1" w:rsidRPr="00FC25F3" w:rsidRDefault="003570D1" w:rsidP="003570D1">
      <w:pPr>
        <w:keepNext/>
        <w:keepLines/>
        <w:widowControl w:val="0"/>
        <w:tabs>
          <w:tab w:val="left" w:pos="270"/>
        </w:tabs>
        <w:spacing w:after="0" w:line="446" w:lineRule="exact"/>
        <w:jc w:val="center"/>
        <w:outlineLvl w:val="6"/>
        <w:rPr>
          <w:rFonts w:ascii="Times New Roman" w:hAnsi="Times New Roman" w:cs="Times New Roman"/>
          <w:b/>
          <w:sz w:val="24"/>
          <w:szCs w:val="24"/>
        </w:rPr>
      </w:pPr>
      <w:bookmarkStart w:id="1" w:name="bookmark85"/>
      <w:r w:rsidRPr="00FC25F3">
        <w:rPr>
          <w:rFonts w:ascii="Times New Roman" w:hAnsi="Times New Roman" w:cs="Times New Roman"/>
          <w:b/>
          <w:sz w:val="24"/>
          <w:szCs w:val="24"/>
          <w:lang w:val="uk-UA"/>
        </w:rPr>
        <w:t>4.</w:t>
      </w:r>
      <w:r w:rsidRPr="00FC25F3">
        <w:rPr>
          <w:rFonts w:ascii="Times New Roman" w:hAnsi="Times New Roman" w:cs="Times New Roman"/>
          <w:b/>
          <w:sz w:val="24"/>
          <w:szCs w:val="24"/>
        </w:rPr>
        <w:t xml:space="preserve">Ставки земельного податку </w:t>
      </w:r>
      <w:r w:rsidRPr="00484F28">
        <w:rPr>
          <w:rStyle w:val="70"/>
          <w:rFonts w:ascii="Times New Roman" w:hAnsi="Times New Roman" w:cs="Times New Roman"/>
          <w:b/>
          <w:sz w:val="24"/>
          <w:szCs w:val="24"/>
        </w:rPr>
        <w:t>та податковий період</w:t>
      </w:r>
      <w:bookmarkEnd w:id="1"/>
    </w:p>
    <w:p w:rsidR="003570D1" w:rsidRPr="00FC25F3" w:rsidRDefault="003570D1" w:rsidP="003570D1">
      <w:pPr>
        <w:widowControl w:val="0"/>
        <w:tabs>
          <w:tab w:val="left" w:pos="997"/>
        </w:tabs>
        <w:spacing w:after="0" w:line="446" w:lineRule="exact"/>
        <w:jc w:val="both"/>
        <w:rPr>
          <w:rFonts w:ascii="Times New Roman" w:hAnsi="Times New Roman" w:cs="Times New Roman"/>
          <w:sz w:val="24"/>
          <w:szCs w:val="24"/>
        </w:rPr>
      </w:pPr>
      <w:r>
        <w:rPr>
          <w:rFonts w:ascii="Times New Roman" w:hAnsi="Times New Roman" w:cs="Times New Roman"/>
          <w:sz w:val="24"/>
          <w:szCs w:val="24"/>
          <w:lang w:val="uk-UA"/>
        </w:rPr>
        <w:t>4.1.</w:t>
      </w:r>
      <w:r w:rsidRPr="00FC25F3">
        <w:rPr>
          <w:rFonts w:ascii="Times New Roman" w:hAnsi="Times New Roman" w:cs="Times New Roman"/>
          <w:sz w:val="24"/>
          <w:szCs w:val="24"/>
        </w:rPr>
        <w:t xml:space="preserve">Встановити ставки земельного податку </w:t>
      </w:r>
      <w:r w:rsidRPr="00FC25F3">
        <w:rPr>
          <w:rStyle w:val="af6"/>
          <w:rFonts w:ascii="Times New Roman" w:hAnsi="Times New Roman" w:cs="Times New Roman"/>
          <w:sz w:val="24"/>
          <w:szCs w:val="24"/>
        </w:rPr>
        <w:t>згідно з додатком 1 до цього Положення.</w:t>
      </w:r>
    </w:p>
    <w:p w:rsidR="003570D1" w:rsidRPr="00FC25F3" w:rsidRDefault="003570D1" w:rsidP="003570D1">
      <w:pPr>
        <w:widowControl w:val="0"/>
        <w:tabs>
          <w:tab w:val="left" w:pos="997"/>
        </w:tabs>
        <w:spacing w:after="0" w:line="446" w:lineRule="exact"/>
        <w:jc w:val="both"/>
        <w:rPr>
          <w:rFonts w:ascii="Times New Roman" w:hAnsi="Times New Roman" w:cs="Times New Roman"/>
          <w:sz w:val="24"/>
          <w:szCs w:val="24"/>
        </w:rPr>
      </w:pPr>
      <w:r>
        <w:rPr>
          <w:rFonts w:ascii="Times New Roman" w:hAnsi="Times New Roman" w:cs="Times New Roman"/>
          <w:sz w:val="24"/>
          <w:szCs w:val="24"/>
          <w:lang w:val="uk-UA"/>
        </w:rPr>
        <w:t>4.2.</w:t>
      </w:r>
      <w:r w:rsidRPr="00FC25F3">
        <w:rPr>
          <w:rFonts w:ascii="Times New Roman" w:hAnsi="Times New Roman" w:cs="Times New Roman"/>
          <w:sz w:val="24"/>
          <w:szCs w:val="24"/>
        </w:rPr>
        <w:t>Базовим податковим (звітним) періодом для плати за землю є календарний рік.</w:t>
      </w:r>
    </w:p>
    <w:p w:rsidR="003570D1" w:rsidRPr="00FC25F3" w:rsidRDefault="003570D1" w:rsidP="003570D1">
      <w:pPr>
        <w:widowControl w:val="0"/>
        <w:tabs>
          <w:tab w:val="left" w:pos="999"/>
        </w:tabs>
        <w:spacing w:after="444" w:line="326" w:lineRule="exact"/>
        <w:ind w:right="20"/>
        <w:jc w:val="both"/>
        <w:rPr>
          <w:rFonts w:ascii="Times New Roman" w:hAnsi="Times New Roman" w:cs="Times New Roman"/>
          <w:sz w:val="24"/>
          <w:szCs w:val="24"/>
        </w:rPr>
      </w:pPr>
      <w:r>
        <w:rPr>
          <w:rFonts w:ascii="Times New Roman" w:hAnsi="Times New Roman" w:cs="Times New Roman"/>
          <w:sz w:val="24"/>
          <w:szCs w:val="24"/>
          <w:lang w:val="uk-UA"/>
        </w:rPr>
        <w:t>4.3.</w:t>
      </w:r>
      <w:r w:rsidRPr="00FC25F3">
        <w:rPr>
          <w:rFonts w:ascii="Times New Roman" w:hAnsi="Times New Roman" w:cs="Times New Roman"/>
          <w:sz w:val="24"/>
          <w:szCs w:val="24"/>
        </w:rPr>
        <w:t>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3570D1" w:rsidRPr="00FC25F3" w:rsidRDefault="003570D1" w:rsidP="003570D1">
      <w:pPr>
        <w:keepNext/>
        <w:keepLines/>
        <w:widowControl w:val="0"/>
        <w:numPr>
          <w:ilvl w:val="0"/>
          <w:numId w:val="41"/>
        </w:numPr>
        <w:tabs>
          <w:tab w:val="left" w:pos="274"/>
        </w:tabs>
        <w:spacing w:after="0" w:line="446" w:lineRule="exact"/>
        <w:ind w:left="20"/>
        <w:jc w:val="center"/>
        <w:outlineLvl w:val="6"/>
        <w:rPr>
          <w:rFonts w:ascii="Times New Roman" w:hAnsi="Times New Roman" w:cs="Times New Roman"/>
          <w:b/>
          <w:sz w:val="24"/>
          <w:szCs w:val="24"/>
        </w:rPr>
      </w:pPr>
      <w:bookmarkStart w:id="2" w:name="bookmark86"/>
      <w:r w:rsidRPr="00FC25F3">
        <w:rPr>
          <w:rFonts w:ascii="Times New Roman" w:hAnsi="Times New Roman" w:cs="Times New Roman"/>
          <w:b/>
          <w:sz w:val="24"/>
          <w:szCs w:val="24"/>
        </w:rPr>
        <w:t>Пільги щодо сплати земельного податку для фізичних осіб</w:t>
      </w:r>
      <w:bookmarkEnd w:id="2"/>
    </w:p>
    <w:p w:rsidR="003570D1" w:rsidRPr="00FC25F3" w:rsidRDefault="003570D1" w:rsidP="003570D1">
      <w:pPr>
        <w:widowControl w:val="0"/>
        <w:numPr>
          <w:ilvl w:val="1"/>
          <w:numId w:val="41"/>
        </w:numPr>
        <w:tabs>
          <w:tab w:val="left" w:pos="1006"/>
        </w:tabs>
        <w:spacing w:after="0" w:line="446"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Від сплати податку звільняються:</w:t>
      </w:r>
    </w:p>
    <w:p w:rsidR="003570D1" w:rsidRPr="00FC25F3" w:rsidRDefault="003570D1" w:rsidP="003570D1">
      <w:pPr>
        <w:widowControl w:val="0"/>
        <w:numPr>
          <w:ilvl w:val="2"/>
          <w:numId w:val="41"/>
        </w:numPr>
        <w:tabs>
          <w:tab w:val="left" w:pos="1184"/>
        </w:tabs>
        <w:spacing w:after="0" w:line="446"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інваліди першої і другої групи;</w:t>
      </w:r>
    </w:p>
    <w:p w:rsidR="003570D1" w:rsidRPr="00FC25F3" w:rsidRDefault="003570D1" w:rsidP="003570D1">
      <w:pPr>
        <w:widowControl w:val="0"/>
        <w:numPr>
          <w:ilvl w:val="2"/>
          <w:numId w:val="41"/>
        </w:numPr>
        <w:tabs>
          <w:tab w:val="left" w:pos="1174"/>
        </w:tabs>
        <w:spacing w:after="0" w:line="446"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фізичні особи, які виховують трьох і більше дітей віком до 18 років;</w:t>
      </w:r>
    </w:p>
    <w:p w:rsidR="003570D1" w:rsidRPr="00FC25F3" w:rsidRDefault="003570D1" w:rsidP="003570D1">
      <w:pPr>
        <w:widowControl w:val="0"/>
        <w:numPr>
          <w:ilvl w:val="2"/>
          <w:numId w:val="41"/>
        </w:numPr>
        <w:tabs>
          <w:tab w:val="left" w:pos="1179"/>
        </w:tabs>
        <w:spacing w:after="0" w:line="446"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пенсіонери (за віком);</w:t>
      </w:r>
    </w:p>
    <w:p w:rsidR="003570D1" w:rsidRPr="00FC25F3" w:rsidRDefault="003570D1" w:rsidP="003570D1">
      <w:pPr>
        <w:widowControl w:val="0"/>
        <w:numPr>
          <w:ilvl w:val="2"/>
          <w:numId w:val="41"/>
        </w:numPr>
        <w:tabs>
          <w:tab w:val="left" w:pos="1244"/>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ветерани війни та особи, на яких поширюється дія</w:t>
      </w:r>
      <w:r>
        <w:rPr>
          <w:rFonts w:ascii="Times New Roman" w:hAnsi="Times New Roman" w:cs="Times New Roman"/>
          <w:sz w:val="24"/>
          <w:szCs w:val="24"/>
          <w:lang w:val="uk-UA"/>
        </w:rPr>
        <w:t xml:space="preserve"> Закону України «Про статус ветеранів війни, гарантії їх соціального захисту»</w:t>
      </w:r>
      <w:r w:rsidRPr="00FC25F3">
        <w:rPr>
          <w:rFonts w:ascii="Times New Roman" w:hAnsi="Times New Roman" w:cs="Times New Roman"/>
          <w:sz w:val="24"/>
          <w:szCs w:val="24"/>
        </w:rPr>
        <w:t>;</w:t>
      </w:r>
    </w:p>
    <w:p w:rsidR="003570D1" w:rsidRPr="00FC25F3" w:rsidRDefault="003570D1" w:rsidP="003570D1">
      <w:pPr>
        <w:widowControl w:val="0"/>
        <w:numPr>
          <w:ilvl w:val="2"/>
          <w:numId w:val="41"/>
        </w:numPr>
        <w:tabs>
          <w:tab w:val="left" w:pos="1191"/>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фізичні особи, визнані законом особами, які постраждали внаслідок Чорнобильської катастрофи.</w:t>
      </w:r>
    </w:p>
    <w:p w:rsidR="003570D1" w:rsidRPr="00FC25F3" w:rsidRDefault="003570D1" w:rsidP="003570D1">
      <w:pPr>
        <w:widowControl w:val="0"/>
        <w:numPr>
          <w:ilvl w:val="1"/>
          <w:numId w:val="41"/>
        </w:numPr>
        <w:tabs>
          <w:tab w:val="left" w:pos="1066"/>
        </w:tabs>
        <w:spacing w:after="153"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Звільнення від сплати податку за земельні ділянки, передбачене для відповідної кате</w:t>
      </w:r>
      <w:r>
        <w:rPr>
          <w:rFonts w:ascii="Times New Roman" w:hAnsi="Times New Roman" w:cs="Times New Roman"/>
          <w:sz w:val="24"/>
          <w:szCs w:val="24"/>
        </w:rPr>
        <w:t xml:space="preserve">горії фізичних осіб підпунктом </w:t>
      </w:r>
      <w:r>
        <w:rPr>
          <w:rFonts w:ascii="Times New Roman" w:hAnsi="Times New Roman" w:cs="Times New Roman"/>
          <w:sz w:val="24"/>
          <w:szCs w:val="24"/>
          <w:lang w:val="uk-UA"/>
        </w:rPr>
        <w:t>5</w:t>
      </w:r>
      <w:r w:rsidRPr="00FC25F3">
        <w:rPr>
          <w:rFonts w:ascii="Times New Roman" w:hAnsi="Times New Roman" w:cs="Times New Roman"/>
          <w:sz w:val="24"/>
          <w:szCs w:val="24"/>
        </w:rPr>
        <w:t>.1. цього Положення, поширюється на одну земельну ділянку за кожним видом використання у межах граничних норм:</w:t>
      </w:r>
    </w:p>
    <w:p w:rsidR="003570D1" w:rsidRPr="00FC25F3" w:rsidRDefault="003570D1" w:rsidP="003570D1">
      <w:pPr>
        <w:widowControl w:val="0"/>
        <w:numPr>
          <w:ilvl w:val="2"/>
          <w:numId w:val="41"/>
        </w:numPr>
        <w:tabs>
          <w:tab w:val="left" w:pos="1165"/>
        </w:tabs>
        <w:spacing w:after="100" w:line="210"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для ведення особистого селянського господарства - у розмірі не більш як 2 гектари;</w:t>
      </w:r>
    </w:p>
    <w:p w:rsidR="003570D1" w:rsidRPr="00FC25F3" w:rsidRDefault="003570D1" w:rsidP="003570D1">
      <w:pPr>
        <w:widowControl w:val="0"/>
        <w:numPr>
          <w:ilvl w:val="2"/>
          <w:numId w:val="41"/>
        </w:numPr>
        <w:tabs>
          <w:tab w:val="left" w:pos="1220"/>
        </w:tabs>
        <w:spacing w:after="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rsidR="003570D1" w:rsidRPr="00FC25F3" w:rsidRDefault="003570D1" w:rsidP="003570D1">
      <w:pPr>
        <w:widowControl w:val="0"/>
        <w:numPr>
          <w:ilvl w:val="2"/>
          <w:numId w:val="41"/>
        </w:numPr>
        <w:tabs>
          <w:tab w:val="left" w:pos="1165"/>
        </w:tabs>
        <w:spacing w:after="0" w:line="446"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для індивідуального дачного будівництва - не більш як 0,10 гектара;</w:t>
      </w:r>
    </w:p>
    <w:p w:rsidR="003570D1" w:rsidRPr="00FC25F3" w:rsidRDefault="003570D1" w:rsidP="003570D1">
      <w:pPr>
        <w:widowControl w:val="0"/>
        <w:numPr>
          <w:ilvl w:val="2"/>
          <w:numId w:val="41"/>
        </w:numPr>
        <w:tabs>
          <w:tab w:val="left" w:pos="1170"/>
        </w:tabs>
        <w:spacing w:after="0" w:line="446"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для будівництва індивідуальних гаражів - не більш як 0,01 гектара;</w:t>
      </w:r>
    </w:p>
    <w:p w:rsidR="003570D1" w:rsidRPr="00FC25F3" w:rsidRDefault="003570D1" w:rsidP="003570D1">
      <w:pPr>
        <w:widowControl w:val="0"/>
        <w:numPr>
          <w:ilvl w:val="2"/>
          <w:numId w:val="41"/>
        </w:numPr>
        <w:tabs>
          <w:tab w:val="left" w:pos="1170"/>
        </w:tabs>
        <w:spacing w:after="0" w:line="446"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для ведення садівництва - не більш як 0,12 гектара.</w:t>
      </w:r>
    </w:p>
    <w:p w:rsidR="003570D1" w:rsidRPr="00FC25F3" w:rsidRDefault="003570D1" w:rsidP="003570D1">
      <w:pPr>
        <w:widowControl w:val="0"/>
        <w:numPr>
          <w:ilvl w:val="1"/>
          <w:numId w:val="41"/>
        </w:numPr>
        <w:tabs>
          <w:tab w:val="left" w:pos="1004"/>
        </w:tabs>
        <w:spacing w:after="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3570D1" w:rsidRPr="00FC25F3" w:rsidRDefault="003570D1" w:rsidP="003570D1">
      <w:pPr>
        <w:widowControl w:val="0"/>
        <w:numPr>
          <w:ilvl w:val="1"/>
          <w:numId w:val="41"/>
        </w:numPr>
        <w:tabs>
          <w:tab w:val="left" w:pos="1062"/>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Якщо фізична особа, визначена у пі</w:t>
      </w:r>
      <w:r>
        <w:rPr>
          <w:rFonts w:ascii="Times New Roman" w:hAnsi="Times New Roman" w:cs="Times New Roman"/>
          <w:sz w:val="24"/>
          <w:szCs w:val="24"/>
          <w:lang w:val="uk-UA"/>
        </w:rPr>
        <w:t>дпункті 5.1.</w:t>
      </w:r>
      <w:hyperlink r:id="rId8" w:history="1">
        <w:r w:rsidRPr="00FC25F3">
          <w:rPr>
            <w:rStyle w:val="af0"/>
            <w:sz w:val="24"/>
            <w:szCs w:val="24"/>
          </w:rPr>
          <w:t>.</w:t>
        </w:r>
      </w:hyperlink>
      <w:r w:rsidRPr="00FC25F3">
        <w:rPr>
          <w:rFonts w:ascii="Times New Roman" w:hAnsi="Times New Roman" w:cs="Times New Roman"/>
          <w:sz w:val="24"/>
          <w:szCs w:val="24"/>
        </w:rPr>
        <w:t xml:space="preserve"> цього Положення, має у власності декілька земельних ділянок одного виду використання, то така особа до 1 </w:t>
      </w:r>
      <w:r w:rsidRPr="00FC25F3">
        <w:rPr>
          <w:rFonts w:ascii="Times New Roman" w:hAnsi="Times New Roman" w:cs="Times New Roman"/>
          <w:sz w:val="24"/>
          <w:szCs w:val="24"/>
        </w:rPr>
        <w:lastRenderedPageBreak/>
        <w:t>травня поточного року подає письмову заяву у довільній формі до контролюючого органу за місцем знаходження земельної ділянки про самостійне обрання або зміну земельної ділянки для застосування пільги.</w:t>
      </w:r>
    </w:p>
    <w:p w:rsidR="003570D1" w:rsidRPr="00FC25F3" w:rsidRDefault="003570D1" w:rsidP="003570D1">
      <w:pPr>
        <w:spacing w:after="60" w:line="326" w:lineRule="exact"/>
        <w:ind w:left="20" w:right="20" w:firstLine="540"/>
        <w:rPr>
          <w:rFonts w:ascii="Times New Roman" w:hAnsi="Times New Roman" w:cs="Times New Roman"/>
          <w:sz w:val="24"/>
          <w:szCs w:val="24"/>
        </w:rPr>
      </w:pPr>
      <w:r w:rsidRPr="00FC25F3">
        <w:rPr>
          <w:rFonts w:ascii="Times New Roman" w:hAnsi="Times New Roman" w:cs="Times New Roman"/>
          <w:sz w:val="24"/>
          <w:szCs w:val="24"/>
        </w:rPr>
        <w:t>Пільга починає застосовуватися до обраної земельної ділянки з базового податкового (звітного) періоду, у якому подано таку заяву.</w:t>
      </w:r>
    </w:p>
    <w:p w:rsidR="003570D1" w:rsidRPr="00FC25F3" w:rsidRDefault="003570D1" w:rsidP="003570D1">
      <w:pPr>
        <w:widowControl w:val="0"/>
        <w:numPr>
          <w:ilvl w:val="1"/>
          <w:numId w:val="41"/>
        </w:numPr>
        <w:tabs>
          <w:tab w:val="left" w:pos="1038"/>
        </w:tabs>
        <w:spacing w:after="633"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Встановити пільги щодо сплати земельного податку для окремих категорій громадян згідно з Додатком 2 до цього Положення.</w:t>
      </w:r>
    </w:p>
    <w:p w:rsidR="003570D1" w:rsidRPr="006A34F8" w:rsidRDefault="003570D1" w:rsidP="003570D1">
      <w:pPr>
        <w:keepNext/>
        <w:keepLines/>
        <w:widowControl w:val="0"/>
        <w:numPr>
          <w:ilvl w:val="0"/>
          <w:numId w:val="41"/>
        </w:numPr>
        <w:tabs>
          <w:tab w:val="left" w:pos="250"/>
        </w:tabs>
        <w:spacing w:after="188" w:line="210" w:lineRule="exact"/>
        <w:jc w:val="center"/>
        <w:outlineLvl w:val="6"/>
        <w:rPr>
          <w:rFonts w:ascii="Times New Roman" w:hAnsi="Times New Roman" w:cs="Times New Roman"/>
          <w:b/>
          <w:sz w:val="24"/>
          <w:szCs w:val="24"/>
        </w:rPr>
      </w:pPr>
      <w:bookmarkStart w:id="3" w:name="bookmark87"/>
      <w:r w:rsidRPr="006A34F8">
        <w:rPr>
          <w:rFonts w:ascii="Times New Roman" w:hAnsi="Times New Roman" w:cs="Times New Roman"/>
          <w:b/>
          <w:sz w:val="24"/>
          <w:szCs w:val="24"/>
        </w:rPr>
        <w:t>Пільги щодо сплати земельного податку для юридичних осіб</w:t>
      </w:r>
      <w:bookmarkEnd w:id="3"/>
    </w:p>
    <w:p w:rsidR="003570D1" w:rsidRPr="00FC25F3" w:rsidRDefault="003570D1" w:rsidP="003570D1">
      <w:pPr>
        <w:widowControl w:val="0"/>
        <w:numPr>
          <w:ilvl w:val="1"/>
          <w:numId w:val="41"/>
        </w:numPr>
        <w:tabs>
          <w:tab w:val="left" w:pos="1002"/>
        </w:tabs>
        <w:spacing w:after="100" w:line="210"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 xml:space="preserve">Від сплати податку звільняються </w:t>
      </w:r>
      <w:r>
        <w:rPr>
          <w:rFonts w:ascii="Times New Roman" w:hAnsi="Times New Roman" w:cs="Times New Roman"/>
          <w:sz w:val="24"/>
          <w:szCs w:val="24"/>
          <w:lang w:val="uk-UA"/>
        </w:rPr>
        <w:t>:</w:t>
      </w:r>
    </w:p>
    <w:p w:rsidR="003570D1" w:rsidRPr="00FC25F3" w:rsidRDefault="003570D1" w:rsidP="003570D1">
      <w:pPr>
        <w:widowControl w:val="0"/>
        <w:numPr>
          <w:ilvl w:val="2"/>
          <w:numId w:val="41"/>
        </w:numPr>
        <w:tabs>
          <w:tab w:val="left" w:pos="1230"/>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3570D1" w:rsidRPr="00FC25F3" w:rsidRDefault="003570D1" w:rsidP="003570D1">
      <w:pPr>
        <w:widowControl w:val="0"/>
        <w:numPr>
          <w:ilvl w:val="2"/>
          <w:numId w:val="41"/>
        </w:numPr>
        <w:tabs>
          <w:tab w:val="left" w:pos="1239"/>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3570D1" w:rsidRPr="00FC25F3" w:rsidRDefault="003570D1" w:rsidP="003570D1">
      <w:pPr>
        <w:widowControl w:val="0"/>
        <w:numPr>
          <w:ilvl w:val="1"/>
          <w:numId w:val="41"/>
        </w:numPr>
        <w:tabs>
          <w:tab w:val="left" w:pos="1014"/>
        </w:tabs>
        <w:spacing w:after="633"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Встановити пільги щодо сплати земельного податку для окремих категорій юридичних осіб згідно з Додатком 2 до цього Положення.</w:t>
      </w:r>
    </w:p>
    <w:p w:rsidR="003570D1" w:rsidRPr="006A34F8" w:rsidRDefault="003570D1" w:rsidP="003570D1">
      <w:pPr>
        <w:keepNext/>
        <w:keepLines/>
        <w:widowControl w:val="0"/>
        <w:numPr>
          <w:ilvl w:val="0"/>
          <w:numId w:val="41"/>
        </w:numPr>
        <w:tabs>
          <w:tab w:val="left" w:pos="245"/>
        </w:tabs>
        <w:spacing w:after="188" w:line="210" w:lineRule="exact"/>
        <w:jc w:val="center"/>
        <w:outlineLvl w:val="6"/>
        <w:rPr>
          <w:rFonts w:ascii="Times New Roman" w:hAnsi="Times New Roman" w:cs="Times New Roman"/>
          <w:b/>
          <w:sz w:val="24"/>
          <w:szCs w:val="24"/>
        </w:rPr>
      </w:pPr>
      <w:bookmarkStart w:id="4" w:name="bookmark88"/>
      <w:r w:rsidRPr="006A34F8">
        <w:rPr>
          <w:rStyle w:val="70"/>
          <w:rFonts w:ascii="Times New Roman" w:hAnsi="Times New Roman" w:cs="Times New Roman"/>
          <w:b/>
          <w:sz w:val="24"/>
          <w:szCs w:val="24"/>
        </w:rPr>
        <w:t>Земельні ділянки, які не підлягають оподаткуванню земельним податком</w:t>
      </w:r>
      <w:bookmarkEnd w:id="4"/>
    </w:p>
    <w:p w:rsidR="003570D1" w:rsidRPr="00FC25F3" w:rsidRDefault="003570D1" w:rsidP="003570D1">
      <w:pPr>
        <w:widowControl w:val="0"/>
        <w:numPr>
          <w:ilvl w:val="1"/>
          <w:numId w:val="41"/>
        </w:numPr>
        <w:tabs>
          <w:tab w:val="left" w:pos="997"/>
        </w:tabs>
        <w:spacing w:after="100" w:line="210"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Не сплачується податок за</w:t>
      </w:r>
      <w:r>
        <w:rPr>
          <w:rFonts w:ascii="Times New Roman" w:hAnsi="Times New Roman" w:cs="Times New Roman"/>
          <w:sz w:val="24"/>
          <w:szCs w:val="24"/>
          <w:lang w:val="uk-UA"/>
        </w:rPr>
        <w:t>:</w:t>
      </w:r>
    </w:p>
    <w:p w:rsidR="003570D1" w:rsidRPr="00FC25F3" w:rsidRDefault="003570D1" w:rsidP="003570D1">
      <w:pPr>
        <w:widowControl w:val="0"/>
        <w:numPr>
          <w:ilvl w:val="2"/>
          <w:numId w:val="41"/>
        </w:numPr>
        <w:tabs>
          <w:tab w:val="left" w:pos="1206"/>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землі сільськогосподарських угідь, що перебувають у тимчасовій консервації або у стадії сільськогосподарського освоєння;</w:t>
      </w:r>
    </w:p>
    <w:p w:rsidR="003570D1" w:rsidRPr="00FC25F3" w:rsidRDefault="003570D1" w:rsidP="003570D1">
      <w:pPr>
        <w:widowControl w:val="0"/>
        <w:numPr>
          <w:ilvl w:val="2"/>
          <w:numId w:val="41"/>
        </w:numPr>
        <w:tabs>
          <w:tab w:val="left" w:pos="1177"/>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w:t>
      </w:r>
      <w:r>
        <w:rPr>
          <w:rFonts w:ascii="Times New Roman" w:hAnsi="Times New Roman" w:cs="Times New Roman"/>
          <w:sz w:val="24"/>
          <w:szCs w:val="24"/>
        </w:rPr>
        <w:t>нкціонування автомобільних доріг;</w:t>
      </w:r>
    </w:p>
    <w:p w:rsidR="003570D1" w:rsidRPr="00FC25F3" w:rsidRDefault="003570D1" w:rsidP="003570D1">
      <w:pPr>
        <w:widowControl w:val="0"/>
        <w:numPr>
          <w:ilvl w:val="2"/>
          <w:numId w:val="41"/>
        </w:numPr>
        <w:tabs>
          <w:tab w:val="left" w:pos="1306"/>
        </w:tabs>
        <w:spacing w:after="153"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lastRenderedPageBreak/>
        <w:t>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3570D1" w:rsidRPr="00FC25F3" w:rsidRDefault="003570D1" w:rsidP="003570D1">
      <w:pPr>
        <w:widowControl w:val="0"/>
        <w:numPr>
          <w:ilvl w:val="2"/>
          <w:numId w:val="41"/>
        </w:numPr>
        <w:tabs>
          <w:tab w:val="left" w:pos="1170"/>
        </w:tabs>
        <w:spacing w:after="95" w:line="210" w:lineRule="exact"/>
        <w:ind w:left="20" w:firstLine="540"/>
        <w:jc w:val="both"/>
        <w:rPr>
          <w:rFonts w:ascii="Times New Roman" w:hAnsi="Times New Roman" w:cs="Times New Roman"/>
          <w:sz w:val="24"/>
          <w:szCs w:val="24"/>
        </w:rPr>
      </w:pPr>
      <w:r w:rsidRPr="00FC25F3">
        <w:rPr>
          <w:rFonts w:ascii="Times New Roman" w:hAnsi="Times New Roman" w:cs="Times New Roman"/>
          <w:sz w:val="24"/>
          <w:szCs w:val="24"/>
        </w:rPr>
        <w:t>земельні діля</w:t>
      </w:r>
      <w:r>
        <w:rPr>
          <w:rFonts w:ascii="Times New Roman" w:hAnsi="Times New Roman" w:cs="Times New Roman"/>
          <w:sz w:val="24"/>
          <w:szCs w:val="24"/>
        </w:rPr>
        <w:t>нки кладовищ</w:t>
      </w:r>
      <w:r w:rsidRPr="00FC25F3">
        <w:rPr>
          <w:rFonts w:ascii="Times New Roman" w:hAnsi="Times New Roman" w:cs="Times New Roman"/>
          <w:sz w:val="24"/>
          <w:szCs w:val="24"/>
        </w:rPr>
        <w:t>;</w:t>
      </w:r>
    </w:p>
    <w:p w:rsidR="003570D1" w:rsidRPr="00FC25F3" w:rsidRDefault="003570D1" w:rsidP="003570D1">
      <w:pPr>
        <w:widowControl w:val="0"/>
        <w:numPr>
          <w:ilvl w:val="2"/>
          <w:numId w:val="41"/>
        </w:numPr>
        <w:tabs>
          <w:tab w:val="left" w:pos="1249"/>
        </w:tabs>
        <w:spacing w:after="633"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3570D1" w:rsidRPr="00CE03C9" w:rsidRDefault="003570D1" w:rsidP="003570D1">
      <w:pPr>
        <w:keepNext/>
        <w:keepLines/>
        <w:widowControl w:val="0"/>
        <w:numPr>
          <w:ilvl w:val="0"/>
          <w:numId w:val="41"/>
        </w:numPr>
        <w:tabs>
          <w:tab w:val="left" w:pos="265"/>
        </w:tabs>
        <w:spacing w:after="95" w:line="210" w:lineRule="exact"/>
        <w:ind w:left="20"/>
        <w:jc w:val="center"/>
        <w:outlineLvl w:val="6"/>
        <w:rPr>
          <w:rFonts w:ascii="Times New Roman" w:hAnsi="Times New Roman" w:cs="Times New Roman"/>
          <w:b/>
          <w:sz w:val="24"/>
          <w:szCs w:val="24"/>
        </w:rPr>
      </w:pPr>
      <w:bookmarkStart w:id="5" w:name="bookmark89"/>
      <w:r w:rsidRPr="00CE03C9">
        <w:rPr>
          <w:rStyle w:val="70"/>
          <w:rFonts w:ascii="Times New Roman" w:hAnsi="Times New Roman" w:cs="Times New Roman"/>
          <w:b/>
          <w:sz w:val="24"/>
          <w:szCs w:val="24"/>
        </w:rPr>
        <w:t>Особливості користування пільгами по платі за землю</w:t>
      </w:r>
      <w:bookmarkEnd w:id="5"/>
    </w:p>
    <w:p w:rsidR="003570D1" w:rsidRPr="00FC25F3" w:rsidRDefault="003570D1" w:rsidP="003570D1">
      <w:pPr>
        <w:widowControl w:val="0"/>
        <w:numPr>
          <w:ilvl w:val="1"/>
          <w:numId w:val="41"/>
        </w:numPr>
        <w:tabs>
          <w:tab w:val="left" w:pos="994"/>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3570D1" w:rsidRPr="00FC25F3" w:rsidRDefault="003570D1" w:rsidP="003570D1">
      <w:pPr>
        <w:widowControl w:val="0"/>
        <w:numPr>
          <w:ilvl w:val="1"/>
          <w:numId w:val="41"/>
        </w:numPr>
        <w:tabs>
          <w:tab w:val="left" w:pos="1014"/>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3570D1" w:rsidRDefault="003570D1" w:rsidP="003570D1">
      <w:pPr>
        <w:spacing w:after="153" w:line="326" w:lineRule="exact"/>
        <w:ind w:left="20" w:right="20" w:firstLine="540"/>
        <w:rPr>
          <w:rFonts w:ascii="Times New Roman" w:hAnsi="Times New Roman" w:cs="Times New Roman"/>
          <w:sz w:val="24"/>
          <w:szCs w:val="24"/>
        </w:rPr>
      </w:pPr>
      <w:r w:rsidRPr="00FC25F3">
        <w:rPr>
          <w:rFonts w:ascii="Times New Roman" w:hAnsi="Times New Roman" w:cs="Times New Roman"/>
          <w:sz w:val="24"/>
          <w:szCs w:val="24"/>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3570D1" w:rsidRPr="00FC25F3" w:rsidRDefault="003570D1" w:rsidP="003570D1">
      <w:pPr>
        <w:spacing w:after="153" w:line="326" w:lineRule="exact"/>
        <w:ind w:left="20" w:right="20" w:firstLine="540"/>
        <w:rPr>
          <w:rFonts w:ascii="Times New Roman" w:hAnsi="Times New Roman" w:cs="Times New Roman"/>
          <w:sz w:val="24"/>
          <w:szCs w:val="24"/>
        </w:rPr>
      </w:pPr>
    </w:p>
    <w:p w:rsidR="003570D1" w:rsidRPr="00CE03C9" w:rsidRDefault="003570D1" w:rsidP="003570D1">
      <w:pPr>
        <w:keepNext/>
        <w:keepLines/>
        <w:widowControl w:val="0"/>
        <w:numPr>
          <w:ilvl w:val="0"/>
          <w:numId w:val="41"/>
        </w:numPr>
        <w:tabs>
          <w:tab w:val="left" w:pos="385"/>
        </w:tabs>
        <w:spacing w:after="96" w:line="210" w:lineRule="exact"/>
        <w:ind w:left="20"/>
        <w:jc w:val="center"/>
        <w:outlineLvl w:val="6"/>
        <w:rPr>
          <w:rFonts w:ascii="Times New Roman" w:hAnsi="Times New Roman" w:cs="Times New Roman"/>
          <w:b/>
          <w:sz w:val="24"/>
          <w:szCs w:val="24"/>
        </w:rPr>
      </w:pPr>
      <w:bookmarkStart w:id="6" w:name="bookmark90"/>
      <w:r w:rsidRPr="00CE03C9">
        <w:rPr>
          <w:rFonts w:ascii="Times New Roman" w:hAnsi="Times New Roman" w:cs="Times New Roman"/>
          <w:b/>
          <w:sz w:val="24"/>
          <w:szCs w:val="24"/>
        </w:rPr>
        <w:t>Порядок обчислення плати за землю та строки подання звітності</w:t>
      </w:r>
      <w:bookmarkEnd w:id="6"/>
    </w:p>
    <w:p w:rsidR="003570D1" w:rsidRPr="00FC25F3" w:rsidRDefault="003570D1" w:rsidP="003570D1">
      <w:pPr>
        <w:spacing w:after="60" w:line="331" w:lineRule="exact"/>
        <w:ind w:left="20" w:right="20" w:firstLine="540"/>
        <w:rPr>
          <w:rFonts w:ascii="Times New Roman" w:hAnsi="Times New Roman" w:cs="Times New Roman"/>
          <w:sz w:val="24"/>
          <w:szCs w:val="24"/>
        </w:rPr>
      </w:pPr>
      <w:r w:rsidRPr="00FC25F3">
        <w:rPr>
          <w:rStyle w:val="af6"/>
          <w:rFonts w:ascii="Times New Roman" w:hAnsi="Times New Roman" w:cs="Times New Roman"/>
          <w:sz w:val="24"/>
          <w:szCs w:val="24"/>
        </w:rPr>
        <w:t>Встановити, що обчислення сум податку здійснюється відповідно до вимог пунктів 286.1</w:t>
      </w:r>
      <w:r w:rsidRPr="00FC25F3">
        <w:rPr>
          <w:rStyle w:val="af6"/>
          <w:rFonts w:ascii="Times New Roman" w:hAnsi="Times New Roman" w:cs="Times New Roman"/>
          <w:sz w:val="24"/>
          <w:szCs w:val="24"/>
        </w:rPr>
        <w:softHyphen/>
        <w:t>286.7 статті 286 Податкового кодексу України у наступному порядку:</w:t>
      </w:r>
    </w:p>
    <w:p w:rsidR="003570D1" w:rsidRPr="00FC25F3" w:rsidRDefault="003570D1" w:rsidP="003570D1">
      <w:pPr>
        <w:widowControl w:val="0"/>
        <w:numPr>
          <w:ilvl w:val="1"/>
          <w:numId w:val="41"/>
        </w:numPr>
        <w:tabs>
          <w:tab w:val="left" w:pos="1201"/>
        </w:tabs>
        <w:spacing w:after="64" w:line="331"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Підставою для нарахування земельного податку є дані державного земельного кадастру.</w:t>
      </w:r>
    </w:p>
    <w:p w:rsidR="003570D1" w:rsidRPr="00FC25F3" w:rsidRDefault="003570D1" w:rsidP="003570D1">
      <w:pPr>
        <w:spacing w:after="60" w:line="326" w:lineRule="exact"/>
        <w:ind w:left="20" w:right="20" w:firstLine="540"/>
        <w:rPr>
          <w:rFonts w:ascii="Times New Roman" w:hAnsi="Times New Roman" w:cs="Times New Roman"/>
          <w:sz w:val="24"/>
          <w:szCs w:val="24"/>
        </w:rPr>
      </w:pPr>
      <w:r w:rsidRPr="00FC25F3">
        <w:rPr>
          <w:rFonts w:ascii="Times New Roman" w:hAnsi="Times New Roman" w:cs="Times New Roman"/>
          <w:sz w:val="24"/>
          <w:szCs w:val="24"/>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3570D1" w:rsidRPr="00FC25F3" w:rsidRDefault="003570D1" w:rsidP="003570D1">
      <w:pPr>
        <w:widowControl w:val="0"/>
        <w:numPr>
          <w:ilvl w:val="1"/>
          <w:numId w:val="41"/>
        </w:numPr>
        <w:tabs>
          <w:tab w:val="left" w:pos="1143"/>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w:t>
      </w:r>
      <w:r>
        <w:rPr>
          <w:rFonts w:ascii="Times New Roman" w:hAnsi="Times New Roman" w:cs="Times New Roman"/>
          <w:sz w:val="24"/>
          <w:szCs w:val="24"/>
        </w:rPr>
        <w:t xml:space="preserve"> податкову декла</w:t>
      </w:r>
      <w:r>
        <w:rPr>
          <w:rFonts w:ascii="Times New Roman" w:hAnsi="Times New Roman" w:cs="Times New Roman"/>
          <w:sz w:val="24"/>
          <w:szCs w:val="24"/>
          <w:lang w:val="uk-UA"/>
        </w:rPr>
        <w:t xml:space="preserve">рацію </w:t>
      </w:r>
      <w:r w:rsidRPr="00FC25F3">
        <w:rPr>
          <w:rFonts w:ascii="Times New Roman" w:hAnsi="Times New Roman" w:cs="Times New Roman"/>
          <w:sz w:val="24"/>
          <w:szCs w:val="24"/>
        </w:rPr>
        <w:t>на поточний рік за формою, встановленою у порядку, передбаченому</w:t>
      </w:r>
      <w:r w:rsidRPr="00CE03C9">
        <w:rPr>
          <w:rFonts w:ascii="Times New Roman" w:hAnsi="Times New Roman" w:cs="Times New Roman"/>
          <w:sz w:val="24"/>
          <w:szCs w:val="24"/>
        </w:rPr>
        <w:t xml:space="preserve"> статтею 46 </w:t>
      </w:r>
      <w:r w:rsidRPr="00FC25F3">
        <w:rPr>
          <w:rFonts w:ascii="Times New Roman" w:hAnsi="Times New Roman" w:cs="Times New Roman"/>
          <w:sz w:val="24"/>
          <w:szCs w:val="24"/>
        </w:rPr>
        <w:t xml:space="preserve">Податкового кодексу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w:t>
      </w:r>
      <w:r w:rsidRPr="00FC25F3">
        <w:rPr>
          <w:rFonts w:ascii="Times New Roman" w:hAnsi="Times New Roman" w:cs="Times New Roman"/>
          <w:sz w:val="24"/>
          <w:szCs w:val="24"/>
        </w:rPr>
        <w:lastRenderedPageBreak/>
        <w:t>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3570D1" w:rsidRPr="00FC25F3" w:rsidRDefault="003570D1" w:rsidP="003570D1">
      <w:pPr>
        <w:widowControl w:val="0"/>
        <w:numPr>
          <w:ilvl w:val="1"/>
          <w:numId w:val="41"/>
        </w:numPr>
        <w:tabs>
          <w:tab w:val="left" w:pos="1134"/>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3570D1" w:rsidRPr="00FC25F3" w:rsidRDefault="003570D1" w:rsidP="003570D1">
      <w:pPr>
        <w:widowControl w:val="0"/>
        <w:numPr>
          <w:ilvl w:val="1"/>
          <w:numId w:val="41"/>
        </w:numPr>
        <w:tabs>
          <w:tab w:val="left" w:pos="1124"/>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3570D1" w:rsidRPr="00FC25F3" w:rsidRDefault="003570D1" w:rsidP="003570D1">
      <w:pPr>
        <w:spacing w:after="60" w:line="326" w:lineRule="exact"/>
        <w:ind w:left="20" w:right="20" w:firstLine="540"/>
        <w:rPr>
          <w:rFonts w:ascii="Times New Roman" w:hAnsi="Times New Roman" w:cs="Times New Roman"/>
          <w:sz w:val="24"/>
          <w:szCs w:val="24"/>
        </w:rPr>
      </w:pPr>
      <w:r w:rsidRPr="00FC25F3">
        <w:rPr>
          <w:rFonts w:ascii="Times New Roman" w:hAnsi="Times New Roman" w:cs="Times New Roman"/>
          <w:sz w:val="24"/>
          <w:szCs w:val="24"/>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3570D1" w:rsidRPr="00FC25F3" w:rsidRDefault="003570D1" w:rsidP="003570D1">
      <w:pPr>
        <w:widowControl w:val="0"/>
        <w:numPr>
          <w:ilvl w:val="1"/>
          <w:numId w:val="41"/>
        </w:numPr>
        <w:tabs>
          <w:tab w:val="left" w:pos="1119"/>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Нарахування фізичним особам сум податку проводиться контролюючими органами (за місцем знаходження земельної ділянки), які надсилають (вручають)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w:t>
      </w:r>
      <w:r w:rsidRPr="00CE03C9">
        <w:rPr>
          <w:rFonts w:ascii="Times New Roman" w:hAnsi="Times New Roman" w:cs="Times New Roman"/>
          <w:sz w:val="24"/>
          <w:szCs w:val="24"/>
        </w:rPr>
        <w:t xml:space="preserve"> статтею 58 </w:t>
      </w:r>
      <w:r w:rsidRPr="00FC25F3">
        <w:rPr>
          <w:rFonts w:ascii="Times New Roman" w:hAnsi="Times New Roman" w:cs="Times New Roman"/>
          <w:sz w:val="24"/>
          <w:szCs w:val="24"/>
        </w:rPr>
        <w:t>Податкового кодексу України.</w:t>
      </w:r>
    </w:p>
    <w:p w:rsidR="003570D1" w:rsidRPr="00FC25F3" w:rsidRDefault="003570D1" w:rsidP="003570D1">
      <w:pPr>
        <w:spacing w:after="60" w:line="326" w:lineRule="exact"/>
        <w:ind w:left="20" w:right="20" w:firstLine="540"/>
        <w:rPr>
          <w:rFonts w:ascii="Times New Roman" w:hAnsi="Times New Roman" w:cs="Times New Roman"/>
          <w:sz w:val="24"/>
          <w:szCs w:val="24"/>
        </w:rPr>
      </w:pPr>
      <w:r w:rsidRPr="00FC25F3">
        <w:rPr>
          <w:rFonts w:ascii="Times New Roman" w:hAnsi="Times New Roman" w:cs="Times New Roman"/>
          <w:sz w:val="24"/>
          <w:szCs w:val="24"/>
        </w:rPr>
        <w:t>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rsidR="003570D1" w:rsidRPr="00FC25F3" w:rsidRDefault="003570D1" w:rsidP="003570D1">
      <w:pPr>
        <w:spacing w:after="56" w:line="326" w:lineRule="exact"/>
        <w:ind w:left="20" w:right="20" w:firstLine="540"/>
        <w:rPr>
          <w:rFonts w:ascii="Times New Roman" w:hAnsi="Times New Roman" w:cs="Times New Roman"/>
          <w:sz w:val="24"/>
          <w:szCs w:val="24"/>
        </w:rPr>
      </w:pPr>
      <w:r w:rsidRPr="00FC25F3">
        <w:rPr>
          <w:rFonts w:ascii="Times New Roman" w:hAnsi="Times New Roman" w:cs="Times New Roman"/>
          <w:sz w:val="24"/>
          <w:szCs w:val="24"/>
        </w:rPr>
        <w:t>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rsidR="003570D1" w:rsidRPr="00FC25F3" w:rsidRDefault="003570D1" w:rsidP="003570D1">
      <w:pPr>
        <w:spacing w:after="64" w:line="331" w:lineRule="exact"/>
        <w:ind w:left="20" w:right="20" w:firstLine="540"/>
        <w:rPr>
          <w:rFonts w:ascii="Times New Roman" w:hAnsi="Times New Roman" w:cs="Times New Roman"/>
          <w:sz w:val="24"/>
          <w:szCs w:val="24"/>
        </w:rPr>
      </w:pPr>
      <w:r w:rsidRPr="00FC25F3">
        <w:rPr>
          <w:rFonts w:ascii="Times New Roman" w:hAnsi="Times New Roman" w:cs="Times New Roman"/>
          <w:sz w:val="24"/>
          <w:szCs w:val="24"/>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3570D1" w:rsidRPr="00FC25F3" w:rsidRDefault="003570D1" w:rsidP="003570D1">
      <w:pPr>
        <w:widowControl w:val="0"/>
        <w:numPr>
          <w:ilvl w:val="1"/>
          <w:numId w:val="41"/>
        </w:numPr>
        <w:tabs>
          <w:tab w:val="left" w:pos="1129"/>
        </w:tabs>
        <w:spacing w:after="6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3570D1" w:rsidRPr="00FC25F3" w:rsidRDefault="003570D1" w:rsidP="003570D1">
      <w:pPr>
        <w:widowControl w:val="0"/>
        <w:numPr>
          <w:ilvl w:val="0"/>
          <w:numId w:val="36"/>
        </w:numPr>
        <w:tabs>
          <w:tab w:val="left" w:pos="1014"/>
        </w:tabs>
        <w:spacing w:after="0" w:line="326"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3570D1" w:rsidRPr="00FC25F3" w:rsidRDefault="003570D1" w:rsidP="003570D1">
      <w:pPr>
        <w:widowControl w:val="0"/>
        <w:numPr>
          <w:ilvl w:val="0"/>
          <w:numId w:val="36"/>
        </w:numPr>
        <w:tabs>
          <w:tab w:val="left" w:pos="1018"/>
        </w:tabs>
        <w:spacing w:after="0" w:line="331"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пропорційно належній частці кожної особи - якщо будівля перебуває у спільній частковій власності;</w:t>
      </w:r>
    </w:p>
    <w:p w:rsidR="003570D1" w:rsidRPr="00FC25F3" w:rsidRDefault="003570D1" w:rsidP="003570D1">
      <w:pPr>
        <w:widowControl w:val="0"/>
        <w:numPr>
          <w:ilvl w:val="0"/>
          <w:numId w:val="36"/>
        </w:numPr>
        <w:tabs>
          <w:tab w:val="left" w:pos="1018"/>
        </w:tabs>
        <w:spacing w:after="64" w:line="331" w:lineRule="exact"/>
        <w:ind w:left="20" w:right="20" w:firstLine="540"/>
        <w:jc w:val="both"/>
        <w:rPr>
          <w:rFonts w:ascii="Times New Roman" w:hAnsi="Times New Roman" w:cs="Times New Roman"/>
          <w:sz w:val="24"/>
          <w:szCs w:val="24"/>
        </w:rPr>
      </w:pPr>
      <w:r w:rsidRPr="00FC25F3">
        <w:rPr>
          <w:rFonts w:ascii="Times New Roman" w:hAnsi="Times New Roman" w:cs="Times New Roman"/>
          <w:sz w:val="24"/>
          <w:szCs w:val="24"/>
        </w:rPr>
        <w:t>пропорційно належній частці кожної особи - якщо будівля перебуває у спільній сумісній власності і поділена в натурі.</w:t>
      </w:r>
    </w:p>
    <w:p w:rsidR="003570D1" w:rsidRPr="00FC25F3" w:rsidRDefault="003570D1" w:rsidP="003570D1">
      <w:pPr>
        <w:spacing w:after="0" w:line="326" w:lineRule="exact"/>
        <w:ind w:left="20" w:right="20" w:firstLine="540"/>
        <w:rPr>
          <w:rFonts w:ascii="Times New Roman" w:hAnsi="Times New Roman" w:cs="Times New Roman"/>
          <w:sz w:val="24"/>
          <w:szCs w:val="24"/>
        </w:rPr>
      </w:pPr>
      <w:r w:rsidRPr="00FC25F3">
        <w:rPr>
          <w:rFonts w:ascii="Times New Roman" w:hAnsi="Times New Roman" w:cs="Times New Roman"/>
          <w:sz w:val="24"/>
          <w:szCs w:val="24"/>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w:t>
      </w:r>
      <w:r w:rsidRPr="00FC25F3">
        <w:rPr>
          <w:rFonts w:ascii="Times New Roman" w:hAnsi="Times New Roman" w:cs="Times New Roman"/>
          <w:sz w:val="24"/>
          <w:szCs w:val="24"/>
        </w:rPr>
        <w:lastRenderedPageBreak/>
        <w:t>тій частині площі будівлі, що знаходиться в їх користуванні, з урахуванням прибудинкової території.</w:t>
      </w:r>
    </w:p>
    <w:p w:rsidR="003570D1" w:rsidRPr="00FC25F3" w:rsidRDefault="003570D1" w:rsidP="003570D1">
      <w:pPr>
        <w:widowControl w:val="0"/>
        <w:numPr>
          <w:ilvl w:val="1"/>
          <w:numId w:val="41"/>
        </w:numPr>
        <w:tabs>
          <w:tab w:val="left" w:pos="1129"/>
        </w:tabs>
        <w:spacing w:after="60" w:line="326" w:lineRule="exact"/>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Юридична особа зменшує податкові зобов’язання із земельного податку на суму пільг, які надаються фізичним особам відповідно до</w:t>
      </w:r>
      <w:r w:rsidRPr="00CE03C9">
        <w:rPr>
          <w:rFonts w:ascii="Times New Roman" w:hAnsi="Times New Roman" w:cs="Times New Roman"/>
          <w:sz w:val="24"/>
          <w:szCs w:val="24"/>
        </w:rPr>
        <w:t xml:space="preserve"> пункту 5</w:t>
      </w:r>
      <w:r w:rsidRPr="00FC25F3">
        <w:rPr>
          <w:rFonts w:ascii="Times New Roman" w:hAnsi="Times New Roman" w:cs="Times New Roman"/>
          <w:sz w:val="24"/>
          <w:szCs w:val="24"/>
        </w:rPr>
        <w:t xml:space="preserve"> цього Положення за земельні ділянки, що знаходяться у їх власності або постійному користуванні і входять до складу земельних ділянок такої юридичної особи.</w:t>
      </w:r>
    </w:p>
    <w:p w:rsidR="003570D1" w:rsidRPr="00FC25F3" w:rsidRDefault="003570D1" w:rsidP="003570D1">
      <w:pPr>
        <w:spacing w:after="633" w:line="326" w:lineRule="exact"/>
        <w:ind w:left="20" w:right="20" w:firstLine="560"/>
        <w:rPr>
          <w:rFonts w:ascii="Times New Roman" w:hAnsi="Times New Roman" w:cs="Times New Roman"/>
          <w:sz w:val="24"/>
          <w:szCs w:val="24"/>
        </w:rPr>
      </w:pPr>
      <w:r w:rsidRPr="00FC25F3">
        <w:rPr>
          <w:rFonts w:ascii="Times New Roman" w:hAnsi="Times New Roman" w:cs="Times New Roman"/>
          <w:sz w:val="24"/>
          <w:szCs w:val="24"/>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w:t>
      </w:r>
      <w:r w:rsidRPr="00CE03C9">
        <w:rPr>
          <w:rFonts w:ascii="Times New Roman" w:hAnsi="Times New Roman" w:cs="Times New Roman"/>
          <w:sz w:val="24"/>
          <w:szCs w:val="24"/>
        </w:rPr>
        <w:t xml:space="preserve"> Законом</w:t>
      </w:r>
      <w:r w:rsidRPr="00FC25F3">
        <w:rPr>
          <w:rFonts w:ascii="Times New Roman" w:hAnsi="Times New Roman" w:cs="Times New Roman"/>
          <w:sz w:val="24"/>
          <w:szCs w:val="24"/>
        </w:rPr>
        <w:t xml:space="preserve"> </w:t>
      </w:r>
      <w:r w:rsidRPr="00CE03C9">
        <w:rPr>
          <w:rFonts w:ascii="Times New Roman" w:hAnsi="Times New Roman" w:cs="Times New Roman"/>
          <w:sz w:val="24"/>
          <w:szCs w:val="24"/>
        </w:rPr>
        <w:t>України</w:t>
      </w:r>
      <w:r w:rsidRPr="00CE03C9">
        <w:rPr>
          <w:rFonts w:ascii="Times New Roman" w:hAnsi="Times New Roman" w:cs="Times New Roman"/>
          <w:sz w:val="24"/>
          <w:szCs w:val="24"/>
          <w:lang w:val="uk-UA"/>
        </w:rPr>
        <w:t xml:space="preserve"> </w:t>
      </w:r>
      <w:r w:rsidRPr="00CE03C9">
        <w:rPr>
          <w:rFonts w:ascii="Times New Roman" w:hAnsi="Times New Roman" w:cs="Times New Roman"/>
          <w:sz w:val="24"/>
          <w:szCs w:val="24"/>
        </w:rPr>
        <w:t xml:space="preserve">«Про основи соціальної захищеності інвалідів в Україні» </w:t>
      </w:r>
      <w:r w:rsidRPr="00FC25F3">
        <w:rPr>
          <w:rFonts w:ascii="Times New Roman" w:hAnsi="Times New Roman" w:cs="Times New Roman"/>
          <w:sz w:val="24"/>
          <w:szCs w:val="24"/>
        </w:rPr>
        <w:t>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w:t>
      </w:r>
    </w:p>
    <w:p w:rsidR="003570D1" w:rsidRPr="00CE03C9" w:rsidRDefault="003570D1" w:rsidP="003570D1">
      <w:pPr>
        <w:keepNext/>
        <w:keepLines/>
        <w:widowControl w:val="0"/>
        <w:numPr>
          <w:ilvl w:val="0"/>
          <w:numId w:val="41"/>
        </w:numPr>
        <w:tabs>
          <w:tab w:val="left" w:pos="360"/>
        </w:tabs>
        <w:spacing w:after="91" w:line="210" w:lineRule="exact"/>
        <w:jc w:val="center"/>
        <w:outlineLvl w:val="6"/>
        <w:rPr>
          <w:rFonts w:ascii="Times New Roman" w:hAnsi="Times New Roman" w:cs="Times New Roman"/>
          <w:b/>
          <w:sz w:val="24"/>
          <w:szCs w:val="24"/>
        </w:rPr>
      </w:pPr>
      <w:bookmarkStart w:id="7" w:name="bookmark91"/>
      <w:r w:rsidRPr="00CE03C9">
        <w:rPr>
          <w:rFonts w:ascii="Times New Roman" w:hAnsi="Times New Roman" w:cs="Times New Roman"/>
          <w:b/>
          <w:sz w:val="24"/>
          <w:szCs w:val="24"/>
        </w:rPr>
        <w:t>Строки та порядок сплати плати за землю</w:t>
      </w:r>
      <w:bookmarkEnd w:id="7"/>
    </w:p>
    <w:p w:rsidR="003570D1" w:rsidRPr="00FC25F3" w:rsidRDefault="003570D1" w:rsidP="003570D1">
      <w:pPr>
        <w:widowControl w:val="0"/>
        <w:numPr>
          <w:ilvl w:val="1"/>
          <w:numId w:val="41"/>
        </w:numPr>
        <w:tabs>
          <w:tab w:val="left" w:pos="1105"/>
        </w:tabs>
        <w:spacing w:after="64" w:line="331" w:lineRule="exact"/>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Власники землі та землекористувачі сплачують плату за землю з дня виникнення права власності або права користування земельною ділянкою.</w:t>
      </w:r>
    </w:p>
    <w:p w:rsidR="003570D1" w:rsidRPr="00FC25F3" w:rsidRDefault="003570D1" w:rsidP="003570D1">
      <w:pPr>
        <w:spacing w:after="60" w:line="326" w:lineRule="exact"/>
        <w:ind w:left="20" w:right="20" w:firstLine="560"/>
        <w:rPr>
          <w:rFonts w:ascii="Times New Roman" w:hAnsi="Times New Roman" w:cs="Times New Roman"/>
          <w:sz w:val="24"/>
          <w:szCs w:val="24"/>
        </w:rPr>
      </w:pPr>
      <w:r w:rsidRPr="00FC25F3">
        <w:rPr>
          <w:rFonts w:ascii="Times New Roman" w:hAnsi="Times New Roman" w:cs="Times New Roman"/>
          <w:sz w:val="24"/>
          <w:szCs w:val="24"/>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3570D1" w:rsidRPr="00FC25F3" w:rsidRDefault="003570D1" w:rsidP="003570D1">
      <w:pPr>
        <w:widowControl w:val="0"/>
        <w:numPr>
          <w:ilvl w:val="1"/>
          <w:numId w:val="41"/>
        </w:numPr>
        <w:tabs>
          <w:tab w:val="left" w:pos="1134"/>
        </w:tabs>
        <w:spacing w:after="60" w:line="326" w:lineRule="exact"/>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Облік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w:t>
      </w:r>
    </w:p>
    <w:p w:rsidR="003570D1" w:rsidRPr="00FC25F3" w:rsidRDefault="003570D1" w:rsidP="003570D1">
      <w:pPr>
        <w:widowControl w:val="0"/>
        <w:numPr>
          <w:ilvl w:val="1"/>
          <w:numId w:val="41"/>
        </w:numPr>
        <w:tabs>
          <w:tab w:val="left" w:pos="1148"/>
        </w:tabs>
        <w:spacing w:after="60" w:line="326" w:lineRule="exact"/>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3570D1" w:rsidRPr="00FC25F3" w:rsidRDefault="003570D1" w:rsidP="003570D1">
      <w:pPr>
        <w:widowControl w:val="0"/>
        <w:numPr>
          <w:ilvl w:val="1"/>
          <w:numId w:val="41"/>
        </w:numPr>
        <w:tabs>
          <w:tab w:val="left" w:pos="1138"/>
        </w:tabs>
        <w:spacing w:after="56" w:line="326" w:lineRule="exact"/>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3570D1" w:rsidRPr="00FC25F3" w:rsidRDefault="003570D1" w:rsidP="003570D1">
      <w:pPr>
        <w:widowControl w:val="0"/>
        <w:numPr>
          <w:ilvl w:val="1"/>
          <w:numId w:val="41"/>
        </w:numPr>
        <w:tabs>
          <w:tab w:val="left" w:pos="1114"/>
        </w:tabs>
        <w:spacing w:after="60" w:line="331" w:lineRule="exact"/>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Податок фізичними особами сплачується протягом 60 днів з дня вручення податкового повідомлення-рішення.</w:t>
      </w:r>
    </w:p>
    <w:p w:rsidR="003570D1" w:rsidRPr="00FC25F3" w:rsidRDefault="003570D1" w:rsidP="003570D1">
      <w:pPr>
        <w:spacing w:after="64" w:line="331" w:lineRule="exact"/>
        <w:ind w:left="20" w:right="20" w:firstLine="560"/>
        <w:rPr>
          <w:rFonts w:ascii="Times New Roman" w:hAnsi="Times New Roman" w:cs="Times New Roman"/>
          <w:sz w:val="24"/>
          <w:szCs w:val="24"/>
        </w:rPr>
      </w:pPr>
      <w:r w:rsidRPr="00FC25F3">
        <w:rPr>
          <w:rFonts w:ascii="Times New Roman" w:hAnsi="Times New Roman" w:cs="Times New Roman"/>
          <w:sz w:val="24"/>
          <w:szCs w:val="24"/>
        </w:rPr>
        <w:t xml:space="preserve">Фізичними особами у сільській та селищній місцевості земельний податок може сплачуватися через каси сільської (селищної) ради за квитанцією про приймання </w:t>
      </w:r>
      <w:r w:rsidRPr="00FC25F3">
        <w:rPr>
          <w:rFonts w:ascii="Times New Roman" w:hAnsi="Times New Roman" w:cs="Times New Roman"/>
          <w:sz w:val="24"/>
          <w:szCs w:val="24"/>
        </w:rPr>
        <w:lastRenderedPageBreak/>
        <w:t xml:space="preserve">податкових платежів, </w:t>
      </w:r>
      <w:r w:rsidRPr="00CE03C9">
        <w:rPr>
          <w:rFonts w:ascii="Times New Roman" w:hAnsi="Times New Roman" w:cs="Times New Roman"/>
          <w:sz w:val="24"/>
          <w:szCs w:val="24"/>
        </w:rPr>
        <w:t>форма якої в</w:t>
      </w:r>
      <w:r w:rsidRPr="00FC25F3">
        <w:rPr>
          <w:rFonts w:ascii="Times New Roman" w:hAnsi="Times New Roman" w:cs="Times New Roman"/>
          <w:sz w:val="24"/>
          <w:szCs w:val="24"/>
        </w:rPr>
        <w:t>становлюється у порядку, передбаченому</w:t>
      </w:r>
      <w:r w:rsidRPr="00CE03C9">
        <w:rPr>
          <w:rFonts w:ascii="Times New Roman" w:hAnsi="Times New Roman" w:cs="Times New Roman"/>
          <w:sz w:val="24"/>
          <w:szCs w:val="24"/>
        </w:rPr>
        <w:t xml:space="preserve"> статтею 46 </w:t>
      </w:r>
      <w:r w:rsidRPr="00FC25F3">
        <w:rPr>
          <w:rFonts w:ascii="Times New Roman" w:hAnsi="Times New Roman" w:cs="Times New Roman"/>
          <w:sz w:val="24"/>
          <w:szCs w:val="24"/>
        </w:rPr>
        <w:t>Податкового кодексу України.</w:t>
      </w:r>
      <w:hyperlink w:anchor="bookmark23" w:tooltip="Current Document">
        <w:r w:rsidRPr="00FC25F3">
          <w:rPr>
            <w:rFonts w:ascii="Times New Roman" w:hAnsi="Times New Roman" w:cs="Times New Roman"/>
            <w:sz w:val="24"/>
            <w:szCs w:val="24"/>
          </w:rPr>
          <w:footnoteReference w:id="4"/>
        </w:r>
      </w:hyperlink>
    </w:p>
    <w:p w:rsidR="003570D1" w:rsidRPr="00FC25F3" w:rsidRDefault="003570D1" w:rsidP="003570D1">
      <w:pPr>
        <w:widowControl w:val="0"/>
        <w:numPr>
          <w:ilvl w:val="1"/>
          <w:numId w:val="41"/>
        </w:numPr>
        <w:tabs>
          <w:tab w:val="left" w:pos="1162"/>
        </w:tabs>
        <w:spacing w:after="60" w:line="326" w:lineRule="exact"/>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3570D1" w:rsidRPr="00FC25F3" w:rsidRDefault="003570D1" w:rsidP="003570D1">
      <w:pPr>
        <w:widowControl w:val="0"/>
        <w:numPr>
          <w:ilvl w:val="1"/>
          <w:numId w:val="41"/>
        </w:numPr>
        <w:tabs>
          <w:tab w:val="left" w:pos="1167"/>
        </w:tabs>
        <w:spacing w:after="60" w:line="326" w:lineRule="exact"/>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3570D1" w:rsidRPr="00FC25F3" w:rsidRDefault="003570D1" w:rsidP="003570D1">
      <w:pPr>
        <w:widowControl w:val="0"/>
        <w:numPr>
          <w:ilvl w:val="1"/>
          <w:numId w:val="41"/>
        </w:numPr>
        <w:tabs>
          <w:tab w:val="left" w:pos="1153"/>
        </w:tabs>
        <w:spacing w:after="633" w:line="240" w:lineRule="auto"/>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3570D1" w:rsidRPr="00CE03C9" w:rsidRDefault="003570D1" w:rsidP="003570D1">
      <w:pPr>
        <w:widowControl w:val="0"/>
        <w:numPr>
          <w:ilvl w:val="0"/>
          <w:numId w:val="41"/>
        </w:numPr>
        <w:tabs>
          <w:tab w:val="left" w:pos="395"/>
        </w:tabs>
        <w:spacing w:after="95" w:line="240" w:lineRule="auto"/>
        <w:ind w:left="40"/>
        <w:jc w:val="center"/>
        <w:rPr>
          <w:rFonts w:ascii="Times New Roman" w:hAnsi="Times New Roman" w:cs="Times New Roman"/>
          <w:b/>
          <w:sz w:val="24"/>
          <w:szCs w:val="24"/>
        </w:rPr>
      </w:pPr>
      <w:r w:rsidRPr="00CE03C9">
        <w:rPr>
          <w:rFonts w:ascii="Times New Roman" w:hAnsi="Times New Roman" w:cs="Times New Roman"/>
          <w:b/>
          <w:sz w:val="24"/>
          <w:szCs w:val="24"/>
        </w:rPr>
        <w:t>Орендна плата</w:t>
      </w:r>
    </w:p>
    <w:p w:rsidR="003570D1" w:rsidRPr="00FC25F3" w:rsidRDefault="003570D1" w:rsidP="003570D1">
      <w:pPr>
        <w:widowControl w:val="0"/>
        <w:numPr>
          <w:ilvl w:val="1"/>
          <w:numId w:val="41"/>
        </w:numPr>
        <w:tabs>
          <w:tab w:val="left" w:pos="1119"/>
        </w:tabs>
        <w:spacing w:after="60" w:line="240" w:lineRule="auto"/>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Підставою для нарахування орендної плати за земельну ділянку є договір оренди такої земельної ділянки.</w:t>
      </w:r>
    </w:p>
    <w:p w:rsidR="003570D1" w:rsidRPr="00CE03C9" w:rsidRDefault="003570D1" w:rsidP="003570D1">
      <w:pPr>
        <w:spacing w:after="60" w:line="240" w:lineRule="auto"/>
        <w:ind w:left="20" w:right="20" w:firstLine="560"/>
        <w:rPr>
          <w:rFonts w:ascii="Times New Roman" w:hAnsi="Times New Roman" w:cs="Times New Roman"/>
          <w:sz w:val="24"/>
          <w:szCs w:val="24"/>
          <w:lang w:val="uk-UA"/>
        </w:rPr>
      </w:pPr>
      <w:r>
        <w:rPr>
          <w:rStyle w:val="af6"/>
          <w:rFonts w:ascii="Times New Roman" w:hAnsi="Times New Roman" w:cs="Times New Roman"/>
          <w:sz w:val="24"/>
          <w:szCs w:val="24"/>
        </w:rPr>
        <w:t>Петровірівська сільська рада</w:t>
      </w:r>
      <w:r w:rsidRPr="00FC25F3">
        <w:rPr>
          <w:rStyle w:val="af6"/>
          <w:rFonts w:ascii="Times New Roman" w:hAnsi="Times New Roman" w:cs="Times New Roman"/>
          <w:sz w:val="24"/>
          <w:szCs w:val="24"/>
        </w:rPr>
        <w:t xml:space="preserve"> </w:t>
      </w:r>
      <w:r w:rsidRPr="00CE03C9">
        <w:rPr>
          <w:rFonts w:ascii="Times New Roman" w:hAnsi="Times New Roman" w:cs="Times New Roman"/>
          <w:sz w:val="24"/>
          <w:szCs w:val="24"/>
          <w:lang w:val="uk-UA"/>
        </w:rPr>
        <w:t xml:space="preserve"> до 1 лютого подає контролюючому органу переліки орендарів, з якими укладено договори оренди землі на поточний рік, та інформує відповідний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3570D1" w:rsidRPr="00FC25F3" w:rsidRDefault="003570D1" w:rsidP="003570D1">
      <w:pPr>
        <w:spacing w:after="60" w:line="240" w:lineRule="auto"/>
        <w:ind w:left="20" w:right="20" w:firstLine="560"/>
        <w:rPr>
          <w:rFonts w:ascii="Times New Roman" w:hAnsi="Times New Roman" w:cs="Times New Roman"/>
          <w:sz w:val="24"/>
          <w:szCs w:val="24"/>
        </w:rPr>
      </w:pPr>
      <w:r w:rsidRPr="00FC25F3">
        <w:rPr>
          <w:rFonts w:ascii="Times New Roman" w:hAnsi="Times New Roman" w:cs="Times New Roman"/>
          <w:sz w:val="24"/>
          <w:szCs w:val="24"/>
        </w:rPr>
        <w:t>Форма надання інформації затверджується центральним органом виконавчої влади, що забезпечує формування державної фінансової політики.</w:t>
      </w:r>
    </w:p>
    <w:p w:rsidR="003570D1" w:rsidRPr="00FC25F3" w:rsidRDefault="003570D1" w:rsidP="003570D1">
      <w:pPr>
        <w:spacing w:after="153" w:line="240" w:lineRule="auto"/>
        <w:ind w:left="20" w:right="20" w:firstLine="560"/>
        <w:rPr>
          <w:rFonts w:ascii="Times New Roman" w:hAnsi="Times New Roman" w:cs="Times New Roman"/>
          <w:sz w:val="24"/>
          <w:szCs w:val="24"/>
        </w:rPr>
      </w:pPr>
      <w:r w:rsidRPr="00FC25F3">
        <w:rPr>
          <w:rFonts w:ascii="Times New Roman" w:hAnsi="Times New Roman" w:cs="Times New Roman"/>
          <w:sz w:val="24"/>
          <w:szCs w:val="24"/>
        </w:rPr>
        <w:t>Договір оренди земель державної і комунальної власності укладається за типовою формою, затвердженою Кабінетом Міністрів України.</w:t>
      </w:r>
    </w:p>
    <w:p w:rsidR="003570D1" w:rsidRPr="00FC25F3" w:rsidRDefault="003570D1" w:rsidP="003570D1">
      <w:pPr>
        <w:widowControl w:val="0"/>
        <w:numPr>
          <w:ilvl w:val="1"/>
          <w:numId w:val="41"/>
        </w:numPr>
        <w:tabs>
          <w:tab w:val="left" w:pos="1127"/>
        </w:tabs>
        <w:spacing w:after="193" w:line="240" w:lineRule="auto"/>
        <w:ind w:left="20" w:firstLine="560"/>
        <w:jc w:val="both"/>
        <w:rPr>
          <w:rFonts w:ascii="Times New Roman" w:hAnsi="Times New Roman" w:cs="Times New Roman"/>
          <w:sz w:val="24"/>
          <w:szCs w:val="24"/>
        </w:rPr>
      </w:pPr>
      <w:r w:rsidRPr="00FC25F3">
        <w:rPr>
          <w:rFonts w:ascii="Times New Roman" w:hAnsi="Times New Roman" w:cs="Times New Roman"/>
          <w:sz w:val="24"/>
          <w:szCs w:val="24"/>
        </w:rPr>
        <w:t>Платником орендної плати є орендар земельної ділянки.</w:t>
      </w:r>
    </w:p>
    <w:p w:rsidR="003570D1" w:rsidRPr="00FC25F3" w:rsidRDefault="003570D1" w:rsidP="003570D1">
      <w:pPr>
        <w:widowControl w:val="0"/>
        <w:numPr>
          <w:ilvl w:val="1"/>
          <w:numId w:val="41"/>
        </w:numPr>
        <w:tabs>
          <w:tab w:val="left" w:pos="1118"/>
        </w:tabs>
        <w:spacing w:after="95" w:line="240" w:lineRule="auto"/>
        <w:ind w:left="20" w:firstLine="560"/>
        <w:jc w:val="both"/>
        <w:rPr>
          <w:rFonts w:ascii="Times New Roman" w:hAnsi="Times New Roman" w:cs="Times New Roman"/>
          <w:sz w:val="24"/>
          <w:szCs w:val="24"/>
        </w:rPr>
      </w:pPr>
      <w:r w:rsidRPr="00FC25F3">
        <w:rPr>
          <w:rFonts w:ascii="Times New Roman" w:hAnsi="Times New Roman" w:cs="Times New Roman"/>
          <w:sz w:val="24"/>
          <w:szCs w:val="24"/>
        </w:rPr>
        <w:t>Об’єктом оподаткування є земельна ділянка, надана в оренду.</w:t>
      </w:r>
    </w:p>
    <w:p w:rsidR="003570D1" w:rsidRPr="00FC25F3" w:rsidRDefault="003570D1" w:rsidP="003570D1">
      <w:pPr>
        <w:widowControl w:val="0"/>
        <w:numPr>
          <w:ilvl w:val="1"/>
          <w:numId w:val="41"/>
        </w:numPr>
        <w:tabs>
          <w:tab w:val="left" w:pos="1167"/>
        </w:tabs>
        <w:spacing w:after="153" w:line="240" w:lineRule="auto"/>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Розмір та умови внесення орендної плати встановлюються у договорі оренди між орендодавцем (власником) і орендарем. Розмір орендної плати встановлюється з урахуванням вимог пункту 288.5. статті 288 Податкового кодексу України.</w:t>
      </w:r>
    </w:p>
    <w:p w:rsidR="003570D1" w:rsidRPr="00FC25F3" w:rsidRDefault="003570D1" w:rsidP="003570D1">
      <w:pPr>
        <w:widowControl w:val="0"/>
        <w:numPr>
          <w:ilvl w:val="1"/>
          <w:numId w:val="41"/>
        </w:numPr>
        <w:tabs>
          <w:tab w:val="left" w:pos="1127"/>
        </w:tabs>
        <w:spacing w:after="100" w:line="240" w:lineRule="auto"/>
        <w:ind w:left="20" w:firstLine="560"/>
        <w:jc w:val="both"/>
        <w:rPr>
          <w:rFonts w:ascii="Times New Roman" w:hAnsi="Times New Roman" w:cs="Times New Roman"/>
          <w:sz w:val="24"/>
          <w:szCs w:val="24"/>
        </w:rPr>
      </w:pPr>
      <w:r w:rsidRPr="00FC25F3">
        <w:rPr>
          <w:rFonts w:ascii="Times New Roman" w:hAnsi="Times New Roman" w:cs="Times New Roman"/>
          <w:sz w:val="24"/>
          <w:szCs w:val="24"/>
        </w:rPr>
        <w:t>Плата за суборенду земельних ділянок не може перевищувати орендної плати.</w:t>
      </w:r>
    </w:p>
    <w:p w:rsidR="003570D1" w:rsidRPr="00FD2738" w:rsidRDefault="003570D1" w:rsidP="003570D1">
      <w:pPr>
        <w:widowControl w:val="0"/>
        <w:numPr>
          <w:ilvl w:val="1"/>
          <w:numId w:val="41"/>
        </w:numPr>
        <w:tabs>
          <w:tab w:val="left" w:pos="1158"/>
        </w:tabs>
        <w:spacing w:after="536" w:line="240" w:lineRule="auto"/>
        <w:ind w:left="20" w:right="20" w:firstLine="560"/>
        <w:jc w:val="both"/>
        <w:rPr>
          <w:rFonts w:ascii="Times New Roman" w:hAnsi="Times New Roman" w:cs="Times New Roman"/>
          <w:sz w:val="24"/>
          <w:szCs w:val="24"/>
        </w:rPr>
      </w:pPr>
      <w:r w:rsidRPr="00FC25F3">
        <w:rPr>
          <w:rFonts w:ascii="Times New Roman" w:hAnsi="Times New Roman" w:cs="Times New Roman"/>
          <w:sz w:val="24"/>
          <w:szCs w:val="24"/>
        </w:rPr>
        <w:t>Податковий період, порядок обчислення орендної плати, строк сплати та порядок її зарахування до бюджетів застосовується відповідно до вимог підпунктів 5.2.-5.3. та пункту 11 цього Положення.</w:t>
      </w:r>
    </w:p>
    <w:p w:rsidR="003570D1" w:rsidRPr="00422EA2" w:rsidRDefault="003570D1" w:rsidP="003570D1">
      <w:pPr>
        <w:pStyle w:val="a3"/>
        <w:widowControl w:val="0"/>
        <w:numPr>
          <w:ilvl w:val="0"/>
          <w:numId w:val="41"/>
        </w:numPr>
        <w:tabs>
          <w:tab w:val="left" w:pos="1158"/>
        </w:tabs>
        <w:spacing w:after="536" w:line="240" w:lineRule="auto"/>
        <w:ind w:left="2694" w:right="20"/>
        <w:jc w:val="both"/>
        <w:rPr>
          <w:rFonts w:ascii="Times New Roman" w:hAnsi="Times New Roman"/>
          <w:b/>
          <w:sz w:val="24"/>
          <w:szCs w:val="24"/>
          <w:lang w:val="uk-UA"/>
        </w:rPr>
      </w:pPr>
      <w:r w:rsidRPr="00422EA2">
        <w:rPr>
          <w:rFonts w:ascii="Times New Roman" w:hAnsi="Times New Roman"/>
          <w:b/>
          <w:sz w:val="24"/>
          <w:szCs w:val="24"/>
          <w:lang w:val="uk-UA"/>
        </w:rPr>
        <w:t>Індексація нормативно грошової оцінки земель.</w:t>
      </w:r>
    </w:p>
    <w:p w:rsidR="003570D1" w:rsidRPr="00422EA2" w:rsidRDefault="003570D1" w:rsidP="003570D1">
      <w:pPr>
        <w:pStyle w:val="a3"/>
        <w:widowControl w:val="0"/>
        <w:numPr>
          <w:ilvl w:val="1"/>
          <w:numId w:val="41"/>
        </w:numPr>
        <w:tabs>
          <w:tab w:val="left" w:pos="1158"/>
        </w:tabs>
        <w:spacing w:after="536" w:line="240" w:lineRule="auto"/>
        <w:ind w:left="142" w:right="20"/>
        <w:jc w:val="both"/>
        <w:rPr>
          <w:rFonts w:ascii="Times New Roman" w:hAnsi="Times New Roman"/>
          <w:sz w:val="24"/>
          <w:szCs w:val="24"/>
          <w:lang w:val="uk-UA"/>
        </w:rPr>
      </w:pPr>
      <w:r w:rsidRPr="00422EA2">
        <w:rPr>
          <w:rFonts w:ascii="Times New Roman" w:hAnsi="Times New Roman"/>
          <w:sz w:val="24"/>
          <w:szCs w:val="24"/>
          <w:lang w:val="uk-UA"/>
        </w:rPr>
        <w:t xml:space="preserve">Для визначення розміру земельного податку та орендної плати </w:t>
      </w:r>
      <w:r w:rsidRPr="00422EA2">
        <w:rPr>
          <w:rFonts w:ascii="Times New Roman" w:hAnsi="Times New Roman"/>
          <w:sz w:val="24"/>
          <w:szCs w:val="24"/>
          <w:lang w:val="uk-UA"/>
        </w:rPr>
        <w:lastRenderedPageBreak/>
        <w:t>використовується нормативно грошова оцінка земельних ділянок.</w:t>
      </w:r>
    </w:p>
    <w:p w:rsidR="003570D1" w:rsidRPr="00422EA2" w:rsidRDefault="003570D1" w:rsidP="003570D1">
      <w:pPr>
        <w:pStyle w:val="a3"/>
        <w:widowControl w:val="0"/>
        <w:numPr>
          <w:ilvl w:val="1"/>
          <w:numId w:val="41"/>
        </w:numPr>
        <w:tabs>
          <w:tab w:val="left" w:pos="1158"/>
        </w:tabs>
        <w:spacing w:after="536" w:line="240" w:lineRule="auto"/>
        <w:ind w:left="142" w:right="20"/>
        <w:jc w:val="both"/>
        <w:rPr>
          <w:rFonts w:ascii="Times New Roman" w:hAnsi="Times New Roman"/>
          <w:sz w:val="24"/>
          <w:szCs w:val="24"/>
          <w:lang w:val="ru-RU"/>
        </w:rPr>
      </w:pPr>
      <w:r w:rsidRPr="00422EA2">
        <w:rPr>
          <w:rFonts w:ascii="Times New Roman" w:hAnsi="Times New Roman"/>
          <w:sz w:val="24"/>
          <w:szCs w:val="24"/>
          <w:lang w:val="uk-UA"/>
        </w:rPr>
        <w:t>Нормативна грошова оцінка земельних ділянок підлягає індексації відповідно до діючого законодавства України.</w:t>
      </w:r>
    </w:p>
    <w:p w:rsidR="003570D1" w:rsidRPr="00422EA2" w:rsidRDefault="003570D1" w:rsidP="003570D1">
      <w:pPr>
        <w:spacing w:after="0" w:line="240" w:lineRule="auto"/>
        <w:ind w:left="40"/>
        <w:jc w:val="center"/>
        <w:rPr>
          <w:rFonts w:ascii="Times New Roman" w:hAnsi="Times New Roman" w:cs="Times New Roman"/>
          <w:b/>
          <w:sz w:val="24"/>
          <w:szCs w:val="24"/>
        </w:rPr>
      </w:pPr>
      <w:r w:rsidRPr="00422EA2">
        <w:rPr>
          <w:rStyle w:val="af6"/>
          <w:rFonts w:ascii="Times New Roman" w:hAnsi="Times New Roman" w:cs="Times New Roman"/>
          <w:b/>
          <w:sz w:val="24"/>
          <w:szCs w:val="24"/>
        </w:rPr>
        <w:t>13. Відповідальність за порушення податкового законодавства та контроль відповідними органами</w:t>
      </w:r>
    </w:p>
    <w:p w:rsidR="003570D1" w:rsidRPr="00FC25F3" w:rsidRDefault="003570D1" w:rsidP="003570D1">
      <w:pPr>
        <w:widowControl w:val="0"/>
        <w:numPr>
          <w:ilvl w:val="0"/>
          <w:numId w:val="42"/>
        </w:numPr>
        <w:tabs>
          <w:tab w:val="left" w:pos="1119"/>
        </w:tabs>
        <w:spacing w:after="0" w:line="240" w:lineRule="auto"/>
        <w:ind w:left="20" w:right="20" w:firstLine="560"/>
        <w:rPr>
          <w:rFonts w:ascii="Times New Roman" w:hAnsi="Times New Roman" w:cs="Times New Roman"/>
          <w:sz w:val="24"/>
          <w:szCs w:val="24"/>
        </w:rPr>
      </w:pPr>
      <w:r w:rsidRPr="00FC25F3">
        <w:rPr>
          <w:rStyle w:val="af6"/>
          <w:rFonts w:ascii="Times New Roman" w:hAnsi="Times New Roman" w:cs="Times New Roman"/>
          <w:sz w:val="24"/>
          <w:szCs w:val="24"/>
        </w:rPr>
        <w:t>Контроль за дотриманням вимог податкового законодавства України щодо справляння плати за землю н</w:t>
      </w:r>
      <w:r>
        <w:rPr>
          <w:rStyle w:val="af6"/>
          <w:rFonts w:ascii="Times New Roman" w:hAnsi="Times New Roman" w:cs="Times New Roman"/>
          <w:sz w:val="24"/>
          <w:szCs w:val="24"/>
        </w:rPr>
        <w:t>а території Петровірівської сільської</w:t>
      </w:r>
      <w:r w:rsidRPr="00FC25F3">
        <w:rPr>
          <w:rStyle w:val="af6"/>
          <w:rFonts w:ascii="Times New Roman" w:hAnsi="Times New Roman" w:cs="Times New Roman"/>
          <w:sz w:val="24"/>
          <w:szCs w:val="24"/>
        </w:rPr>
        <w:t xml:space="preserve"> ради здійснюють відповідні контролюючі органи.</w:t>
      </w:r>
    </w:p>
    <w:p w:rsidR="003570D1" w:rsidRPr="00CB00C6" w:rsidRDefault="003570D1" w:rsidP="003570D1">
      <w:pPr>
        <w:widowControl w:val="0"/>
        <w:numPr>
          <w:ilvl w:val="0"/>
          <w:numId w:val="42"/>
        </w:numPr>
        <w:tabs>
          <w:tab w:val="left" w:pos="1154"/>
        </w:tabs>
        <w:spacing w:after="1053" w:line="240" w:lineRule="auto"/>
        <w:ind w:left="40" w:firstLine="540"/>
        <w:jc w:val="both"/>
        <w:rPr>
          <w:rStyle w:val="af6"/>
          <w:rFonts w:ascii="Times New Roman" w:eastAsiaTheme="minorEastAsia" w:hAnsi="Times New Roman" w:cs="Times New Roman"/>
          <w:sz w:val="24"/>
          <w:szCs w:val="24"/>
        </w:rPr>
      </w:pPr>
      <w:r w:rsidRPr="00FC25F3">
        <w:rPr>
          <w:rStyle w:val="af6"/>
          <w:rFonts w:ascii="Times New Roman" w:hAnsi="Times New Roman" w:cs="Times New Roman"/>
          <w:sz w:val="24"/>
          <w:szCs w:val="24"/>
        </w:rPr>
        <w:t>За порушення податкового та іншого законодавства України при справлянні плати за землю, за неподання чи порушення порядку заповнення та термінів подання податкової декларації контролюючим органам, за недостовірність наданої інформації платники податку несуть відповідальність відповідно до чинного законодавства України.</w:t>
      </w:r>
    </w:p>
    <w:p w:rsidR="003570D1" w:rsidRPr="00422EA2" w:rsidRDefault="003570D1" w:rsidP="003570D1">
      <w:pPr>
        <w:widowControl w:val="0"/>
        <w:tabs>
          <w:tab w:val="left" w:pos="1154"/>
        </w:tabs>
        <w:spacing w:after="1053" w:line="240" w:lineRule="auto"/>
        <w:jc w:val="both"/>
        <w:rPr>
          <w:rStyle w:val="af6"/>
          <w:rFonts w:ascii="Times New Roman" w:hAnsi="Times New Roman" w:cs="Times New Roman"/>
          <w:b/>
          <w:sz w:val="24"/>
          <w:szCs w:val="24"/>
        </w:rPr>
      </w:pPr>
      <w:r w:rsidRPr="00422EA2">
        <w:rPr>
          <w:rStyle w:val="af6"/>
          <w:rFonts w:ascii="Times New Roman" w:hAnsi="Times New Roman" w:cs="Times New Roman"/>
          <w:b/>
          <w:sz w:val="24"/>
          <w:szCs w:val="24"/>
        </w:rPr>
        <w:t xml:space="preserve"> </w:t>
      </w:r>
      <w:r w:rsidRPr="00422EA2">
        <w:rPr>
          <w:rStyle w:val="af6"/>
          <w:rFonts w:ascii="Times New Roman" w:eastAsiaTheme="minorEastAsia" w:hAnsi="Times New Roman" w:cs="Times New Roman"/>
          <w:b/>
          <w:sz w:val="24"/>
          <w:szCs w:val="24"/>
        </w:rPr>
        <w:t xml:space="preserve">                  </w:t>
      </w:r>
      <w:r w:rsidRPr="00422EA2">
        <w:rPr>
          <w:rStyle w:val="af6"/>
          <w:rFonts w:ascii="Times New Roman" w:hAnsi="Times New Roman" w:cs="Times New Roman"/>
          <w:b/>
          <w:sz w:val="24"/>
          <w:szCs w:val="24"/>
        </w:rPr>
        <w:t>Секретар Петровірівської сільської ради                                    Ротар Т.М.</w:t>
      </w:r>
    </w:p>
    <w:p w:rsidR="003570D1" w:rsidRDefault="003570D1" w:rsidP="003570D1">
      <w:pPr>
        <w:widowControl w:val="0"/>
        <w:tabs>
          <w:tab w:val="left" w:pos="1154"/>
        </w:tabs>
        <w:spacing w:after="1053" w:line="240" w:lineRule="auto"/>
        <w:jc w:val="both"/>
        <w:rPr>
          <w:rStyle w:val="af6"/>
          <w:rFonts w:ascii="Times New Roman" w:hAnsi="Times New Roman" w:cs="Times New Roman"/>
          <w:sz w:val="24"/>
          <w:szCs w:val="24"/>
        </w:rPr>
      </w:pPr>
    </w:p>
    <w:p w:rsidR="003570D1" w:rsidRDefault="003570D1" w:rsidP="003570D1">
      <w:pPr>
        <w:widowControl w:val="0"/>
        <w:tabs>
          <w:tab w:val="left" w:pos="1154"/>
        </w:tabs>
        <w:spacing w:after="1053" w:line="240" w:lineRule="auto"/>
        <w:jc w:val="both"/>
        <w:rPr>
          <w:rStyle w:val="af6"/>
          <w:rFonts w:ascii="Times New Roman" w:hAnsi="Times New Roman" w:cs="Times New Roman"/>
          <w:sz w:val="24"/>
          <w:szCs w:val="24"/>
        </w:rPr>
      </w:pPr>
    </w:p>
    <w:p w:rsidR="003570D1" w:rsidRDefault="003570D1" w:rsidP="003570D1">
      <w:pPr>
        <w:widowControl w:val="0"/>
        <w:tabs>
          <w:tab w:val="left" w:pos="1154"/>
        </w:tabs>
        <w:spacing w:after="1053" w:line="240" w:lineRule="auto"/>
        <w:jc w:val="both"/>
        <w:rPr>
          <w:rStyle w:val="af6"/>
          <w:rFonts w:ascii="Times New Roman" w:hAnsi="Times New Roman" w:cs="Times New Roman"/>
          <w:sz w:val="24"/>
          <w:szCs w:val="24"/>
        </w:rPr>
      </w:pPr>
    </w:p>
    <w:p w:rsidR="003570D1" w:rsidRDefault="003570D1" w:rsidP="003570D1">
      <w:pPr>
        <w:widowControl w:val="0"/>
        <w:tabs>
          <w:tab w:val="left" w:pos="1154"/>
        </w:tabs>
        <w:spacing w:after="1053" w:line="240" w:lineRule="auto"/>
        <w:jc w:val="both"/>
        <w:rPr>
          <w:rStyle w:val="af6"/>
          <w:rFonts w:ascii="Times New Roman" w:hAnsi="Times New Roman" w:cs="Times New Roman"/>
          <w:sz w:val="24"/>
          <w:szCs w:val="24"/>
        </w:rPr>
      </w:pPr>
    </w:p>
    <w:p w:rsidR="003570D1" w:rsidRDefault="003570D1" w:rsidP="003570D1">
      <w:pPr>
        <w:widowControl w:val="0"/>
        <w:tabs>
          <w:tab w:val="left" w:pos="1154"/>
        </w:tabs>
        <w:spacing w:after="1053" w:line="240" w:lineRule="auto"/>
        <w:jc w:val="both"/>
        <w:rPr>
          <w:rStyle w:val="af6"/>
          <w:rFonts w:ascii="Times New Roman" w:hAnsi="Times New Roman" w:cs="Times New Roman"/>
          <w:sz w:val="24"/>
          <w:szCs w:val="24"/>
        </w:rPr>
      </w:pPr>
    </w:p>
    <w:p w:rsidR="003570D1" w:rsidRDefault="003570D1" w:rsidP="003570D1">
      <w:pPr>
        <w:widowControl w:val="0"/>
        <w:tabs>
          <w:tab w:val="left" w:pos="1154"/>
        </w:tabs>
        <w:spacing w:after="1053" w:line="240" w:lineRule="auto"/>
        <w:jc w:val="both"/>
        <w:rPr>
          <w:rStyle w:val="af6"/>
          <w:rFonts w:ascii="Times New Roman" w:hAnsi="Times New Roman" w:cs="Times New Roman"/>
          <w:sz w:val="24"/>
          <w:szCs w:val="24"/>
        </w:rPr>
      </w:pPr>
    </w:p>
    <w:p w:rsidR="003570D1" w:rsidRPr="00CB00C6" w:rsidRDefault="003570D1" w:rsidP="003570D1">
      <w:pPr>
        <w:widowControl w:val="0"/>
        <w:tabs>
          <w:tab w:val="left" w:pos="1154"/>
        </w:tabs>
        <w:spacing w:after="1053" w:line="240" w:lineRule="auto"/>
        <w:jc w:val="both"/>
        <w:rPr>
          <w:rStyle w:val="af6"/>
          <w:rFonts w:ascii="Times New Roman" w:eastAsiaTheme="minorEastAsia" w:hAnsi="Times New Roman" w:cs="Times New Roman"/>
          <w:sz w:val="24"/>
          <w:szCs w:val="24"/>
        </w:rPr>
      </w:pPr>
    </w:p>
    <w:p w:rsidR="003570D1" w:rsidRPr="00295A79" w:rsidRDefault="003570D1" w:rsidP="003570D1">
      <w:pPr>
        <w:tabs>
          <w:tab w:val="left" w:pos="5387"/>
        </w:tabs>
        <w:autoSpaceDE w:val="0"/>
        <w:spacing w:after="0"/>
        <w:rPr>
          <w:rFonts w:ascii="TimesNewRoman" w:hAnsi="TimesNewRoman" w:cs="TimesNewRoman"/>
          <w:sz w:val="24"/>
          <w:szCs w:val="24"/>
          <w:lang w:val="uk-UA"/>
        </w:rPr>
      </w:pPr>
      <w:r>
        <w:rPr>
          <w:rFonts w:ascii="Times New Roman" w:hAnsi="Times New Roman" w:cs="Times New Roman"/>
          <w:sz w:val="24"/>
          <w:szCs w:val="24"/>
          <w:lang w:val="uk-UA"/>
        </w:rPr>
        <w:lastRenderedPageBreak/>
        <w:t xml:space="preserve">                                                                                                         </w:t>
      </w:r>
      <w:r>
        <w:rPr>
          <w:rFonts w:ascii="TimesNewRoman" w:hAnsi="TimesNewRoman" w:cs="TimesNewRoman"/>
          <w:b/>
          <w:sz w:val="24"/>
          <w:szCs w:val="24"/>
          <w:lang w:val="uk-UA"/>
        </w:rPr>
        <w:t xml:space="preserve">Додаток </w:t>
      </w:r>
    </w:p>
    <w:p w:rsidR="003570D1" w:rsidRDefault="003570D1" w:rsidP="003570D1">
      <w:pPr>
        <w:tabs>
          <w:tab w:val="left" w:pos="5387"/>
        </w:tabs>
        <w:autoSpaceDE w:val="0"/>
        <w:spacing w:after="0"/>
        <w:ind w:left="5812"/>
        <w:rPr>
          <w:rFonts w:ascii="TimesNewRoman" w:hAnsi="TimesNewRoman" w:cs="TimesNewRoman"/>
          <w:b/>
          <w:sz w:val="24"/>
          <w:szCs w:val="24"/>
          <w:u w:val="single"/>
          <w:lang w:val="uk-UA"/>
        </w:rPr>
      </w:pPr>
      <w:r w:rsidRPr="005A61CA">
        <w:rPr>
          <w:rFonts w:ascii="TimesNewRoman" w:hAnsi="TimesNewRoman" w:cs="TimesNewRoman"/>
          <w:b/>
          <w:sz w:val="24"/>
          <w:szCs w:val="24"/>
          <w:lang w:val="uk-UA"/>
        </w:rPr>
        <w:t xml:space="preserve">до рішення  </w:t>
      </w:r>
      <w:r>
        <w:rPr>
          <w:rFonts w:ascii="TimesNewRoman" w:hAnsi="TimesNewRoman" w:cs="TimesNewRoman"/>
          <w:b/>
          <w:sz w:val="24"/>
          <w:szCs w:val="24"/>
          <w:lang w:val="uk-UA"/>
        </w:rPr>
        <w:t xml:space="preserve">Петровірівської </w:t>
      </w:r>
      <w:r w:rsidRPr="005A61CA">
        <w:rPr>
          <w:rFonts w:ascii="TimesNewRoman" w:hAnsi="TimesNewRoman" w:cs="TimesNewRoman"/>
          <w:b/>
          <w:sz w:val="24"/>
          <w:szCs w:val="24"/>
          <w:lang w:val="uk-UA"/>
        </w:rPr>
        <w:t xml:space="preserve">сільської ради </w:t>
      </w:r>
      <w:r>
        <w:rPr>
          <w:rFonts w:ascii="Times New Roman" w:hAnsi="Times New Roman"/>
          <w:b/>
          <w:bCs/>
          <w:sz w:val="24"/>
          <w:szCs w:val="24"/>
          <w:lang w:val="uk-UA"/>
        </w:rPr>
        <w:t>№ 756</w:t>
      </w:r>
      <w:r w:rsidRPr="00430B5D">
        <w:rPr>
          <w:rFonts w:ascii="Times New Roman" w:hAnsi="Times New Roman"/>
          <w:b/>
          <w:bCs/>
          <w:sz w:val="24"/>
          <w:szCs w:val="24"/>
          <w:lang w:val="uk-UA"/>
        </w:rPr>
        <w:t xml:space="preserve"> -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r>
        <w:rPr>
          <w:rFonts w:ascii="Times New Roman" w:hAnsi="Times New Roman"/>
          <w:b/>
          <w:bCs/>
          <w:sz w:val="24"/>
          <w:szCs w:val="24"/>
          <w:lang w:val="uk-UA"/>
        </w:rPr>
        <w:t xml:space="preserve"> від 10.04.2019 року</w:t>
      </w:r>
      <w:r>
        <w:rPr>
          <w:rFonts w:ascii="TimesNewRoman" w:hAnsi="TimesNewRoman" w:cs="TimesNewRoman"/>
          <w:b/>
          <w:sz w:val="24"/>
          <w:szCs w:val="24"/>
          <w:u w:val="single"/>
          <w:lang w:val="uk-UA"/>
        </w:rPr>
        <w:t xml:space="preserve"> </w:t>
      </w:r>
    </w:p>
    <w:p w:rsidR="003570D1" w:rsidRPr="00FD2738" w:rsidRDefault="003570D1" w:rsidP="003570D1">
      <w:pPr>
        <w:widowControl w:val="0"/>
        <w:tabs>
          <w:tab w:val="left" w:pos="1154"/>
        </w:tabs>
        <w:spacing w:after="1053" w:line="326" w:lineRule="exact"/>
        <w:jc w:val="both"/>
        <w:rPr>
          <w:rFonts w:ascii="Times New Roman" w:hAnsi="Times New Roman" w:cs="Times New Roman"/>
          <w:sz w:val="24"/>
          <w:szCs w:val="24"/>
          <w:lang w:val="uk-UA"/>
        </w:rPr>
      </w:pPr>
    </w:p>
    <w:p w:rsidR="003570D1" w:rsidRPr="00EC48DA" w:rsidRDefault="003570D1" w:rsidP="003570D1">
      <w:pPr>
        <w:spacing w:after="525"/>
        <w:ind w:right="520"/>
        <w:jc w:val="center"/>
        <w:rPr>
          <w:rFonts w:ascii="Times New Roman" w:hAnsi="Times New Roman" w:cs="Times New Roman"/>
          <w:b/>
          <w:sz w:val="24"/>
          <w:szCs w:val="24"/>
        </w:rPr>
      </w:pPr>
      <w:bookmarkStart w:id="8" w:name="bookmark92"/>
      <w:r w:rsidRPr="00EC48DA">
        <w:rPr>
          <w:rFonts w:ascii="Times New Roman" w:hAnsi="Times New Roman" w:cs="Times New Roman"/>
          <w:b/>
          <w:sz w:val="24"/>
          <w:szCs w:val="24"/>
        </w:rPr>
        <w:t>Ставки земельного податку</w:t>
      </w:r>
      <w:r w:rsidRPr="00EC48DA">
        <w:rPr>
          <w:rFonts w:ascii="Times New Roman" w:hAnsi="Times New Roman" w:cs="Times New Roman"/>
          <w:b/>
          <w:sz w:val="24"/>
          <w:szCs w:val="24"/>
          <w:vertAlign w:val="superscript"/>
          <w:lang w:val="uk-UA"/>
        </w:rPr>
        <w:t xml:space="preserve"> </w:t>
      </w:r>
      <w:r w:rsidRPr="00EC48DA">
        <w:rPr>
          <w:rFonts w:ascii="Times New Roman" w:hAnsi="Times New Roman" w:cs="Times New Roman"/>
          <w:b/>
          <w:sz w:val="24"/>
          <w:szCs w:val="24"/>
        </w:rPr>
        <w:t xml:space="preserve"> на </w:t>
      </w:r>
      <w:r>
        <w:rPr>
          <w:rStyle w:val="150"/>
          <w:rFonts w:ascii="Times New Roman" w:hAnsi="Times New Roman" w:cs="Times New Roman"/>
        </w:rPr>
        <w:t>2020</w:t>
      </w:r>
      <w:r w:rsidRPr="00EC48DA">
        <w:rPr>
          <w:rStyle w:val="150"/>
          <w:rFonts w:ascii="Times New Roman" w:hAnsi="Times New Roman" w:cs="Times New Roman"/>
        </w:rPr>
        <w:t xml:space="preserve"> </w:t>
      </w:r>
      <w:r w:rsidRPr="00EC48DA">
        <w:rPr>
          <w:rFonts w:ascii="Times New Roman" w:hAnsi="Times New Roman" w:cs="Times New Roman"/>
          <w:b/>
          <w:sz w:val="24"/>
          <w:szCs w:val="24"/>
        </w:rPr>
        <w:t xml:space="preserve">рік, вводяться в дію з </w:t>
      </w:r>
      <w:r w:rsidRPr="00EC48DA">
        <w:rPr>
          <w:rStyle w:val="150"/>
          <w:rFonts w:ascii="Times New Roman" w:hAnsi="Times New Roman" w:cs="Times New Roman"/>
        </w:rPr>
        <w:t>01.01.20</w:t>
      </w:r>
      <w:bookmarkEnd w:id="8"/>
      <w:r>
        <w:rPr>
          <w:rStyle w:val="150"/>
          <w:rFonts w:ascii="Times New Roman" w:hAnsi="Times New Roman" w:cs="Times New Roman"/>
        </w:rPr>
        <w:t>20</w:t>
      </w:r>
    </w:p>
    <w:p w:rsidR="003570D1" w:rsidRDefault="003570D1" w:rsidP="003570D1">
      <w:pPr>
        <w:spacing w:after="177" w:line="317" w:lineRule="exact"/>
        <w:ind w:left="340" w:right="760"/>
      </w:pPr>
      <w:r>
        <w:t>Адміністративно-територіальні одиниці та/або населені пункти, на які поширюється дія рішення ради:</w:t>
      </w:r>
    </w:p>
    <w:tbl>
      <w:tblPr>
        <w:tblOverlap w:val="never"/>
        <w:tblW w:w="0" w:type="auto"/>
        <w:jc w:val="center"/>
        <w:tblLayout w:type="fixed"/>
        <w:tblCellMar>
          <w:left w:w="10" w:type="dxa"/>
          <w:right w:w="10" w:type="dxa"/>
        </w:tblCellMar>
        <w:tblLook w:val="0000"/>
      </w:tblPr>
      <w:tblGrid>
        <w:gridCol w:w="1176"/>
        <w:gridCol w:w="1440"/>
        <w:gridCol w:w="1440"/>
        <w:gridCol w:w="5861"/>
      </w:tblGrid>
      <w:tr w:rsidR="003570D1" w:rsidTr="00AA3D64">
        <w:trPr>
          <w:trHeight w:hRule="exact" w:val="773"/>
          <w:jc w:val="center"/>
        </w:trPr>
        <w:tc>
          <w:tcPr>
            <w:tcW w:w="1176" w:type="dxa"/>
            <w:tcBorders>
              <w:top w:val="single" w:sz="4" w:space="0" w:color="auto"/>
              <w:left w:val="single" w:sz="4" w:space="0" w:color="auto"/>
            </w:tcBorders>
            <w:shd w:val="clear" w:color="auto" w:fill="FFFFFF"/>
          </w:tcPr>
          <w:p w:rsidR="003570D1" w:rsidRDefault="003570D1" w:rsidP="00AA3D64">
            <w:pPr>
              <w:framePr w:w="9917" w:wrap="notBeside" w:vAnchor="text" w:hAnchor="text" w:xAlign="center" w:y="1"/>
              <w:spacing w:after="0" w:line="210" w:lineRule="exact"/>
              <w:jc w:val="center"/>
            </w:pPr>
            <w:r>
              <w:rPr>
                <w:rStyle w:val="af6"/>
              </w:rPr>
              <w:t>Код</w:t>
            </w:r>
          </w:p>
          <w:p w:rsidR="003570D1" w:rsidRDefault="003570D1" w:rsidP="00AA3D64">
            <w:pPr>
              <w:framePr w:w="9917" w:wrap="notBeside" w:vAnchor="text" w:hAnchor="text" w:xAlign="center" w:y="1"/>
              <w:spacing w:after="0" w:line="210" w:lineRule="exact"/>
              <w:jc w:val="center"/>
            </w:pPr>
            <w:r>
              <w:rPr>
                <w:rStyle w:val="af6"/>
              </w:rPr>
              <w:t>області</w:t>
            </w:r>
            <w:r>
              <w:rPr>
                <w:rStyle w:val="af6"/>
                <w:vertAlign w:val="superscript"/>
              </w:rPr>
              <w:t>2</w:t>
            </w:r>
          </w:p>
        </w:tc>
        <w:tc>
          <w:tcPr>
            <w:tcW w:w="1440" w:type="dxa"/>
            <w:tcBorders>
              <w:top w:val="single" w:sz="4" w:space="0" w:color="auto"/>
              <w:left w:val="single" w:sz="4" w:space="0" w:color="auto"/>
            </w:tcBorders>
            <w:shd w:val="clear" w:color="auto" w:fill="FFFFFF"/>
          </w:tcPr>
          <w:p w:rsidR="003570D1" w:rsidRDefault="003570D1" w:rsidP="00AA3D64">
            <w:pPr>
              <w:framePr w:w="9917" w:wrap="notBeside" w:vAnchor="text" w:hAnchor="text" w:xAlign="center" w:y="1"/>
              <w:spacing w:after="0" w:line="210" w:lineRule="exact"/>
              <w:jc w:val="center"/>
            </w:pPr>
            <w:r>
              <w:rPr>
                <w:rStyle w:val="af6"/>
              </w:rPr>
              <w:t>Код</w:t>
            </w:r>
          </w:p>
          <w:p w:rsidR="003570D1" w:rsidRDefault="003570D1" w:rsidP="00AA3D64">
            <w:pPr>
              <w:framePr w:w="9917" w:wrap="notBeside" w:vAnchor="text" w:hAnchor="text" w:xAlign="center" w:y="1"/>
              <w:spacing w:after="0" w:line="210" w:lineRule="exact"/>
              <w:jc w:val="center"/>
            </w:pPr>
            <w:r>
              <w:rPr>
                <w:rStyle w:val="af6"/>
              </w:rPr>
              <w:t>району</w:t>
            </w:r>
            <w:r>
              <w:rPr>
                <w:rStyle w:val="af6"/>
                <w:vertAlign w:val="superscript"/>
              </w:rPr>
              <w:t>2</w:t>
            </w:r>
          </w:p>
        </w:tc>
        <w:tc>
          <w:tcPr>
            <w:tcW w:w="1440" w:type="dxa"/>
            <w:tcBorders>
              <w:top w:val="single" w:sz="4" w:space="0" w:color="auto"/>
              <w:left w:val="single" w:sz="4" w:space="0" w:color="auto"/>
            </w:tcBorders>
            <w:shd w:val="clear" w:color="auto" w:fill="FFFFFF"/>
          </w:tcPr>
          <w:p w:rsidR="003570D1" w:rsidRDefault="003570D1" w:rsidP="00AA3D64">
            <w:pPr>
              <w:framePr w:w="9917" w:wrap="notBeside" w:vAnchor="text" w:hAnchor="text" w:xAlign="center" w:y="1"/>
              <w:spacing w:after="0" w:line="210" w:lineRule="exact"/>
              <w:jc w:val="center"/>
            </w:pPr>
            <w:r>
              <w:rPr>
                <w:rStyle w:val="af6"/>
              </w:rPr>
              <w:t>Код</w:t>
            </w:r>
          </w:p>
          <w:p w:rsidR="003570D1" w:rsidRDefault="003570D1" w:rsidP="00AA3D64">
            <w:pPr>
              <w:framePr w:w="9917" w:wrap="notBeside" w:vAnchor="text" w:hAnchor="text" w:xAlign="center" w:y="1"/>
              <w:spacing w:after="0" w:line="210" w:lineRule="exact"/>
              <w:jc w:val="center"/>
            </w:pPr>
            <w:r>
              <w:rPr>
                <w:rStyle w:val="af6"/>
              </w:rPr>
              <w:t>КОАТУУ</w:t>
            </w:r>
            <w:r>
              <w:rPr>
                <w:rStyle w:val="af6"/>
                <w:vertAlign w:val="superscript"/>
              </w:rPr>
              <w:t>2</w:t>
            </w:r>
          </w:p>
        </w:tc>
        <w:tc>
          <w:tcPr>
            <w:tcW w:w="5861" w:type="dxa"/>
            <w:tcBorders>
              <w:top w:val="single" w:sz="4" w:space="0" w:color="auto"/>
              <w:left w:val="single" w:sz="4" w:space="0" w:color="auto"/>
              <w:right w:val="single" w:sz="4" w:space="0" w:color="auto"/>
            </w:tcBorders>
            <w:shd w:val="clear" w:color="auto" w:fill="FFFFFF"/>
          </w:tcPr>
          <w:p w:rsidR="003570D1" w:rsidRDefault="003570D1" w:rsidP="00AA3D64">
            <w:pPr>
              <w:framePr w:w="9917" w:wrap="notBeside" w:vAnchor="text" w:hAnchor="text" w:xAlign="center" w:y="1"/>
              <w:spacing w:after="0" w:line="250" w:lineRule="exact"/>
              <w:jc w:val="center"/>
            </w:pPr>
            <w:r>
              <w:rPr>
                <w:rStyle w:val="af6"/>
              </w:rPr>
              <w:t>Найменування адміністративно-територіальної одиниці або населеного пункту, або території об’єднаної територіальної громади</w:t>
            </w:r>
            <w:r>
              <w:rPr>
                <w:rStyle w:val="af6"/>
                <w:vertAlign w:val="superscript"/>
              </w:rPr>
              <w:t>2</w:t>
            </w:r>
          </w:p>
        </w:tc>
      </w:tr>
      <w:tr w:rsidR="003570D1" w:rsidTr="00AA3D64">
        <w:trPr>
          <w:trHeight w:hRule="exact" w:val="274"/>
          <w:jc w:val="center"/>
        </w:trPr>
        <w:tc>
          <w:tcPr>
            <w:tcW w:w="1176" w:type="dxa"/>
            <w:tcBorders>
              <w:top w:val="single" w:sz="4" w:space="0" w:color="auto"/>
              <w:left w:val="single" w:sz="4" w:space="0" w:color="auto"/>
              <w:bottom w:val="single" w:sz="4" w:space="0" w:color="auto"/>
            </w:tcBorders>
            <w:shd w:val="clear" w:color="auto" w:fill="FFFFFF"/>
          </w:tcPr>
          <w:p w:rsidR="003570D1" w:rsidRDefault="003570D1" w:rsidP="00AA3D64">
            <w:pPr>
              <w:framePr w:w="9917" w:wrap="notBeside" w:vAnchor="text" w:hAnchor="text" w:xAlign="center" w:y="1"/>
              <w:spacing w:after="0" w:line="210" w:lineRule="exact"/>
              <w:jc w:val="center"/>
            </w:pPr>
            <w:r>
              <w:rPr>
                <w:rStyle w:val="af6"/>
              </w:rPr>
              <w:t>51</w:t>
            </w:r>
          </w:p>
        </w:tc>
        <w:tc>
          <w:tcPr>
            <w:tcW w:w="1440" w:type="dxa"/>
            <w:tcBorders>
              <w:top w:val="single" w:sz="4" w:space="0" w:color="auto"/>
              <w:left w:val="single" w:sz="4" w:space="0" w:color="auto"/>
              <w:bottom w:val="single" w:sz="4" w:space="0" w:color="auto"/>
            </w:tcBorders>
            <w:shd w:val="clear" w:color="auto" w:fill="FFFFFF"/>
          </w:tcPr>
          <w:p w:rsidR="003570D1" w:rsidRDefault="003570D1" w:rsidP="00AA3D64">
            <w:pPr>
              <w:framePr w:w="9917" w:wrap="notBeside" w:vAnchor="text" w:hAnchor="text" w:xAlign="center" w:y="1"/>
              <w:spacing w:after="0" w:line="210" w:lineRule="exact"/>
              <w:jc w:val="center"/>
            </w:pPr>
            <w:r>
              <w:rPr>
                <w:rStyle w:val="af6"/>
              </w:rPr>
              <w:t>5125400000</w:t>
            </w:r>
          </w:p>
        </w:tc>
        <w:tc>
          <w:tcPr>
            <w:tcW w:w="1440" w:type="dxa"/>
            <w:tcBorders>
              <w:top w:val="single" w:sz="4" w:space="0" w:color="auto"/>
              <w:left w:val="single" w:sz="4" w:space="0" w:color="auto"/>
              <w:bottom w:val="single" w:sz="4" w:space="0" w:color="auto"/>
            </w:tcBorders>
            <w:shd w:val="clear" w:color="auto" w:fill="FFFFFF"/>
          </w:tcPr>
          <w:p w:rsidR="003570D1" w:rsidRDefault="003570D1" w:rsidP="00AA3D64">
            <w:pPr>
              <w:framePr w:w="9917" w:wrap="notBeside" w:vAnchor="text" w:hAnchor="text" w:xAlign="center" w:y="1"/>
              <w:spacing w:after="0" w:line="210" w:lineRule="exact"/>
              <w:jc w:val="center"/>
            </w:pPr>
            <w:r>
              <w:rPr>
                <w:rStyle w:val="af6"/>
              </w:rPr>
              <w:t>5125481000</w:t>
            </w:r>
          </w:p>
        </w:tc>
        <w:tc>
          <w:tcPr>
            <w:tcW w:w="5861"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9917" w:wrap="notBeside" w:vAnchor="text" w:hAnchor="text" w:xAlign="center" w:y="1"/>
              <w:spacing w:after="0" w:line="210" w:lineRule="exact"/>
              <w:jc w:val="center"/>
            </w:pPr>
            <w:r>
              <w:rPr>
                <w:rStyle w:val="af6"/>
              </w:rPr>
              <w:t>Петровірівська сільська рада</w:t>
            </w:r>
          </w:p>
        </w:tc>
      </w:tr>
    </w:tbl>
    <w:p w:rsidR="003570D1" w:rsidRDefault="003570D1" w:rsidP="003570D1">
      <w:pPr>
        <w:spacing w:line="1320" w:lineRule="exact"/>
      </w:pPr>
    </w:p>
    <w:tbl>
      <w:tblPr>
        <w:tblOverlap w:val="never"/>
        <w:tblW w:w="0" w:type="auto"/>
        <w:jc w:val="center"/>
        <w:tblLayout w:type="fixed"/>
        <w:tblCellMar>
          <w:left w:w="10" w:type="dxa"/>
          <w:right w:w="10" w:type="dxa"/>
        </w:tblCellMar>
        <w:tblLook w:val="0000"/>
      </w:tblPr>
      <w:tblGrid>
        <w:gridCol w:w="720"/>
        <w:gridCol w:w="4963"/>
        <w:gridCol w:w="1085"/>
        <w:gridCol w:w="1075"/>
        <w:gridCol w:w="1080"/>
        <w:gridCol w:w="1090"/>
      </w:tblGrid>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rPr>
                <w:sz w:val="10"/>
                <w:szCs w:val="10"/>
              </w:rPr>
            </w:pPr>
          </w:p>
        </w:tc>
        <w:tc>
          <w:tcPr>
            <w:tcW w:w="4963" w:type="dxa"/>
            <w:tcBorders>
              <w:top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rPr>
                <w:rStyle w:val="af6"/>
              </w:rPr>
              <w:t xml:space="preserve">Вид цільового призначення земель </w:t>
            </w:r>
          </w:p>
        </w:tc>
        <w:tc>
          <w:tcPr>
            <w:tcW w:w="4330" w:type="dxa"/>
            <w:gridSpan w:val="4"/>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54" w:lineRule="exact"/>
              <w:jc w:val="center"/>
            </w:pPr>
            <w:r>
              <w:rPr>
                <w:rStyle w:val="af6"/>
              </w:rPr>
              <w:t>Ставки податку (% нормативної грошової оцінки)</w:t>
            </w:r>
          </w:p>
        </w:tc>
      </w:tr>
      <w:tr w:rsidR="003570D1" w:rsidTr="00AA3D64">
        <w:trPr>
          <w:trHeight w:hRule="exact" w:val="2040"/>
          <w:jc w:val="center"/>
        </w:trPr>
        <w:tc>
          <w:tcPr>
            <w:tcW w:w="720" w:type="dxa"/>
            <w:tcBorders>
              <w:left w:val="single" w:sz="4" w:space="0" w:color="auto"/>
            </w:tcBorders>
            <w:shd w:val="clear" w:color="auto" w:fill="FFFFFF"/>
          </w:tcPr>
          <w:p w:rsidR="003570D1" w:rsidRDefault="003570D1" w:rsidP="00AA3D64">
            <w:pPr>
              <w:framePr w:w="10013" w:wrap="notBeside" w:vAnchor="text" w:hAnchor="text" w:xAlign="center" w:y="1"/>
              <w:rPr>
                <w:sz w:val="10"/>
                <w:szCs w:val="10"/>
              </w:rPr>
            </w:pPr>
          </w:p>
        </w:tc>
        <w:tc>
          <w:tcPr>
            <w:tcW w:w="4963" w:type="dxa"/>
            <w:shd w:val="clear" w:color="auto" w:fill="FFFFFF"/>
          </w:tcPr>
          <w:p w:rsidR="003570D1" w:rsidRDefault="003570D1" w:rsidP="00AA3D64">
            <w:pPr>
              <w:framePr w:w="10013" w:wrap="notBeside" w:vAnchor="text" w:hAnchor="text" w:xAlign="center" w:y="1"/>
              <w:rPr>
                <w:sz w:val="10"/>
                <w:szCs w:val="10"/>
              </w:rPr>
            </w:pPr>
          </w:p>
        </w:tc>
        <w:tc>
          <w:tcPr>
            <w:tcW w:w="2160" w:type="dxa"/>
            <w:gridSpan w:val="2"/>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pPr>
            <w:r>
              <w:rPr>
                <w:rStyle w:val="af6"/>
              </w:rPr>
              <w:t>за зем діля норма грошов яких пр&lt; (незале місцезна</w:t>
            </w:r>
          </w:p>
          <w:p w:rsidR="003570D1" w:rsidRDefault="003570D1" w:rsidP="00AA3D64">
            <w:pPr>
              <w:framePr w:w="10013" w:wrap="notBeside" w:vAnchor="text" w:hAnchor="text" w:xAlign="center" w:y="1"/>
              <w:spacing w:after="0" w:line="250" w:lineRule="exact"/>
              <w:ind w:left="20"/>
            </w:pPr>
            <w:r>
              <w:rPr>
                <w:rStyle w:val="af6"/>
              </w:rPr>
              <w:t>іельні</w:t>
            </w:r>
          </w:p>
          <w:p w:rsidR="003570D1" w:rsidRDefault="003570D1" w:rsidP="00AA3D64">
            <w:pPr>
              <w:framePr w:w="10013" w:wrap="notBeside" w:vAnchor="text" w:hAnchor="text" w:xAlign="center" w:y="1"/>
              <w:spacing w:after="0" w:line="250" w:lineRule="exact"/>
              <w:ind w:left="20"/>
            </w:pPr>
            <w:r>
              <w:rPr>
                <w:rStyle w:val="af6"/>
              </w:rPr>
              <w:t>нки,</w:t>
            </w:r>
          </w:p>
          <w:p w:rsidR="003570D1" w:rsidRDefault="003570D1" w:rsidP="00AA3D64">
            <w:pPr>
              <w:framePr w:w="10013" w:wrap="notBeside" w:vAnchor="text" w:hAnchor="text" w:xAlign="center" w:y="1"/>
              <w:spacing w:after="0" w:line="250" w:lineRule="exact"/>
              <w:ind w:left="20"/>
            </w:pPr>
            <w:r>
              <w:rPr>
                <w:rStyle w:val="af6"/>
              </w:rPr>
              <w:t>тивну</w:t>
            </w:r>
          </w:p>
          <w:p w:rsidR="003570D1" w:rsidRDefault="003570D1" w:rsidP="00AA3D64">
            <w:pPr>
              <w:framePr w:w="10013" w:wrap="notBeside" w:vAnchor="text" w:hAnchor="text" w:xAlign="center" w:y="1"/>
              <w:spacing w:after="0" w:line="250" w:lineRule="exact"/>
              <w:jc w:val="center"/>
            </w:pPr>
            <w:r>
              <w:rPr>
                <w:rStyle w:val="af6"/>
              </w:rPr>
              <w:t>у оцінку</w:t>
            </w:r>
          </w:p>
          <w:p w:rsidR="003570D1" w:rsidRDefault="003570D1" w:rsidP="00AA3D64">
            <w:pPr>
              <w:framePr w:w="10013" w:wrap="notBeside" w:vAnchor="text" w:hAnchor="text" w:xAlign="center" w:y="1"/>
              <w:spacing w:after="0" w:line="250" w:lineRule="exact"/>
              <w:jc w:val="center"/>
            </w:pPr>
            <w:r>
              <w:rPr>
                <w:rStyle w:val="af6"/>
              </w:rPr>
              <w:t>зведено</w:t>
            </w:r>
          </w:p>
          <w:p w:rsidR="003570D1" w:rsidRDefault="003570D1" w:rsidP="00AA3D64">
            <w:pPr>
              <w:framePr w:w="10013" w:wrap="notBeside" w:vAnchor="text" w:hAnchor="text" w:xAlign="center" w:y="1"/>
              <w:spacing w:after="0" w:line="250" w:lineRule="exact"/>
              <w:jc w:val="center"/>
            </w:pPr>
            <w:r>
              <w:rPr>
                <w:rStyle w:val="af6"/>
              </w:rPr>
              <w:t>жно від</w:t>
            </w:r>
          </w:p>
          <w:p w:rsidR="003570D1" w:rsidRDefault="003570D1" w:rsidP="00AA3D64">
            <w:pPr>
              <w:framePr w:w="10013" w:wrap="notBeside" w:vAnchor="text" w:hAnchor="text" w:xAlign="center" w:y="1"/>
              <w:spacing w:after="0" w:line="250" w:lineRule="exact"/>
              <w:jc w:val="center"/>
            </w:pPr>
            <w:r>
              <w:rPr>
                <w:rStyle w:val="af6"/>
              </w:rPr>
              <w:t>кодження</w:t>
            </w:r>
          </w:p>
        </w:tc>
        <w:tc>
          <w:tcPr>
            <w:tcW w:w="2170" w:type="dxa"/>
            <w:gridSpan w:val="2"/>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50" w:lineRule="exact"/>
              <w:jc w:val="center"/>
            </w:pPr>
            <w:r>
              <w:rPr>
                <w:rStyle w:val="af6"/>
              </w:rPr>
              <w:t>за земельні ділянки за межами населених пунктів, нормативну грошову оцінку яких не проведено</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240"/>
            </w:pPr>
            <w:r>
              <w:rPr>
                <w:rStyle w:val="af6"/>
              </w:rPr>
              <w:t>Код</w:t>
            </w:r>
            <w:r>
              <w:rPr>
                <w:rStyle w:val="af6"/>
                <w:vertAlign w:val="superscript"/>
              </w:rPr>
              <w:t>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Назва</w:t>
            </w:r>
            <w:r>
              <w:rPr>
                <w:rStyle w:val="af6"/>
                <w:vertAlign w:val="superscript"/>
              </w:rPr>
              <w:t>3</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140" w:firstLine="320"/>
            </w:pPr>
            <w:r>
              <w:rPr>
                <w:rStyle w:val="af6"/>
              </w:rPr>
              <w:t>для юридич</w:t>
            </w:r>
            <w:r>
              <w:rPr>
                <w:rStyle w:val="af6"/>
              </w:rPr>
              <w:softHyphen/>
              <w:t>них осіб</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jc w:val="center"/>
            </w:pPr>
            <w:r>
              <w:rPr>
                <w:rStyle w:val="af6"/>
              </w:rPr>
              <w:t>для</w:t>
            </w:r>
          </w:p>
          <w:p w:rsidR="003570D1" w:rsidRDefault="003570D1" w:rsidP="00AA3D64">
            <w:pPr>
              <w:framePr w:w="10013" w:wrap="notBeside" w:vAnchor="text" w:hAnchor="text" w:xAlign="center" w:y="1"/>
              <w:spacing w:after="0" w:line="254" w:lineRule="exact"/>
              <w:jc w:val="center"/>
            </w:pPr>
            <w:r>
              <w:rPr>
                <w:rStyle w:val="af6"/>
              </w:rPr>
              <w:t>фізичних</w:t>
            </w:r>
          </w:p>
          <w:p w:rsidR="003570D1" w:rsidRDefault="003570D1" w:rsidP="00AA3D64">
            <w:pPr>
              <w:framePr w:w="10013" w:wrap="notBeside" w:vAnchor="text" w:hAnchor="text" w:xAlign="center" w:y="1"/>
              <w:spacing w:after="0" w:line="254" w:lineRule="exact"/>
              <w:jc w:val="center"/>
            </w:pPr>
            <w:r>
              <w:rPr>
                <w:rStyle w:val="af6"/>
              </w:rPr>
              <w:t>осіб</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100" w:firstLine="380"/>
            </w:pPr>
            <w:r>
              <w:rPr>
                <w:rStyle w:val="af6"/>
              </w:rPr>
              <w:t>для юридич</w:t>
            </w:r>
            <w:r>
              <w:rPr>
                <w:rStyle w:val="af6"/>
              </w:rPr>
              <w:softHyphen/>
              <w:t>них осіб</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50" w:lineRule="exact"/>
              <w:jc w:val="center"/>
            </w:pPr>
            <w:r>
              <w:rPr>
                <w:rStyle w:val="af6"/>
              </w:rPr>
              <w:t>для</w:t>
            </w:r>
          </w:p>
          <w:p w:rsidR="003570D1" w:rsidRDefault="003570D1" w:rsidP="00AA3D64">
            <w:pPr>
              <w:framePr w:w="10013" w:wrap="notBeside" w:vAnchor="text" w:hAnchor="text" w:xAlign="center" w:y="1"/>
              <w:spacing w:after="0" w:line="250" w:lineRule="exact"/>
              <w:jc w:val="center"/>
            </w:pPr>
            <w:r>
              <w:rPr>
                <w:rStyle w:val="af6"/>
              </w:rPr>
              <w:t>фізичних</w:t>
            </w:r>
          </w:p>
          <w:p w:rsidR="003570D1" w:rsidRDefault="003570D1" w:rsidP="00AA3D64">
            <w:pPr>
              <w:framePr w:w="10013" w:wrap="notBeside" w:vAnchor="text" w:hAnchor="text" w:xAlign="center" w:y="1"/>
              <w:spacing w:after="0" w:line="250" w:lineRule="exact"/>
              <w:jc w:val="center"/>
            </w:pPr>
            <w:r>
              <w:rPr>
                <w:rStyle w:val="af6"/>
              </w:rPr>
              <w:t>осіб</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right="240"/>
              <w:jc w:val="right"/>
            </w:pPr>
            <w:r>
              <w:rPr>
                <w:rStyle w:val="af6"/>
              </w:rPr>
              <w:t>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2</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3</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4</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6</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right="240"/>
              <w:jc w:val="right"/>
            </w:pPr>
            <w:r>
              <w:rPr>
                <w:rStyle w:val="af6"/>
              </w:rPr>
              <w:t>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Землі сільськогосподарського призначення</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х</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rPr>
                <w:rStyle w:val="af6"/>
              </w:rPr>
              <w:t>01.01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rPr>
                <w:rStyle w:val="af6"/>
              </w:rPr>
              <w:t>Для ведення товарного сільськогосподарського виробництва</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0,5</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rPr>
                <w:rStyle w:val="af6"/>
              </w:rPr>
              <w:t>01.02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rPr>
                <w:rStyle w:val="af6"/>
              </w:rPr>
              <w:t>Для ведення фермерського господарства</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0,5</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rPr>
                <w:rStyle w:val="af6"/>
              </w:rPr>
              <w:t>01.03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rPr>
                <w:rStyle w:val="af6"/>
              </w:rPr>
              <w:t>Для ведення особистого селянського господарства</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0,5</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rPr>
                <w:rStyle w:val="af6"/>
              </w:rPr>
              <w:t>01.04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rPr>
                <w:rStyle w:val="af6"/>
              </w:rPr>
              <w:t>Для ведення підсобного сільського господарства</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0,5</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rPr>
                <w:rStyle w:val="af6"/>
              </w:rPr>
              <w:t>01.05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rPr>
                <w:rStyle w:val="af6"/>
              </w:rPr>
              <w:t>Для індивідуального садівництва</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0,5</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rPr>
                <w:rStyle w:val="af6"/>
              </w:rPr>
              <w:t>01.06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rPr>
                <w:rStyle w:val="af6"/>
              </w:rPr>
              <w:t>Для колективного садівництва</w:t>
            </w:r>
          </w:p>
        </w:tc>
        <w:tc>
          <w:tcPr>
            <w:tcW w:w="108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0,5</w:t>
            </w:r>
          </w:p>
        </w:tc>
        <w:tc>
          <w:tcPr>
            <w:tcW w:w="1075"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74"/>
          <w:jc w:val="center"/>
        </w:trPr>
        <w:tc>
          <w:tcPr>
            <w:tcW w:w="72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rPr>
                <w:rStyle w:val="af6"/>
              </w:rPr>
              <w:t>01.07</w:t>
            </w:r>
          </w:p>
        </w:tc>
        <w:tc>
          <w:tcPr>
            <w:tcW w:w="4963"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rPr>
                <w:rStyle w:val="af6"/>
              </w:rPr>
              <w:t>Для городництва</w:t>
            </w:r>
          </w:p>
        </w:tc>
        <w:tc>
          <w:tcPr>
            <w:tcW w:w="1085"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0,5</w:t>
            </w:r>
          </w:p>
        </w:tc>
        <w:tc>
          <w:tcPr>
            <w:tcW w:w="1075"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firstLine="380"/>
            </w:pPr>
            <w:r>
              <w:rPr>
                <w:rStyle w:val="af6"/>
              </w:rPr>
              <w:t>5</w:t>
            </w:r>
          </w:p>
        </w:tc>
        <w:tc>
          <w:tcPr>
            <w:tcW w:w="1090"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720"/>
        <w:gridCol w:w="4963"/>
        <w:gridCol w:w="1080"/>
        <w:gridCol w:w="1080"/>
        <w:gridCol w:w="1080"/>
        <w:gridCol w:w="1090"/>
      </w:tblGrid>
      <w:tr w:rsidR="003570D1" w:rsidTr="00AA3D64">
        <w:trPr>
          <w:trHeight w:hRule="exact" w:val="26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lastRenderedPageBreak/>
              <w:t>01.08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Для сінокосіння і випасання худоби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01.09</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Для дослідних і навчальних цілей</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01.10</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пропаганди передового досвіду ведення сільського господарства</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01.11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Для надання послуг у сільському господарстві</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01.12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розміщення інфраструктури оптових ринків сільськогосподарської продукції</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01.13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іншого сільськогосподарського призначення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01.14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цілей підрозділів 01.01 - 01.13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300"/>
            </w:pPr>
            <w:r>
              <w:t>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Землі житлової забудови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t>х</w:t>
            </w:r>
          </w:p>
        </w:tc>
      </w:tr>
      <w:tr w:rsidR="003570D1" w:rsidTr="00AA3D64">
        <w:trPr>
          <w:trHeight w:hRule="exact" w:val="77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02.01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і обслуговування житлового будинку, господарських будівель і споруд (присадибна ділянка)</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02.02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Для колективного житлового будівництва</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02.03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і обслуговування багатоквартирного житлового будинку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02.04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і обслуговування будівель тимчасового проживання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02.05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Для будівництва індивідуальних гаражів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0,03</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02.06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Для колективного гаражного будівництва</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pPr>
            <w:r>
              <w:rPr>
                <w:rStyle w:val="af6"/>
              </w:rPr>
              <w:t xml:space="preserve">        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02.07</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Для іншої житлової забудови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02.08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цілей підрозділів 02.01 - 02.07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300"/>
            </w:pPr>
            <w:r>
              <w:t>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40"/>
            </w:pPr>
            <w:r>
              <w:t>Землі громадської забудови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t>Х</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будівництва та обслуговування будівель органів державної влади та місцевого самоврядування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та обслуговування будівель закладів освіти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та обслуговування будівель закладів охорони здоров'я та соціальної допомоги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будівництва та обслуговування будівель громадських та релігійних організацій</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76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будівництва та обслуговування будівель закладів культурно-просвітницького обслуговування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та обслуговування будівель екстериторіальних організацій та органів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03.07</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та обслуговування будівель торгівлі</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76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та обслуговування об'єктів туристичної інфраструктури та закладів громадського харчування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03.09</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будівництва та обслуговування будівель кредитно-фінансових установ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03.10</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будівництва та обслуговування будівель ринкової інфраструктури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5</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03.11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0" w:lineRule="exact"/>
              <w:ind w:left="40"/>
            </w:pPr>
            <w:r>
              <w:t>Для будівництва та обслуговування будівель і споруд закладів науки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03.12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та обслуговування будівель закладів комунального обслуговування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r>
      <w:tr w:rsidR="003570D1" w:rsidTr="00AA3D64">
        <w:trPr>
          <w:trHeight w:hRule="exact" w:val="767"/>
          <w:jc w:val="center"/>
        </w:trPr>
        <w:tc>
          <w:tcPr>
            <w:tcW w:w="72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page" w:x="1396" w:y="514"/>
              <w:spacing w:after="0" w:line="210" w:lineRule="exact"/>
              <w:ind w:left="100"/>
            </w:pPr>
            <w:r>
              <w:t>03.13</w:t>
            </w:r>
          </w:p>
        </w:tc>
        <w:tc>
          <w:tcPr>
            <w:tcW w:w="4963"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page" w:x="1396" w:y="514"/>
              <w:spacing w:after="0" w:line="254" w:lineRule="exact"/>
              <w:ind w:left="40"/>
            </w:pPr>
            <w:r>
              <w:t>Для будівництва та обслуговування будівель закладів побутового обслуговування</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c>
          <w:tcPr>
            <w:tcW w:w="1090"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13" w:wrap="notBeside" w:vAnchor="text" w:hAnchor="page" w:x="1396" w:y="514"/>
              <w:spacing w:after="0" w:line="210" w:lineRule="exact"/>
              <w:jc w:val="center"/>
            </w:pPr>
            <w:r>
              <w:rPr>
                <w:rStyle w:val="af6"/>
              </w:rPr>
              <w:t>х</w:t>
            </w:r>
          </w:p>
        </w:tc>
      </w:tr>
    </w:tbl>
    <w:p w:rsidR="003570D1" w:rsidRPr="00EC48DA" w:rsidRDefault="003570D1" w:rsidP="003570D1">
      <w:pPr>
        <w:rPr>
          <w:sz w:val="2"/>
          <w:szCs w:val="2"/>
          <w:lang w:val="uk-UA"/>
        </w:rPr>
      </w:pPr>
    </w:p>
    <w:tbl>
      <w:tblPr>
        <w:tblOverlap w:val="never"/>
        <w:tblW w:w="0" w:type="auto"/>
        <w:jc w:val="center"/>
        <w:tblLayout w:type="fixed"/>
        <w:tblCellMar>
          <w:left w:w="10" w:type="dxa"/>
          <w:right w:w="10" w:type="dxa"/>
        </w:tblCellMar>
        <w:tblLook w:val="0000"/>
      </w:tblPr>
      <w:tblGrid>
        <w:gridCol w:w="720"/>
        <w:gridCol w:w="4963"/>
        <w:gridCol w:w="1080"/>
        <w:gridCol w:w="1080"/>
        <w:gridCol w:w="1080"/>
        <w:gridCol w:w="1090"/>
      </w:tblGrid>
      <w:tr w:rsidR="003570D1" w:rsidTr="00AA3D64">
        <w:trPr>
          <w:trHeight w:hRule="exact" w:val="52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lastRenderedPageBreak/>
              <w:t>03.14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та постійної діяльності органів МНС</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03.15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будівництва та обслуговування інших будівель громадської забудови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03.16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цілей підрозділів 03.01 - 03.15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природно-заповідного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збереження та використання біосферних заповідників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збереження та використання природних заповідників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збереження та використання національних природних парків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збереження та використання ботанічних садів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збереження та використання зоологічних парків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збереження та використання дендрологічних парків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04.07</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збереження та використання парків- пам'яток садово-паркового мистецтва</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збереження та використання заказників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04.09</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збереження та використання заповідних урочищ</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04.10</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збереження та використання пам'яток природи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04.11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збереження та використання регіональних ландшафтних парків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Землі іншого природоохоронного призначення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1272"/>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06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06.01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будівництва і обслуговування санаторно- оздоровчих закладів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06.02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розробки родовищ природних лікувальних ресурсів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26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06.03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інших оздоровчих цілей</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76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06.04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цілей підрозділів 06.01 - 06.03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26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07</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рекреаційного призначення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07.01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будівництва та обслуговування об'єктів рекреаційного призначення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07.02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будівництва та обслуговування об'єктів фізичної культури і 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07.03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індивідуального дачного будівництва</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07.04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колективного дачного будівництва</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07.05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цілей підрозділів 07.01 - 07.04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08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історико-культурного призначення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08.01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забезпечення охорони об'єктів культурної спадщини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650"/>
          <w:jc w:val="center"/>
        </w:trPr>
        <w:tc>
          <w:tcPr>
            <w:tcW w:w="72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08.02</w:t>
            </w:r>
          </w:p>
        </w:tc>
        <w:tc>
          <w:tcPr>
            <w:tcW w:w="4963"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обслуговування музейних закладів</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bl>
    <w:p w:rsidR="003570D1" w:rsidRPr="00EC48DA" w:rsidRDefault="003570D1" w:rsidP="003570D1">
      <w:pPr>
        <w:rPr>
          <w:sz w:val="2"/>
          <w:szCs w:val="2"/>
          <w:lang w:val="uk-UA"/>
        </w:rPr>
      </w:pPr>
    </w:p>
    <w:tbl>
      <w:tblPr>
        <w:tblOverlap w:val="never"/>
        <w:tblW w:w="0" w:type="auto"/>
        <w:jc w:val="center"/>
        <w:tblLayout w:type="fixed"/>
        <w:tblCellMar>
          <w:left w:w="10" w:type="dxa"/>
          <w:right w:w="10" w:type="dxa"/>
        </w:tblCellMar>
        <w:tblLook w:val="0000"/>
      </w:tblPr>
      <w:tblGrid>
        <w:gridCol w:w="720"/>
        <w:gridCol w:w="4963"/>
        <w:gridCol w:w="1080"/>
        <w:gridCol w:w="1080"/>
        <w:gridCol w:w="1080"/>
        <w:gridCol w:w="1090"/>
      </w:tblGrid>
      <w:tr w:rsidR="003570D1" w:rsidTr="00AA3D64">
        <w:trPr>
          <w:trHeight w:hRule="exact" w:val="26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lastRenderedPageBreak/>
              <w:t>08.03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іншого історико-культурного призначення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08.04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цілей підрозділів 08.01 - 08.03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09</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лісогосподарського призначення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rPr>
                <w:sz w:val="10"/>
                <w:szCs w:val="10"/>
              </w:rPr>
            </w:pP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rPr>
                <w:sz w:val="10"/>
                <w:szCs w:val="10"/>
              </w:rPr>
            </w:pP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rPr>
                <w:sz w:val="10"/>
                <w:szCs w:val="10"/>
              </w:rPr>
            </w:pP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09.01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ведення лісового господарства і пов'язаних з ним послуг</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09.02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іншого лісогосподарського призначення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Pr="00334622" w:rsidRDefault="003570D1" w:rsidP="00AA3D64">
            <w:pPr>
              <w:framePr w:w="10013" w:wrap="notBeside" w:vAnchor="text" w:hAnchor="text" w:xAlign="center" w:y="1"/>
              <w:spacing w:after="0" w:line="210" w:lineRule="exact"/>
              <w:jc w:val="center"/>
              <w:rPr>
                <w:lang w:val="uk-UA"/>
              </w:rPr>
            </w:pPr>
            <w:r>
              <w:rPr>
                <w:lang w:val="uk-UA"/>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pPr>
            <w:r>
              <w:rPr>
                <w:rStyle w:val="af6"/>
              </w:rPr>
              <w:t xml:space="preserve">        5</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09.03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цілей підрозділів 09.01 - 09.02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10</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водного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rPr>
                <w:sz w:val="10"/>
                <w:szCs w:val="10"/>
              </w:rPr>
            </w:pP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rPr>
                <w:sz w:val="10"/>
                <w:szCs w:val="10"/>
              </w:rPr>
            </w:pP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rPr>
                <w:sz w:val="10"/>
                <w:szCs w:val="10"/>
              </w:rPr>
            </w:pP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експлуатації та догляду за водними об'єктами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облаштування та догляду за прибережними захисними смугами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експлуатації та догляду за смугами відведення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76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експлуатації та догляду за гідротехнічними, іншими водогосподарськими спорудами і каналами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догляду за береговими смугами водних шляхів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сінокосіння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0,5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10.07</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рибогосподарських потреб</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культурно-оздоровчих потреб, рекреаційних, спортивних і туристичних цілей</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10.09</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Для проведення науково-дослідних робіт</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10.10</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будівництва та експлуатації гідротехнічних, гідрометричних та лінійних споруд</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1022"/>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10.11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pPr>
            <w: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77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10.12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цілей підрозділів 10.01 - 10.11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11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промисловості</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1022"/>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11.01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1022"/>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11.02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080" w:type="dxa"/>
            <w:tcBorders>
              <w:top w:val="single" w:sz="4" w:space="0" w:color="auto"/>
              <w:left w:val="single" w:sz="4" w:space="0" w:color="auto"/>
            </w:tcBorders>
            <w:shd w:val="clear" w:color="auto" w:fill="FFFFFF"/>
          </w:tcPr>
          <w:p w:rsidR="003570D1" w:rsidRPr="00183057" w:rsidRDefault="003570D1" w:rsidP="00AA3D64">
            <w:pPr>
              <w:framePr w:w="10013" w:wrap="notBeside" w:vAnchor="text" w:hAnchor="text" w:xAlign="center" w:y="1"/>
              <w:spacing w:after="0" w:line="210" w:lineRule="exact"/>
              <w:jc w:val="center"/>
              <w:rPr>
                <w:lang w:val="uk-UA"/>
              </w:rPr>
            </w:pPr>
            <w:r>
              <w:rPr>
                <w:lang w:val="uk-UA"/>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11.03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pPr>
            <w:r>
              <w:t>Для розміщення та експлуатації основних, підсобних і допоміжних будівель та споруд будівельних організацій та підприємств</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1531"/>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11.04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00"/>
            </w:pPr>
            <w:r>
              <w:t>11.05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цілей підрозділів 11.01 - 11.04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74"/>
          <w:jc w:val="center"/>
        </w:trPr>
        <w:tc>
          <w:tcPr>
            <w:tcW w:w="72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ind w:left="300"/>
            </w:pPr>
            <w:r>
              <w:t>12</w:t>
            </w:r>
          </w:p>
        </w:tc>
        <w:tc>
          <w:tcPr>
            <w:tcW w:w="4963"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транспорту</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720"/>
        <w:gridCol w:w="4963"/>
        <w:gridCol w:w="1080"/>
        <w:gridCol w:w="1080"/>
        <w:gridCol w:w="1080"/>
        <w:gridCol w:w="1090"/>
      </w:tblGrid>
      <w:tr w:rsidR="003570D1" w:rsidTr="00AA3D64">
        <w:trPr>
          <w:trHeight w:hRule="exact" w:val="52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lastRenderedPageBreak/>
              <w:t>12.01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та експлуатації будівель і споруд залізничного транспорту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та експлуатації будівель і споруд морського транспорту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та експлуатації будівель і споруд річкового транспорту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77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експлуатації будівель і споруд автомобільного транспорту та дорожнього господарства</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експлуатації будівель і споруд авіаційного транспорту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12.06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експлуатації об'єктів трубопровідного транспорту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12.07</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експлуатації будівель і споруд міського електротранспорту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12.08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pPr>
            <w:r>
              <w:t>Для розміщення та експлуатації будівель і споруд додаткових транспортних послуг та допоміжних операцій</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12.09</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експлуатації будівель і споруд іншого наземного транспорту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77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12.10</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цілей підрозділів 12.01 - 12.09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260"/>
            </w:pPr>
            <w:r>
              <w:t>13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зв'язку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13.01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експлуатації об'єктів і споруд телекомунікацій</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13.02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експлуатації будівель та споруд об'єктів поштового зв'язку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13.03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експлуатації інших технічних засобів зв'язку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77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13.04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цілей підрозділів 13.01 - 13.03, 13.05 та для збереження і використання земель природно-заповідного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260"/>
            </w:pPr>
            <w:r>
              <w:t>14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енергетики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1022"/>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14.01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14.02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будівництва, експлуатації та обслуговування будівель і споруд об'єктів передачі електричної та теплової енергії</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77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14.03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цілей підрозділів 14.01 - 14.02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260"/>
            </w:pPr>
            <w:r>
              <w:t>15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оборони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15.01</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постійної діяльності Збройних Сил України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15.02</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постійної діяльності внутрішніх військ МВС</w:t>
            </w:r>
          </w:p>
        </w:tc>
        <w:tc>
          <w:tcPr>
            <w:tcW w:w="1080" w:type="dxa"/>
            <w:tcBorders>
              <w:top w:val="single" w:sz="4" w:space="0" w:color="auto"/>
              <w:left w:val="single" w:sz="4" w:space="0" w:color="auto"/>
            </w:tcBorders>
            <w:shd w:val="clear" w:color="auto" w:fill="FFFFFF"/>
          </w:tcPr>
          <w:p w:rsidR="003570D1" w:rsidRPr="00334622" w:rsidRDefault="003570D1" w:rsidP="00AA3D64">
            <w:pPr>
              <w:framePr w:w="10013" w:wrap="notBeside" w:vAnchor="text" w:hAnchor="text" w:xAlign="center" w:y="1"/>
              <w:spacing w:after="0" w:line="210" w:lineRule="exact"/>
              <w:jc w:val="center"/>
              <w:rPr>
                <w:lang w:val="uk-UA"/>
              </w:rPr>
            </w:pPr>
            <w:r>
              <w:rPr>
                <w:lang w:val="uk-UA"/>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15.03</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9" w:lineRule="exact"/>
              <w:ind w:left="40"/>
            </w:pPr>
            <w:r>
              <w:t>Для розміщення та постійної діяльності Державної прикордонної служби України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15.04</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постійної діяльності Служби безпеки України</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51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15.05</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постійної діяльності Державної спеціальної служби транспорту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640"/>
          <w:jc w:val="center"/>
        </w:trPr>
        <w:tc>
          <w:tcPr>
            <w:tcW w:w="72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15.06</w:t>
            </w:r>
          </w:p>
        </w:tc>
        <w:tc>
          <w:tcPr>
            <w:tcW w:w="4963"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розміщення та постійної діяльності Служби зовнішньої розвідки України</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bl>
    <w:p w:rsidR="003570D1" w:rsidRDefault="003570D1" w:rsidP="003570D1">
      <w:pPr>
        <w:rPr>
          <w:sz w:val="2"/>
          <w:szCs w:val="2"/>
        </w:rPr>
      </w:pPr>
    </w:p>
    <w:tbl>
      <w:tblPr>
        <w:tblOverlap w:val="never"/>
        <w:tblW w:w="0" w:type="auto"/>
        <w:jc w:val="center"/>
        <w:tblLayout w:type="fixed"/>
        <w:tblCellMar>
          <w:left w:w="10" w:type="dxa"/>
          <w:right w:w="10" w:type="dxa"/>
        </w:tblCellMar>
        <w:tblLook w:val="0000"/>
      </w:tblPr>
      <w:tblGrid>
        <w:gridCol w:w="720"/>
        <w:gridCol w:w="4963"/>
        <w:gridCol w:w="1080"/>
        <w:gridCol w:w="1080"/>
        <w:gridCol w:w="1080"/>
        <w:gridCol w:w="1090"/>
      </w:tblGrid>
      <w:tr w:rsidR="003570D1" w:rsidTr="00AA3D64">
        <w:trPr>
          <w:trHeight w:hRule="exact" w:val="773"/>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15.07</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0" w:lineRule="exact"/>
              <w:ind w:left="40"/>
            </w:pPr>
            <w:r>
              <w:t>Для розміщення та постійної діяльності інших, створених відповідно до законів України, військових формувань</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768"/>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120"/>
            </w:pPr>
            <w:r>
              <w:t>15.08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цілей підрозділів 15.01 - 15.07 та для збереження та використання земель природно- заповідного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х</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260"/>
            </w:pPr>
            <w:r>
              <w:t>16</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запасу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64"/>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260"/>
            </w:pPr>
            <w:r>
              <w:t>17</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резервного фонду</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259"/>
          <w:jc w:val="center"/>
        </w:trPr>
        <w:tc>
          <w:tcPr>
            <w:tcW w:w="72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260"/>
            </w:pPr>
            <w:r>
              <w:t>18</w:t>
            </w:r>
          </w:p>
        </w:tc>
        <w:tc>
          <w:tcPr>
            <w:tcW w:w="4963"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ind w:left="40"/>
            </w:pPr>
            <w:r>
              <w:t>Землі загального користування</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r w:rsidR="003570D1" w:rsidTr="00AA3D64">
        <w:trPr>
          <w:trHeight w:hRule="exact" w:val="782"/>
          <w:jc w:val="center"/>
        </w:trPr>
        <w:tc>
          <w:tcPr>
            <w:tcW w:w="72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ind w:left="260"/>
            </w:pPr>
            <w:r>
              <w:t>19</w:t>
            </w:r>
          </w:p>
        </w:tc>
        <w:tc>
          <w:tcPr>
            <w:tcW w:w="4963"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54" w:lineRule="exact"/>
              <w:ind w:left="40"/>
            </w:pPr>
            <w:r>
              <w:t>Для цілей підрозділів 16 - 18 та для збереження та використання земель природно- заповідного фонду</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1</w:t>
            </w:r>
          </w:p>
        </w:tc>
        <w:tc>
          <w:tcPr>
            <w:tcW w:w="1080" w:type="dxa"/>
            <w:tcBorders>
              <w:top w:val="single" w:sz="4" w:space="0" w:color="auto"/>
              <w:left w:val="single" w:sz="4" w:space="0" w:color="auto"/>
              <w:bottom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c>
          <w:tcPr>
            <w:tcW w:w="1090"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13" w:wrap="notBeside" w:vAnchor="text" w:hAnchor="text" w:xAlign="center" w:y="1"/>
              <w:spacing w:after="0" w:line="210" w:lineRule="exact"/>
              <w:jc w:val="center"/>
            </w:pPr>
            <w:r>
              <w:rPr>
                <w:rStyle w:val="af6"/>
              </w:rPr>
              <w:t>5</w:t>
            </w:r>
          </w:p>
        </w:tc>
      </w:tr>
    </w:tbl>
    <w:p w:rsidR="003570D1" w:rsidRDefault="003570D1" w:rsidP="003570D1">
      <w:pPr>
        <w:rPr>
          <w:sz w:val="2"/>
          <w:szCs w:val="2"/>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Pr="00EC48DA" w:rsidRDefault="003570D1" w:rsidP="003570D1">
      <w:pPr>
        <w:tabs>
          <w:tab w:val="left" w:pos="5387"/>
        </w:tabs>
        <w:autoSpaceDE w:val="0"/>
        <w:spacing w:after="0"/>
        <w:ind w:left="851"/>
        <w:rPr>
          <w:b/>
          <w:lang w:val="uk-UA"/>
        </w:rPr>
      </w:pPr>
      <w:r w:rsidRPr="00EC48DA">
        <w:rPr>
          <w:b/>
          <w:lang w:val="uk-UA"/>
        </w:rPr>
        <w:t>Секретар Петровірівської сільської ради                                       Ротар Т.М.</w:t>
      </w: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Default="003570D1" w:rsidP="007F7CC1">
      <w:pPr>
        <w:tabs>
          <w:tab w:val="left" w:pos="5387"/>
        </w:tabs>
        <w:autoSpaceDE w:val="0"/>
        <w:spacing w:after="0"/>
        <w:rPr>
          <w:lang w:val="uk-UA"/>
        </w:rPr>
      </w:pPr>
    </w:p>
    <w:p w:rsidR="003570D1" w:rsidRDefault="003570D1" w:rsidP="003570D1">
      <w:pPr>
        <w:tabs>
          <w:tab w:val="left" w:pos="5387"/>
        </w:tabs>
        <w:autoSpaceDE w:val="0"/>
        <w:spacing w:after="0"/>
        <w:ind w:left="5812"/>
        <w:rPr>
          <w:lang w:val="uk-UA"/>
        </w:rPr>
      </w:pPr>
    </w:p>
    <w:p w:rsidR="003570D1" w:rsidRDefault="003570D1" w:rsidP="003570D1">
      <w:pPr>
        <w:tabs>
          <w:tab w:val="left" w:pos="5387"/>
        </w:tabs>
        <w:autoSpaceDE w:val="0"/>
        <w:spacing w:after="0"/>
        <w:ind w:left="5812"/>
        <w:rPr>
          <w:lang w:val="uk-UA"/>
        </w:rPr>
      </w:pPr>
    </w:p>
    <w:p w:rsidR="003570D1" w:rsidRPr="00295A79" w:rsidRDefault="003570D1" w:rsidP="003570D1">
      <w:pPr>
        <w:tabs>
          <w:tab w:val="left" w:pos="5387"/>
        </w:tabs>
        <w:autoSpaceDE w:val="0"/>
        <w:spacing w:after="0"/>
        <w:ind w:left="5812"/>
        <w:rPr>
          <w:rFonts w:ascii="TimesNewRoman" w:hAnsi="TimesNewRoman" w:cs="TimesNewRoman"/>
          <w:sz w:val="24"/>
          <w:szCs w:val="24"/>
          <w:lang w:val="uk-UA"/>
        </w:rPr>
      </w:pPr>
      <w:r>
        <w:rPr>
          <w:rFonts w:ascii="Times New Roman" w:hAnsi="Times New Roman" w:cs="Times New Roman"/>
          <w:sz w:val="24"/>
          <w:szCs w:val="24"/>
          <w:lang w:val="uk-UA"/>
        </w:rPr>
        <w:t xml:space="preserve">                       </w:t>
      </w:r>
      <w:r>
        <w:rPr>
          <w:rFonts w:ascii="TimesNewRoman" w:hAnsi="TimesNewRoman" w:cs="TimesNewRoman"/>
          <w:b/>
          <w:sz w:val="24"/>
          <w:szCs w:val="24"/>
          <w:lang w:val="uk-UA"/>
        </w:rPr>
        <w:t xml:space="preserve">Додаток </w:t>
      </w:r>
    </w:p>
    <w:p w:rsidR="003570D1" w:rsidRDefault="003570D1" w:rsidP="003570D1">
      <w:pPr>
        <w:tabs>
          <w:tab w:val="left" w:pos="5387"/>
        </w:tabs>
        <w:autoSpaceDE w:val="0"/>
        <w:spacing w:after="0"/>
        <w:ind w:left="5812"/>
        <w:rPr>
          <w:rFonts w:ascii="TimesNewRoman" w:hAnsi="TimesNewRoman" w:cs="TimesNewRoman"/>
          <w:b/>
          <w:sz w:val="24"/>
          <w:szCs w:val="24"/>
          <w:u w:val="single"/>
          <w:lang w:val="uk-UA"/>
        </w:rPr>
      </w:pPr>
      <w:r w:rsidRPr="005A61CA">
        <w:rPr>
          <w:rFonts w:ascii="TimesNewRoman" w:hAnsi="TimesNewRoman" w:cs="TimesNewRoman"/>
          <w:b/>
          <w:sz w:val="24"/>
          <w:szCs w:val="24"/>
          <w:lang w:val="uk-UA"/>
        </w:rPr>
        <w:t xml:space="preserve">до рішення  </w:t>
      </w:r>
      <w:r>
        <w:rPr>
          <w:rFonts w:ascii="TimesNewRoman" w:hAnsi="TimesNewRoman" w:cs="TimesNewRoman"/>
          <w:b/>
          <w:sz w:val="24"/>
          <w:szCs w:val="24"/>
          <w:lang w:val="uk-UA"/>
        </w:rPr>
        <w:t xml:space="preserve">Петровірівської </w:t>
      </w:r>
      <w:r w:rsidRPr="005A61CA">
        <w:rPr>
          <w:rFonts w:ascii="TimesNewRoman" w:hAnsi="TimesNewRoman" w:cs="TimesNewRoman"/>
          <w:b/>
          <w:sz w:val="24"/>
          <w:szCs w:val="24"/>
          <w:lang w:val="uk-UA"/>
        </w:rPr>
        <w:t xml:space="preserve">сільської ради </w:t>
      </w:r>
      <w:r>
        <w:rPr>
          <w:rFonts w:ascii="Times New Roman" w:hAnsi="Times New Roman"/>
          <w:b/>
          <w:bCs/>
          <w:sz w:val="24"/>
          <w:szCs w:val="24"/>
          <w:lang w:val="uk-UA"/>
        </w:rPr>
        <w:t>№ 756</w:t>
      </w:r>
      <w:r w:rsidRPr="00430B5D">
        <w:rPr>
          <w:rFonts w:ascii="Times New Roman" w:hAnsi="Times New Roman"/>
          <w:b/>
          <w:bCs/>
          <w:sz w:val="24"/>
          <w:szCs w:val="24"/>
          <w:lang w:val="uk-UA"/>
        </w:rPr>
        <w:t xml:space="preserve"> -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r>
        <w:rPr>
          <w:rFonts w:ascii="Times New Roman" w:hAnsi="Times New Roman"/>
          <w:b/>
          <w:bCs/>
          <w:sz w:val="24"/>
          <w:szCs w:val="24"/>
          <w:lang w:val="uk-UA"/>
        </w:rPr>
        <w:t xml:space="preserve"> від 10.04.2019 року</w:t>
      </w:r>
      <w:r>
        <w:rPr>
          <w:rFonts w:ascii="TimesNewRoman" w:hAnsi="TimesNewRoman" w:cs="TimesNewRoman"/>
          <w:b/>
          <w:sz w:val="24"/>
          <w:szCs w:val="24"/>
          <w:u w:val="single"/>
          <w:lang w:val="uk-UA"/>
        </w:rPr>
        <w:t xml:space="preserve"> </w:t>
      </w:r>
    </w:p>
    <w:p w:rsidR="003570D1" w:rsidRDefault="003570D1" w:rsidP="003570D1">
      <w:pPr>
        <w:tabs>
          <w:tab w:val="left" w:pos="5387"/>
        </w:tabs>
        <w:autoSpaceDE w:val="0"/>
        <w:spacing w:after="0"/>
        <w:ind w:left="5812"/>
        <w:rPr>
          <w:rFonts w:ascii="TimesNewRoman" w:hAnsi="TimesNewRoman" w:cs="TimesNewRoman"/>
          <w:b/>
          <w:sz w:val="24"/>
          <w:szCs w:val="24"/>
          <w:u w:val="single"/>
          <w:lang w:val="uk-UA"/>
        </w:rPr>
      </w:pPr>
    </w:p>
    <w:p w:rsidR="003570D1" w:rsidRPr="00A20A4E" w:rsidRDefault="003570D1" w:rsidP="003570D1">
      <w:pPr>
        <w:tabs>
          <w:tab w:val="left" w:pos="5387"/>
        </w:tabs>
        <w:autoSpaceDE w:val="0"/>
        <w:spacing w:after="0"/>
        <w:ind w:left="5812"/>
        <w:rPr>
          <w:rFonts w:ascii="TimesNewRoman" w:hAnsi="TimesNewRoman" w:cs="TimesNewRoman"/>
          <w:b/>
          <w:sz w:val="24"/>
          <w:szCs w:val="24"/>
          <w:u w:val="single"/>
          <w:lang w:val="uk-UA"/>
        </w:rPr>
      </w:pPr>
    </w:p>
    <w:p w:rsidR="003570D1" w:rsidRPr="00EC48DA" w:rsidRDefault="003570D1" w:rsidP="003570D1">
      <w:pPr>
        <w:spacing w:after="554" w:line="432" w:lineRule="exact"/>
        <w:ind w:right="100"/>
        <w:jc w:val="center"/>
        <w:rPr>
          <w:b/>
        </w:rPr>
      </w:pPr>
      <w:r w:rsidRPr="00EC48DA">
        <w:rPr>
          <w:b/>
        </w:rPr>
        <w:t xml:space="preserve">Пільги зі сплати земельного податку на </w:t>
      </w:r>
      <w:r>
        <w:rPr>
          <w:rStyle w:val="af6"/>
        </w:rPr>
        <w:t>2020</w:t>
      </w:r>
      <w:r w:rsidRPr="00EC48DA">
        <w:rPr>
          <w:rStyle w:val="af6"/>
        </w:rPr>
        <w:t xml:space="preserve"> </w:t>
      </w:r>
      <w:r w:rsidRPr="00EC48DA">
        <w:rPr>
          <w:b/>
        </w:rPr>
        <w:t xml:space="preserve">рік, вводяться в дію з </w:t>
      </w:r>
      <w:r w:rsidRPr="00EC48DA">
        <w:rPr>
          <w:rStyle w:val="af6"/>
        </w:rPr>
        <w:t>01.01.20</w:t>
      </w:r>
      <w:r>
        <w:rPr>
          <w:rStyle w:val="af6"/>
        </w:rPr>
        <w:t>20</w:t>
      </w:r>
    </w:p>
    <w:p w:rsidR="003570D1" w:rsidRDefault="003570D1" w:rsidP="003570D1">
      <w:pPr>
        <w:spacing w:after="187" w:line="264" w:lineRule="exact"/>
        <w:ind w:left="360" w:right="240"/>
      </w:pPr>
      <w:r>
        <w:t>Адміністративно-територіальні одиниці та/або населені пункти, на які поширюється дія рішення ради:</w:t>
      </w:r>
    </w:p>
    <w:tbl>
      <w:tblPr>
        <w:tblOverlap w:val="never"/>
        <w:tblW w:w="0" w:type="auto"/>
        <w:jc w:val="center"/>
        <w:tblLayout w:type="fixed"/>
        <w:tblCellMar>
          <w:left w:w="10" w:type="dxa"/>
          <w:right w:w="10" w:type="dxa"/>
        </w:tblCellMar>
        <w:tblLook w:val="0000"/>
      </w:tblPr>
      <w:tblGrid>
        <w:gridCol w:w="1944"/>
        <w:gridCol w:w="1440"/>
        <w:gridCol w:w="1440"/>
        <w:gridCol w:w="5270"/>
      </w:tblGrid>
      <w:tr w:rsidR="003570D1" w:rsidTr="00AA3D64">
        <w:trPr>
          <w:trHeight w:hRule="exact" w:val="1027"/>
          <w:jc w:val="center"/>
        </w:trPr>
        <w:tc>
          <w:tcPr>
            <w:tcW w:w="1944"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t>Код області</w:t>
            </w:r>
            <w:r>
              <w:rPr>
                <w:vertAlign w:val="superscript"/>
              </w:rPr>
              <w:footnoteReference w:id="5"/>
            </w:r>
          </w:p>
        </w:tc>
        <w:tc>
          <w:tcPr>
            <w:tcW w:w="1440"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t>Код</w:t>
            </w:r>
          </w:p>
          <w:p w:rsidR="003570D1" w:rsidRDefault="003570D1" w:rsidP="00AA3D64">
            <w:pPr>
              <w:framePr w:w="10094" w:wrap="notBeside" w:vAnchor="text" w:hAnchor="text" w:xAlign="center" w:y="1"/>
              <w:spacing w:after="0" w:line="210" w:lineRule="exact"/>
              <w:jc w:val="center"/>
            </w:pPr>
            <w:r>
              <w:t>району</w:t>
            </w:r>
            <w:r>
              <w:rPr>
                <w:vertAlign w:val="superscript"/>
              </w:rPr>
              <w:t>1</w:t>
            </w:r>
          </w:p>
        </w:tc>
        <w:tc>
          <w:tcPr>
            <w:tcW w:w="1440"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t>Код</w:t>
            </w:r>
          </w:p>
          <w:p w:rsidR="003570D1" w:rsidRDefault="003570D1" w:rsidP="00AA3D64">
            <w:pPr>
              <w:framePr w:w="10094" w:wrap="notBeside" w:vAnchor="text" w:hAnchor="text" w:xAlign="center" w:y="1"/>
              <w:spacing w:after="0" w:line="210" w:lineRule="exact"/>
              <w:jc w:val="center"/>
            </w:pPr>
            <w:r>
              <w:t>КОАТУУ</w:t>
            </w:r>
            <w:r>
              <w:rPr>
                <w:vertAlign w:val="superscript"/>
              </w:rPr>
              <w:t>1</w:t>
            </w:r>
          </w:p>
        </w:tc>
        <w:tc>
          <w:tcPr>
            <w:tcW w:w="5270" w:type="dxa"/>
            <w:tcBorders>
              <w:top w:val="single" w:sz="4" w:space="0" w:color="auto"/>
              <w:left w:val="single" w:sz="4" w:space="0" w:color="auto"/>
              <w:right w:val="single" w:sz="4" w:space="0" w:color="auto"/>
            </w:tcBorders>
            <w:shd w:val="clear" w:color="auto" w:fill="FFFFFF"/>
          </w:tcPr>
          <w:p w:rsidR="003570D1" w:rsidRDefault="003570D1" w:rsidP="00AA3D64">
            <w:pPr>
              <w:framePr w:w="10094" w:wrap="notBeside" w:vAnchor="text" w:hAnchor="text" w:xAlign="center" w:y="1"/>
              <w:spacing w:after="0" w:line="250" w:lineRule="exact"/>
              <w:jc w:val="center"/>
            </w:pPr>
            <w:r>
              <w:t>Найменування адміністративно- територіальної одиниці або населеного пункту, або території об’єднаної територіальної громади</w:t>
            </w:r>
            <w:r>
              <w:rPr>
                <w:vertAlign w:val="superscript"/>
              </w:rPr>
              <w:t>1</w:t>
            </w:r>
          </w:p>
        </w:tc>
      </w:tr>
      <w:tr w:rsidR="003570D1" w:rsidTr="00AA3D64">
        <w:trPr>
          <w:trHeight w:hRule="exact" w:val="269"/>
          <w:jc w:val="center"/>
        </w:trPr>
        <w:tc>
          <w:tcPr>
            <w:tcW w:w="1944" w:type="dxa"/>
            <w:tcBorders>
              <w:top w:val="single" w:sz="4" w:space="0" w:color="auto"/>
              <w:left w:val="single" w:sz="4" w:space="0" w:color="auto"/>
              <w:bottom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rPr>
                <w:rStyle w:val="af6"/>
              </w:rPr>
              <w:t>51</w:t>
            </w:r>
          </w:p>
        </w:tc>
        <w:tc>
          <w:tcPr>
            <w:tcW w:w="1440" w:type="dxa"/>
            <w:tcBorders>
              <w:top w:val="single" w:sz="4" w:space="0" w:color="auto"/>
              <w:left w:val="single" w:sz="4" w:space="0" w:color="auto"/>
              <w:bottom w:val="single" w:sz="4" w:space="0" w:color="auto"/>
            </w:tcBorders>
            <w:shd w:val="clear" w:color="auto" w:fill="FFFFFF"/>
          </w:tcPr>
          <w:p w:rsidR="003570D1" w:rsidRPr="007D5B08" w:rsidRDefault="003570D1" w:rsidP="00AA3D64">
            <w:pPr>
              <w:framePr w:w="10094" w:wrap="notBeside" w:vAnchor="text" w:hAnchor="text" w:xAlign="center" w:y="1"/>
              <w:spacing w:after="0" w:line="210" w:lineRule="exact"/>
              <w:jc w:val="center"/>
              <w:rPr>
                <w:lang w:val="uk-UA"/>
              </w:rPr>
            </w:pPr>
            <w:r>
              <w:rPr>
                <w:lang w:val="uk-UA"/>
              </w:rPr>
              <w:t>5125400000</w:t>
            </w:r>
          </w:p>
        </w:tc>
        <w:tc>
          <w:tcPr>
            <w:tcW w:w="1440" w:type="dxa"/>
            <w:tcBorders>
              <w:top w:val="single" w:sz="4" w:space="0" w:color="auto"/>
              <w:left w:val="single" w:sz="4" w:space="0" w:color="auto"/>
              <w:bottom w:val="single" w:sz="4" w:space="0" w:color="auto"/>
            </w:tcBorders>
            <w:shd w:val="clear" w:color="auto" w:fill="FFFFFF"/>
          </w:tcPr>
          <w:p w:rsidR="003570D1" w:rsidRPr="007D5B08" w:rsidRDefault="003570D1" w:rsidP="00AA3D64">
            <w:pPr>
              <w:framePr w:w="10094" w:wrap="notBeside" w:vAnchor="text" w:hAnchor="text" w:xAlign="center" w:y="1"/>
              <w:spacing w:after="0" w:line="210" w:lineRule="exact"/>
              <w:jc w:val="center"/>
              <w:rPr>
                <w:lang w:val="uk-UA"/>
              </w:rPr>
            </w:pPr>
            <w:r>
              <w:rPr>
                <w:lang w:val="uk-UA"/>
              </w:rPr>
              <w:t>5125481000</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94" w:wrap="notBeside" w:vAnchor="text" w:hAnchor="text" w:xAlign="center" w:y="1"/>
              <w:spacing w:after="0" w:line="210" w:lineRule="exact"/>
            </w:pPr>
            <w:r>
              <w:rPr>
                <w:rStyle w:val="af6"/>
              </w:rPr>
              <w:t xml:space="preserve">          Петровірівська сільська рада     </w:t>
            </w:r>
          </w:p>
        </w:tc>
      </w:tr>
    </w:tbl>
    <w:p w:rsidR="003570D1" w:rsidRDefault="003570D1" w:rsidP="003570D1">
      <w:pPr>
        <w:spacing w:line="420" w:lineRule="exact"/>
      </w:pPr>
    </w:p>
    <w:tbl>
      <w:tblPr>
        <w:tblOverlap w:val="never"/>
        <w:tblW w:w="0" w:type="auto"/>
        <w:jc w:val="center"/>
        <w:tblLayout w:type="fixed"/>
        <w:tblCellMar>
          <w:left w:w="10" w:type="dxa"/>
          <w:right w:w="10" w:type="dxa"/>
        </w:tblCellMar>
        <w:tblLook w:val="0000"/>
      </w:tblPr>
      <w:tblGrid>
        <w:gridCol w:w="7565"/>
        <w:gridCol w:w="2530"/>
      </w:tblGrid>
      <w:tr w:rsidR="003570D1" w:rsidTr="00AA3D64">
        <w:trPr>
          <w:trHeight w:hRule="exact" w:val="523"/>
          <w:jc w:val="center"/>
        </w:trPr>
        <w:tc>
          <w:tcPr>
            <w:tcW w:w="7565"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54" w:lineRule="exact"/>
              <w:ind w:left="1940"/>
            </w:pPr>
            <w:r>
              <w:t>Група платників, категорія/цільове призначення земельних ділянок</w:t>
            </w:r>
            <w:r>
              <w:rPr>
                <w:vertAlign w:val="superscript"/>
              </w:rPr>
              <w:footnoteReference w:id="6"/>
            </w:r>
          </w:p>
        </w:tc>
        <w:tc>
          <w:tcPr>
            <w:tcW w:w="2530" w:type="dxa"/>
            <w:tcBorders>
              <w:top w:val="single" w:sz="4" w:space="0" w:color="auto"/>
              <w:left w:val="single" w:sz="4" w:space="0" w:color="auto"/>
              <w:right w:val="single" w:sz="4" w:space="0" w:color="auto"/>
            </w:tcBorders>
            <w:shd w:val="clear" w:color="auto" w:fill="FFFFFF"/>
          </w:tcPr>
          <w:p w:rsidR="003570D1" w:rsidRDefault="003570D1" w:rsidP="00AA3D64">
            <w:pPr>
              <w:framePr w:w="10094" w:wrap="notBeside" w:vAnchor="text" w:hAnchor="text" w:xAlign="center" w:y="1"/>
              <w:spacing w:after="0" w:line="254" w:lineRule="exact"/>
              <w:ind w:left="540"/>
            </w:pPr>
            <w:r>
              <w:t>Розмір пільги (у відсотках)</w:t>
            </w:r>
          </w:p>
        </w:tc>
      </w:tr>
      <w:tr w:rsidR="003570D1" w:rsidTr="00AA3D64">
        <w:trPr>
          <w:trHeight w:hRule="exact" w:val="1183"/>
          <w:jc w:val="center"/>
        </w:trPr>
        <w:tc>
          <w:tcPr>
            <w:tcW w:w="7565"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50" w:lineRule="exact"/>
            </w:pPr>
            <w:r>
              <w:rPr>
                <w:rStyle w:val="af6"/>
              </w:rPr>
              <w:t>Особи, на яких поширюється дія Закону України "Про статус ветеранів війни, гарантії їх соціального захисту", у власності яких перебувають об'єкти житлової нерухомості, в тому числі їх частки (пільга застосовується лише для одного об’єкта житлової нерухомості на одну особу вказаної категорії)</w:t>
            </w:r>
          </w:p>
        </w:tc>
        <w:tc>
          <w:tcPr>
            <w:tcW w:w="2530" w:type="dxa"/>
            <w:tcBorders>
              <w:top w:val="single" w:sz="4" w:space="0" w:color="auto"/>
              <w:left w:val="single" w:sz="4" w:space="0" w:color="auto"/>
              <w:right w:val="single" w:sz="4" w:space="0" w:color="auto"/>
            </w:tcBorders>
            <w:shd w:val="clear" w:color="auto" w:fill="FFFFFF"/>
          </w:tcPr>
          <w:p w:rsidR="003570D1" w:rsidRPr="007D5B08" w:rsidRDefault="003570D1" w:rsidP="00AA3D64">
            <w:pPr>
              <w:framePr w:w="10094" w:wrap="notBeside" w:vAnchor="text" w:hAnchor="text" w:xAlign="center" w:y="1"/>
              <w:spacing w:after="0" w:line="210" w:lineRule="exact"/>
              <w:jc w:val="center"/>
              <w:rPr>
                <w:rFonts w:ascii="Arial" w:eastAsia="Arial" w:hAnsi="Arial" w:cs="Arial"/>
                <w:color w:val="000000"/>
                <w:sz w:val="21"/>
                <w:szCs w:val="21"/>
                <w:lang w:val="uk-UA"/>
              </w:rPr>
            </w:pPr>
            <w:r>
              <w:rPr>
                <w:rStyle w:val="af6"/>
              </w:rPr>
              <w:t>100</w:t>
            </w:r>
          </w:p>
        </w:tc>
      </w:tr>
      <w:tr w:rsidR="003570D1" w:rsidTr="00AA3D64">
        <w:trPr>
          <w:trHeight w:hRule="exact" w:val="580"/>
          <w:jc w:val="center"/>
        </w:trPr>
        <w:tc>
          <w:tcPr>
            <w:tcW w:w="7565"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54" w:lineRule="exact"/>
            </w:pPr>
            <w:r>
              <w:rPr>
                <w:rStyle w:val="af6"/>
              </w:rPr>
              <w:t>Інваліди І-ої групи, у власності яких перебувають об'єкти житлової нерухомості, в тому числі їх частки (пільга застосовується лише для одного об’єкта житлової нерухомості на одну особу вказаної категорії)</w:t>
            </w:r>
          </w:p>
        </w:tc>
        <w:tc>
          <w:tcPr>
            <w:tcW w:w="2530" w:type="dxa"/>
            <w:tcBorders>
              <w:top w:val="single" w:sz="4" w:space="0" w:color="auto"/>
              <w:left w:val="single" w:sz="4" w:space="0" w:color="auto"/>
              <w:righ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rPr>
                <w:rStyle w:val="af6"/>
              </w:rPr>
            </w:pPr>
            <w:r>
              <w:rPr>
                <w:rStyle w:val="af6"/>
              </w:rPr>
              <w:t>100</w:t>
            </w:r>
          </w:p>
        </w:tc>
      </w:tr>
      <w:tr w:rsidR="003570D1" w:rsidTr="00AA3D64">
        <w:trPr>
          <w:trHeight w:hRule="exact" w:val="1123"/>
          <w:jc w:val="center"/>
        </w:trPr>
        <w:tc>
          <w:tcPr>
            <w:tcW w:w="7565" w:type="dxa"/>
            <w:tcBorders>
              <w:top w:val="single" w:sz="4" w:space="0" w:color="auto"/>
              <w:left w:val="single" w:sz="4" w:space="0" w:color="auto"/>
            </w:tcBorders>
            <w:shd w:val="clear" w:color="auto" w:fill="FFFFFF"/>
          </w:tcPr>
          <w:p w:rsidR="003570D1" w:rsidRDefault="003570D1" w:rsidP="00AA3D64">
            <w:pPr>
              <w:framePr w:w="10094" w:wrap="notBeside" w:vAnchor="text" w:hAnchor="text" w:xAlign="center" w:y="1"/>
              <w:spacing w:after="0" w:line="250" w:lineRule="exact"/>
            </w:pPr>
            <w:r>
              <w:rPr>
                <w:rStyle w:val="af6"/>
              </w:rPr>
              <w:t>Пенсіонери за віком, які не перебувають у трудових відносинах з роботодавцем та не є приватними підприємцями (пільга застосовується лише для одного об’єкта житлової нерухомості на одну особу вказаної категорії)</w:t>
            </w:r>
          </w:p>
        </w:tc>
        <w:tc>
          <w:tcPr>
            <w:tcW w:w="2530" w:type="dxa"/>
            <w:tcBorders>
              <w:top w:val="single" w:sz="4" w:space="0" w:color="auto"/>
              <w:left w:val="single" w:sz="4" w:space="0" w:color="auto"/>
              <w:righ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rPr>
                <w:rStyle w:val="af6"/>
              </w:rPr>
            </w:pPr>
            <w:r>
              <w:rPr>
                <w:rStyle w:val="af6"/>
              </w:rPr>
              <w:t>100</w:t>
            </w:r>
          </w:p>
        </w:tc>
      </w:tr>
      <w:tr w:rsidR="003570D1" w:rsidTr="00AA3D64">
        <w:trPr>
          <w:trHeight w:hRule="exact" w:val="475"/>
          <w:jc w:val="center"/>
        </w:trPr>
        <w:tc>
          <w:tcPr>
            <w:tcW w:w="7565" w:type="dxa"/>
            <w:tcBorders>
              <w:top w:val="single" w:sz="4" w:space="0" w:color="auto"/>
              <w:left w:val="single" w:sz="4" w:space="0" w:color="auto"/>
              <w:bottom w:val="single" w:sz="4" w:space="0" w:color="auto"/>
            </w:tcBorders>
            <w:shd w:val="clear" w:color="auto" w:fill="FFFFFF"/>
          </w:tcPr>
          <w:p w:rsidR="003570D1" w:rsidRDefault="003570D1" w:rsidP="00AA3D64">
            <w:pPr>
              <w:framePr w:w="10094" w:wrap="notBeside" w:vAnchor="text" w:hAnchor="text" w:xAlign="center" w:y="1"/>
              <w:spacing w:after="0" w:line="226" w:lineRule="exact"/>
              <w:ind w:left="120"/>
            </w:pPr>
            <w:r>
              <w:rPr>
                <w:rStyle w:val="af6"/>
              </w:rPr>
              <w:t>Інші установи та заклади, які повністю або частково утримуються за рахунок місцевого або державного бюджету</w:t>
            </w:r>
          </w:p>
        </w:tc>
        <w:tc>
          <w:tcPr>
            <w:tcW w:w="2530" w:type="dxa"/>
            <w:tcBorders>
              <w:top w:val="single" w:sz="4" w:space="0" w:color="auto"/>
              <w:left w:val="single" w:sz="4" w:space="0" w:color="auto"/>
              <w:bottom w:val="single" w:sz="4" w:space="0" w:color="auto"/>
              <w:right w:val="single" w:sz="4" w:space="0" w:color="auto"/>
            </w:tcBorders>
            <w:shd w:val="clear" w:color="auto" w:fill="FFFFFF"/>
          </w:tcPr>
          <w:p w:rsidR="003570D1" w:rsidRDefault="003570D1" w:rsidP="00AA3D64">
            <w:pPr>
              <w:framePr w:w="10094" w:wrap="notBeside" w:vAnchor="text" w:hAnchor="text" w:xAlign="center" w:y="1"/>
              <w:spacing w:after="0" w:line="210" w:lineRule="exact"/>
              <w:jc w:val="center"/>
            </w:pPr>
            <w:r>
              <w:rPr>
                <w:rStyle w:val="af6"/>
              </w:rPr>
              <w:t>100</w:t>
            </w:r>
          </w:p>
        </w:tc>
      </w:tr>
    </w:tbl>
    <w:p w:rsidR="003570D1" w:rsidRDefault="003570D1" w:rsidP="003570D1">
      <w:pPr>
        <w:rPr>
          <w:sz w:val="2"/>
          <w:szCs w:val="2"/>
        </w:rPr>
      </w:pPr>
    </w:p>
    <w:p w:rsidR="003570D1" w:rsidRDefault="003570D1" w:rsidP="003570D1">
      <w:pPr>
        <w:spacing w:after="0" w:line="240" w:lineRule="auto"/>
        <w:jc w:val="center"/>
        <w:outlineLvl w:val="2"/>
        <w:rPr>
          <w:rFonts w:ascii="Times New Roman" w:hAnsi="Times New Roman"/>
          <w:sz w:val="24"/>
          <w:szCs w:val="24"/>
          <w:lang w:val="uk-UA"/>
        </w:rPr>
      </w:pPr>
      <w:r w:rsidRPr="00170E5C">
        <w:rPr>
          <w:rFonts w:ascii="Times New Roman" w:hAnsi="Times New Roman"/>
          <w:sz w:val="24"/>
          <w:szCs w:val="24"/>
          <w:lang w:val="uk-UA"/>
        </w:rPr>
        <w:t xml:space="preserve">          </w:t>
      </w:r>
      <w:r>
        <w:rPr>
          <w:rFonts w:ascii="Times New Roman" w:hAnsi="Times New Roman"/>
          <w:sz w:val="24"/>
          <w:szCs w:val="24"/>
          <w:lang w:val="uk-UA"/>
        </w:rPr>
        <w:t xml:space="preserve">                               </w:t>
      </w:r>
    </w:p>
    <w:p w:rsidR="003570D1" w:rsidRDefault="003570D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3570D1" w:rsidRPr="002D36CE" w:rsidRDefault="003570D1" w:rsidP="003570D1">
      <w:pPr>
        <w:tabs>
          <w:tab w:val="left" w:pos="1020"/>
        </w:tabs>
        <w:spacing w:after="0" w:line="240" w:lineRule="auto"/>
        <w:outlineLvl w:val="2"/>
        <w:rPr>
          <w:rFonts w:ascii="Times New Roman" w:hAnsi="Times New Roman"/>
          <w:b/>
          <w:sz w:val="24"/>
          <w:szCs w:val="24"/>
          <w:lang w:val="uk-UA"/>
        </w:rPr>
      </w:pPr>
      <w:r>
        <w:rPr>
          <w:rFonts w:ascii="Times New Roman" w:hAnsi="Times New Roman"/>
          <w:sz w:val="24"/>
          <w:szCs w:val="24"/>
          <w:lang w:val="uk-UA"/>
        </w:rPr>
        <w:t xml:space="preserve">            </w:t>
      </w:r>
      <w:r w:rsidRPr="002D36CE">
        <w:rPr>
          <w:rFonts w:ascii="Times New Roman" w:hAnsi="Times New Roman"/>
          <w:b/>
          <w:sz w:val="24"/>
          <w:szCs w:val="24"/>
          <w:lang w:val="uk-UA"/>
        </w:rPr>
        <w:t xml:space="preserve">Секретар Петровірівської сільської ради                              Ротар Т.М.      </w:t>
      </w:r>
    </w:p>
    <w:p w:rsidR="003570D1" w:rsidRDefault="003570D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3570D1" w:rsidRPr="00170E5C" w:rsidRDefault="003570D1" w:rsidP="003570D1">
      <w:pPr>
        <w:jc w:val="center"/>
        <w:rPr>
          <w:rFonts w:ascii="Times New Roman" w:hAnsi="Times New Roman"/>
          <w:sz w:val="24"/>
          <w:szCs w:val="24"/>
          <w:lang w:val="uk-UA"/>
        </w:rPr>
      </w:pPr>
      <w:r>
        <w:rPr>
          <w:rFonts w:ascii="Times New Roman" w:hAnsi="Times New Roman"/>
          <w:noProof/>
          <w:sz w:val="24"/>
          <w:szCs w:val="24"/>
        </w:rPr>
        <w:lastRenderedPageBreak/>
        <w:drawing>
          <wp:inline distT="0" distB="0" distL="0" distR="0">
            <wp:extent cx="518160" cy="685800"/>
            <wp:effectExtent l="19050" t="0" r="0" b="0"/>
            <wp:docPr id="14" name="Рисунок 1" descr="TRIDE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DENT1"/>
                    <pic:cNvPicPr>
                      <a:picLocks noChangeAspect="1" noChangeArrowheads="1"/>
                    </pic:cNvPicPr>
                  </pic:nvPicPr>
                  <pic:blipFill>
                    <a:blip r:embed="rId7" cstate="print">
                      <a:lum contrast="20000"/>
                    </a:blip>
                    <a:srcRect/>
                    <a:stretch>
                      <a:fillRect/>
                    </a:stretch>
                  </pic:blipFill>
                  <pic:spPr bwMode="auto">
                    <a:xfrm>
                      <a:off x="0" y="0"/>
                      <a:ext cx="518160" cy="685800"/>
                    </a:xfrm>
                    <a:prstGeom prst="rect">
                      <a:avLst/>
                    </a:prstGeom>
                    <a:noFill/>
                    <a:ln w="9525">
                      <a:noFill/>
                      <a:miter lim="800000"/>
                      <a:headEnd/>
                      <a:tailEnd/>
                    </a:ln>
                  </pic:spPr>
                </pic:pic>
              </a:graphicData>
            </a:graphic>
          </wp:inline>
        </w:drawing>
      </w:r>
    </w:p>
    <w:p w:rsidR="003570D1" w:rsidRPr="00170E5C" w:rsidRDefault="003570D1" w:rsidP="003570D1">
      <w:pPr>
        <w:spacing w:after="0"/>
        <w:jc w:val="center"/>
        <w:rPr>
          <w:rFonts w:ascii="Times New Roman" w:hAnsi="Times New Roman"/>
          <w:b/>
          <w:sz w:val="28"/>
          <w:szCs w:val="28"/>
          <w:lang w:val="uk-UA"/>
        </w:rPr>
      </w:pPr>
      <w:r w:rsidRPr="00170E5C">
        <w:rPr>
          <w:rFonts w:ascii="Times New Roman" w:hAnsi="Times New Roman"/>
          <w:b/>
          <w:sz w:val="28"/>
          <w:szCs w:val="28"/>
          <w:lang w:val="uk-UA"/>
        </w:rPr>
        <w:t>УКРАЇНА</w:t>
      </w:r>
    </w:p>
    <w:p w:rsidR="003570D1" w:rsidRPr="00170E5C"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ПЕТРОВІРІВСЬКА</w:t>
      </w:r>
      <w:r w:rsidRPr="00170E5C">
        <w:rPr>
          <w:rFonts w:ascii="Times New Roman" w:hAnsi="Times New Roman"/>
          <w:b/>
          <w:sz w:val="28"/>
          <w:szCs w:val="28"/>
          <w:lang w:val="uk-UA"/>
        </w:rPr>
        <w:t xml:space="preserve"> СІЛЬСЬКА РАДА   ШИРЯЇВСЬКОГО РАЙОНУ</w:t>
      </w:r>
    </w:p>
    <w:p w:rsidR="003570D1"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170E5C">
        <w:rPr>
          <w:rFonts w:ascii="Times New Roman" w:hAnsi="Times New Roman"/>
          <w:b/>
          <w:sz w:val="28"/>
          <w:szCs w:val="28"/>
          <w:lang w:val="uk-UA"/>
        </w:rPr>
        <w:t>ОДЕСЬКОЇ  ОБЛАСТІ</w:t>
      </w:r>
      <w:r>
        <w:rPr>
          <w:rFonts w:ascii="Times New Roman" w:hAnsi="Times New Roman"/>
          <w:b/>
          <w:sz w:val="28"/>
          <w:szCs w:val="28"/>
          <w:lang w:val="uk-UA"/>
        </w:rPr>
        <w:t xml:space="preserve">  </w:t>
      </w:r>
    </w:p>
    <w:p w:rsidR="003570D1" w:rsidRPr="00170E5C" w:rsidRDefault="003570D1" w:rsidP="003570D1">
      <w:pPr>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170E5C">
        <w:rPr>
          <w:rFonts w:ascii="Times New Roman" w:hAnsi="Times New Roman"/>
          <w:b/>
          <w:sz w:val="28"/>
          <w:szCs w:val="28"/>
          <w:lang w:val="uk-UA"/>
        </w:rPr>
        <w:t xml:space="preserve">        </w:t>
      </w:r>
    </w:p>
    <w:p w:rsidR="003570D1" w:rsidRPr="00170E5C" w:rsidRDefault="003570D1" w:rsidP="003570D1">
      <w:pPr>
        <w:jc w:val="center"/>
        <w:rPr>
          <w:rFonts w:ascii="Times New Roman" w:hAnsi="Times New Roman"/>
          <w:b/>
          <w:sz w:val="28"/>
          <w:szCs w:val="28"/>
          <w:lang w:val="uk-UA"/>
        </w:rPr>
      </w:pPr>
      <w:r w:rsidRPr="00170E5C">
        <w:rPr>
          <w:rFonts w:ascii="Times New Roman" w:hAnsi="Times New Roman"/>
          <w:b/>
          <w:sz w:val="28"/>
          <w:szCs w:val="28"/>
          <w:lang w:val="uk-UA"/>
        </w:rPr>
        <w:t>Р І Ш Е Н Н Я</w:t>
      </w:r>
    </w:p>
    <w:p w:rsidR="003570D1" w:rsidRPr="00170E5C" w:rsidRDefault="003570D1" w:rsidP="003570D1">
      <w:pPr>
        <w:jc w:val="center"/>
        <w:rPr>
          <w:rFonts w:ascii="Times New Roman" w:hAnsi="Times New Roman"/>
          <w:b/>
          <w:sz w:val="28"/>
          <w:szCs w:val="28"/>
          <w:lang w:val="uk-UA"/>
        </w:rPr>
      </w:pPr>
      <w:r>
        <w:rPr>
          <w:rFonts w:ascii="Times New Roman" w:hAnsi="Times New Roman"/>
          <w:b/>
          <w:sz w:val="28"/>
          <w:szCs w:val="28"/>
          <w:lang w:val="uk-UA"/>
        </w:rPr>
        <w:t>ХХХ</w:t>
      </w:r>
      <w:r w:rsidRPr="00170E5C">
        <w:rPr>
          <w:rFonts w:ascii="Times New Roman" w:hAnsi="Times New Roman"/>
          <w:b/>
          <w:sz w:val="28"/>
          <w:szCs w:val="28"/>
          <w:lang w:val="en-US"/>
        </w:rPr>
        <w:t>VII</w:t>
      </w:r>
      <w:r>
        <w:rPr>
          <w:rFonts w:ascii="Times New Roman" w:hAnsi="Times New Roman"/>
          <w:b/>
          <w:sz w:val="28"/>
          <w:szCs w:val="28"/>
          <w:lang w:val="uk-UA"/>
        </w:rPr>
        <w:t xml:space="preserve"> </w:t>
      </w:r>
      <w:r w:rsidRPr="00170E5C">
        <w:rPr>
          <w:rFonts w:ascii="Times New Roman" w:hAnsi="Times New Roman"/>
          <w:b/>
          <w:sz w:val="28"/>
          <w:szCs w:val="28"/>
          <w:lang w:val="uk-UA"/>
        </w:rPr>
        <w:t xml:space="preserve">сесії  </w:t>
      </w:r>
      <w:r w:rsidRPr="00170E5C">
        <w:rPr>
          <w:rFonts w:ascii="Times New Roman" w:hAnsi="Times New Roman"/>
          <w:b/>
          <w:sz w:val="28"/>
          <w:szCs w:val="28"/>
          <w:lang w:val="en-US"/>
        </w:rPr>
        <w:t>VII</w:t>
      </w:r>
      <w:r w:rsidRPr="00170E5C">
        <w:rPr>
          <w:rFonts w:ascii="Times New Roman" w:hAnsi="Times New Roman"/>
          <w:b/>
          <w:sz w:val="28"/>
          <w:szCs w:val="28"/>
          <w:lang w:val="uk-UA"/>
        </w:rPr>
        <w:t xml:space="preserve"> скликання</w:t>
      </w:r>
    </w:p>
    <w:p w:rsidR="003570D1" w:rsidRPr="00170E5C" w:rsidRDefault="003570D1" w:rsidP="003570D1">
      <w:pPr>
        <w:spacing w:after="0" w:line="240" w:lineRule="auto"/>
        <w:rPr>
          <w:rFonts w:ascii="Times New Roman" w:hAnsi="Times New Roman"/>
          <w:b/>
          <w:sz w:val="24"/>
          <w:szCs w:val="24"/>
          <w:lang w:val="uk-UA"/>
        </w:rPr>
      </w:pPr>
      <w:r>
        <w:rPr>
          <w:rFonts w:ascii="Times New Roman" w:hAnsi="Times New Roman"/>
          <w:b/>
          <w:sz w:val="24"/>
          <w:szCs w:val="24"/>
          <w:lang w:val="uk-UA"/>
        </w:rPr>
        <w:t>«</w:t>
      </w:r>
      <w:r w:rsidRPr="00170E5C">
        <w:rPr>
          <w:rFonts w:ascii="Times New Roman" w:hAnsi="Times New Roman"/>
          <w:b/>
          <w:sz w:val="24"/>
          <w:szCs w:val="24"/>
          <w:lang w:val="uk-UA"/>
        </w:rPr>
        <w:t xml:space="preserve">Про встановлення </w:t>
      </w:r>
      <w:r w:rsidRPr="006F4A5C">
        <w:rPr>
          <w:rFonts w:ascii="Times New Roman" w:hAnsi="Times New Roman" w:cs="Times New Roman"/>
          <w:b/>
          <w:sz w:val="24"/>
          <w:szCs w:val="24"/>
        </w:rPr>
        <w:t>єдиного податку</w:t>
      </w:r>
      <w:r w:rsidRPr="00170E5C">
        <w:rPr>
          <w:rFonts w:ascii="Times New Roman" w:hAnsi="Times New Roman"/>
          <w:b/>
          <w:sz w:val="24"/>
          <w:szCs w:val="24"/>
          <w:lang w:val="uk-UA"/>
        </w:rPr>
        <w:t xml:space="preserve"> </w:t>
      </w:r>
      <w:r>
        <w:rPr>
          <w:rFonts w:ascii="Times New Roman" w:hAnsi="Times New Roman"/>
          <w:b/>
          <w:sz w:val="24"/>
          <w:szCs w:val="24"/>
          <w:lang w:val="uk-UA"/>
        </w:rPr>
        <w:t>на території  Петровірівської сільської ради на 2020</w:t>
      </w:r>
      <w:r w:rsidRPr="00170E5C">
        <w:rPr>
          <w:rFonts w:ascii="Times New Roman" w:hAnsi="Times New Roman"/>
          <w:b/>
          <w:sz w:val="24"/>
          <w:szCs w:val="24"/>
          <w:lang w:val="uk-UA"/>
        </w:rPr>
        <w:t xml:space="preserve"> рік»</w:t>
      </w:r>
    </w:p>
    <w:p w:rsidR="003570D1" w:rsidRPr="00170E5C" w:rsidRDefault="003570D1" w:rsidP="003570D1">
      <w:pPr>
        <w:rPr>
          <w:rFonts w:ascii="Times New Roman" w:hAnsi="Times New Roman"/>
          <w:sz w:val="24"/>
          <w:szCs w:val="24"/>
          <w:lang w:val="uk-UA"/>
        </w:rPr>
      </w:pPr>
    </w:p>
    <w:p w:rsidR="003570D1" w:rsidRPr="000F5987" w:rsidRDefault="003570D1" w:rsidP="003570D1">
      <w:pPr>
        <w:rPr>
          <w:rFonts w:ascii="Times New Roman" w:hAnsi="Times New Roman" w:cs="Times New Roman"/>
          <w:sz w:val="24"/>
          <w:szCs w:val="24"/>
          <w:lang w:val="uk-UA"/>
        </w:rPr>
      </w:pPr>
      <w:r w:rsidRPr="000F5987">
        <w:rPr>
          <w:rFonts w:ascii="Times New Roman" w:hAnsi="Times New Roman" w:cs="Times New Roman"/>
          <w:sz w:val="24"/>
          <w:szCs w:val="24"/>
          <w:lang w:val="uk-UA"/>
        </w:rPr>
        <w:t xml:space="preserve">        </w:t>
      </w:r>
      <w:r w:rsidRPr="006F4A5C">
        <w:rPr>
          <w:rFonts w:ascii="Times New Roman" w:hAnsi="Times New Roman" w:cs="Times New Roman"/>
          <w:sz w:val="24"/>
          <w:szCs w:val="24"/>
          <w:lang w:val="uk-UA"/>
        </w:rPr>
        <w:t>Відповідно до статті 7, пункту 10.2 статті 10, пункту 12.3 статті 12, статей 291-300 Податкового кодексу України, пункту 24 статті 26 Закону України «Про місцеве самоврядування в Україні»</w:t>
      </w:r>
      <w:r w:rsidRPr="000F5987">
        <w:rPr>
          <w:rFonts w:ascii="Times New Roman" w:hAnsi="Times New Roman" w:cs="Times New Roman"/>
          <w:sz w:val="24"/>
          <w:szCs w:val="24"/>
          <w:lang w:val="uk-UA"/>
        </w:rPr>
        <w:t>, сесія Петровірівської сільської ради</w:t>
      </w:r>
    </w:p>
    <w:p w:rsidR="003570D1" w:rsidRPr="00170E5C" w:rsidRDefault="003570D1" w:rsidP="003570D1">
      <w:pPr>
        <w:jc w:val="center"/>
        <w:rPr>
          <w:rFonts w:ascii="Times New Roman" w:hAnsi="Times New Roman"/>
          <w:b/>
          <w:sz w:val="24"/>
          <w:szCs w:val="24"/>
          <w:lang w:val="uk-UA"/>
        </w:rPr>
      </w:pPr>
      <w:r w:rsidRPr="00170E5C">
        <w:rPr>
          <w:rFonts w:ascii="Times New Roman" w:hAnsi="Times New Roman"/>
          <w:b/>
          <w:sz w:val="24"/>
          <w:szCs w:val="24"/>
          <w:lang w:val="uk-UA"/>
        </w:rPr>
        <w:t>В   И   Р   І   Ш   И   Л   А :</w:t>
      </w:r>
    </w:p>
    <w:p w:rsidR="003570D1" w:rsidRPr="00170E5C" w:rsidRDefault="003570D1" w:rsidP="003570D1">
      <w:pPr>
        <w:spacing w:after="0" w:line="240" w:lineRule="auto"/>
        <w:rPr>
          <w:rFonts w:ascii="Times New Roman" w:hAnsi="Times New Roman"/>
          <w:sz w:val="24"/>
          <w:szCs w:val="24"/>
          <w:lang w:val="uk-UA"/>
        </w:rPr>
      </w:pPr>
      <w:r w:rsidRPr="00170E5C">
        <w:rPr>
          <w:rFonts w:ascii="Times New Roman" w:hAnsi="Times New Roman"/>
          <w:sz w:val="24"/>
          <w:szCs w:val="24"/>
          <w:lang w:val="uk-UA"/>
        </w:rPr>
        <w:t xml:space="preserve">    </w:t>
      </w:r>
    </w:p>
    <w:p w:rsidR="003570D1" w:rsidRPr="00422EA2" w:rsidRDefault="003570D1" w:rsidP="003570D1">
      <w:pPr>
        <w:pStyle w:val="a3"/>
        <w:numPr>
          <w:ilvl w:val="0"/>
          <w:numId w:val="44"/>
        </w:numPr>
        <w:spacing w:after="0"/>
        <w:rPr>
          <w:rFonts w:ascii="Times New Roman" w:hAnsi="Times New Roman"/>
          <w:sz w:val="24"/>
          <w:szCs w:val="24"/>
          <w:lang w:val="uk-UA"/>
        </w:rPr>
      </w:pPr>
      <w:r w:rsidRPr="00422EA2">
        <w:rPr>
          <w:rFonts w:ascii="Times New Roman" w:hAnsi="Times New Roman"/>
          <w:sz w:val="24"/>
          <w:szCs w:val="24"/>
          <w:lang w:val="uk-UA"/>
        </w:rPr>
        <w:t>Встановити на території Петровірівської сільської ради єдиний податок.</w:t>
      </w:r>
    </w:p>
    <w:p w:rsidR="003570D1" w:rsidRPr="004A7F62" w:rsidRDefault="003570D1" w:rsidP="003570D1">
      <w:pPr>
        <w:pStyle w:val="aa"/>
        <w:ind w:right="57" w:firstLine="0"/>
        <w:rPr>
          <w:szCs w:val="24"/>
        </w:rPr>
      </w:pPr>
      <w:r>
        <w:rPr>
          <w:bCs/>
          <w:szCs w:val="24"/>
          <w:lang w:val="ru-RU"/>
        </w:rPr>
        <w:t xml:space="preserve">   </w:t>
      </w:r>
    </w:p>
    <w:p w:rsidR="003570D1" w:rsidRPr="00422EA2" w:rsidRDefault="003570D1" w:rsidP="003570D1">
      <w:pPr>
        <w:pStyle w:val="a3"/>
        <w:numPr>
          <w:ilvl w:val="0"/>
          <w:numId w:val="44"/>
        </w:numPr>
        <w:rPr>
          <w:rFonts w:ascii="Times New Roman" w:hAnsi="Times New Roman"/>
          <w:sz w:val="24"/>
          <w:szCs w:val="24"/>
          <w:lang w:val="uk-UA"/>
        </w:rPr>
      </w:pPr>
      <w:r w:rsidRPr="00422EA2">
        <w:rPr>
          <w:rFonts w:ascii="Times New Roman" w:hAnsi="Times New Roman"/>
          <w:sz w:val="24"/>
          <w:szCs w:val="24"/>
          <w:lang w:val="uk-UA"/>
        </w:rPr>
        <w:t>Затвердити  Положення про порядок обчислення та сплати єдиного податку на території Петровірівської сільської ради згідно з додатком..</w:t>
      </w:r>
    </w:p>
    <w:p w:rsidR="003570D1" w:rsidRPr="00422EA2" w:rsidRDefault="003570D1" w:rsidP="003570D1">
      <w:pPr>
        <w:pStyle w:val="a3"/>
        <w:numPr>
          <w:ilvl w:val="0"/>
          <w:numId w:val="44"/>
        </w:numPr>
        <w:spacing w:after="0" w:line="240" w:lineRule="auto"/>
        <w:rPr>
          <w:rFonts w:ascii="Times New Roman" w:hAnsi="Times New Roman"/>
          <w:sz w:val="24"/>
          <w:szCs w:val="24"/>
          <w:lang w:val="uk-UA"/>
        </w:rPr>
      </w:pPr>
      <w:r w:rsidRPr="00422EA2">
        <w:rPr>
          <w:rFonts w:ascii="Times New Roman" w:hAnsi="Times New Roman"/>
          <w:sz w:val="24"/>
          <w:szCs w:val="24"/>
          <w:lang w:val="uk-UA"/>
        </w:rPr>
        <w:t>Оприлюднити дане  рішення у газеті «Промінь».</w:t>
      </w:r>
    </w:p>
    <w:p w:rsidR="003570D1" w:rsidRPr="00422EA2" w:rsidRDefault="003570D1" w:rsidP="003570D1">
      <w:pPr>
        <w:pStyle w:val="a3"/>
        <w:spacing w:after="0" w:line="240" w:lineRule="auto"/>
        <w:rPr>
          <w:rFonts w:ascii="Times New Roman" w:hAnsi="Times New Roman"/>
          <w:sz w:val="24"/>
          <w:szCs w:val="24"/>
          <w:lang w:val="uk-UA"/>
        </w:rPr>
      </w:pPr>
    </w:p>
    <w:p w:rsidR="003570D1" w:rsidRDefault="003570D1" w:rsidP="003570D1">
      <w:pPr>
        <w:spacing w:after="0" w:line="240" w:lineRule="auto"/>
        <w:rPr>
          <w:rFonts w:ascii="Times New Roman" w:hAnsi="Times New Roman"/>
          <w:sz w:val="24"/>
          <w:szCs w:val="24"/>
          <w:lang w:val="uk-UA"/>
        </w:rPr>
      </w:pPr>
      <w:r w:rsidRPr="00FC25F3">
        <w:rPr>
          <w:rFonts w:ascii="Times New Roman" w:hAnsi="Times New Roman"/>
          <w:b/>
          <w:sz w:val="24"/>
          <w:szCs w:val="24"/>
          <w:lang w:val="uk-UA"/>
        </w:rPr>
        <w:t xml:space="preserve">      4</w:t>
      </w:r>
      <w:r>
        <w:rPr>
          <w:rFonts w:ascii="Times New Roman" w:hAnsi="Times New Roman"/>
          <w:sz w:val="24"/>
          <w:szCs w:val="24"/>
          <w:lang w:val="uk-UA"/>
        </w:rPr>
        <w:t>.</w:t>
      </w:r>
      <w:r w:rsidRPr="00FC25F3">
        <w:rPr>
          <w:rFonts w:ascii="Times New Roman" w:hAnsi="Times New Roman"/>
          <w:sz w:val="24"/>
          <w:szCs w:val="24"/>
          <w:lang w:val="uk-UA"/>
        </w:rPr>
        <w:t xml:space="preserve">Рішення вступає в дію з 01 січня </w:t>
      </w:r>
      <w:r>
        <w:rPr>
          <w:rFonts w:ascii="Times New Roman" w:hAnsi="Times New Roman"/>
          <w:sz w:val="24"/>
          <w:szCs w:val="24"/>
          <w:lang w:val="uk-UA"/>
        </w:rPr>
        <w:t>2020</w:t>
      </w:r>
      <w:r w:rsidRPr="00FC25F3">
        <w:rPr>
          <w:rFonts w:ascii="Times New Roman" w:hAnsi="Times New Roman"/>
          <w:sz w:val="24"/>
          <w:szCs w:val="24"/>
          <w:lang w:val="uk-UA"/>
        </w:rPr>
        <w:t xml:space="preserve"> року.</w:t>
      </w:r>
    </w:p>
    <w:p w:rsidR="003570D1" w:rsidRPr="00FC25F3" w:rsidRDefault="003570D1" w:rsidP="003570D1">
      <w:pPr>
        <w:spacing w:after="0" w:line="240" w:lineRule="auto"/>
        <w:rPr>
          <w:rFonts w:ascii="Times New Roman" w:hAnsi="Times New Roman"/>
          <w:sz w:val="24"/>
          <w:szCs w:val="24"/>
          <w:lang w:val="uk-UA"/>
        </w:rPr>
      </w:pPr>
    </w:p>
    <w:p w:rsidR="003570D1" w:rsidRPr="00FC25F3" w:rsidRDefault="003570D1" w:rsidP="003570D1">
      <w:pPr>
        <w:spacing w:after="0" w:line="240" w:lineRule="auto"/>
        <w:ind w:left="360"/>
        <w:rPr>
          <w:rFonts w:ascii="Times New Roman" w:hAnsi="Times New Roman"/>
          <w:sz w:val="24"/>
          <w:szCs w:val="24"/>
          <w:lang w:val="uk-UA"/>
        </w:rPr>
      </w:pPr>
      <w:r w:rsidRPr="00FC25F3">
        <w:rPr>
          <w:rFonts w:ascii="Times New Roman" w:hAnsi="Times New Roman"/>
          <w:b/>
          <w:sz w:val="24"/>
          <w:szCs w:val="24"/>
          <w:lang w:val="uk-UA"/>
        </w:rPr>
        <w:t>5</w:t>
      </w:r>
      <w:r>
        <w:rPr>
          <w:rFonts w:ascii="Times New Roman" w:hAnsi="Times New Roman"/>
          <w:sz w:val="24"/>
          <w:szCs w:val="24"/>
          <w:lang w:val="uk-UA"/>
        </w:rPr>
        <w:t>.</w:t>
      </w:r>
      <w:r w:rsidRPr="00FC25F3">
        <w:rPr>
          <w:rFonts w:ascii="Times New Roman" w:hAnsi="Times New Roman"/>
          <w:sz w:val="24"/>
          <w:szCs w:val="24"/>
          <w:lang w:val="uk-UA"/>
        </w:rPr>
        <w:t>Контроль за виконанням даного рішення покласти на постійну комісію з питань бюджету, фінансів, соціально-економічного розвитку та регуляторної політики (голова комісії – Ніколаєв О.В.).</w:t>
      </w:r>
    </w:p>
    <w:p w:rsidR="003570D1" w:rsidRPr="00170E5C" w:rsidRDefault="003570D1" w:rsidP="003570D1">
      <w:pPr>
        <w:rPr>
          <w:rFonts w:ascii="Times New Roman" w:hAnsi="Times New Roman"/>
          <w:sz w:val="24"/>
          <w:szCs w:val="24"/>
          <w:lang w:val="uk-UA"/>
        </w:rPr>
      </w:pPr>
    </w:p>
    <w:p w:rsidR="003570D1" w:rsidRPr="00170E5C" w:rsidRDefault="003570D1" w:rsidP="003570D1">
      <w:pPr>
        <w:rPr>
          <w:rFonts w:ascii="Times New Roman" w:hAnsi="Times New Roman"/>
          <w:b/>
          <w:sz w:val="24"/>
          <w:szCs w:val="24"/>
          <w:lang w:val="uk-UA"/>
        </w:rPr>
      </w:pPr>
      <w:r w:rsidRPr="00170E5C">
        <w:rPr>
          <w:rFonts w:ascii="Times New Roman" w:hAnsi="Times New Roman"/>
          <w:sz w:val="24"/>
          <w:szCs w:val="24"/>
          <w:lang w:val="uk-UA"/>
        </w:rPr>
        <w:t xml:space="preserve"> </w:t>
      </w:r>
      <w:r>
        <w:rPr>
          <w:rFonts w:ascii="Times New Roman" w:hAnsi="Times New Roman"/>
          <w:sz w:val="24"/>
          <w:szCs w:val="24"/>
          <w:lang w:val="uk-UA"/>
        </w:rPr>
        <w:t xml:space="preserve">                               </w:t>
      </w:r>
      <w:r w:rsidRPr="00170E5C">
        <w:rPr>
          <w:rFonts w:ascii="Times New Roman" w:hAnsi="Times New Roman"/>
          <w:b/>
          <w:sz w:val="24"/>
          <w:szCs w:val="24"/>
          <w:lang w:val="uk-UA"/>
        </w:rPr>
        <w:t xml:space="preserve">Сільський голова                           </w:t>
      </w:r>
      <w:r>
        <w:rPr>
          <w:rFonts w:ascii="Times New Roman" w:hAnsi="Times New Roman"/>
          <w:b/>
          <w:sz w:val="24"/>
          <w:szCs w:val="24"/>
          <w:lang w:val="uk-UA"/>
        </w:rPr>
        <w:t xml:space="preserve">                      Зибо Л.С.</w:t>
      </w:r>
      <w:r w:rsidRPr="00170E5C">
        <w:rPr>
          <w:rFonts w:ascii="Times New Roman" w:hAnsi="Times New Roman"/>
          <w:b/>
          <w:sz w:val="24"/>
          <w:szCs w:val="24"/>
          <w:lang w:val="uk-UA"/>
        </w:rPr>
        <w:t xml:space="preserve"> </w:t>
      </w:r>
    </w:p>
    <w:p w:rsidR="003570D1" w:rsidRPr="00430B5D" w:rsidRDefault="003570D1" w:rsidP="003570D1">
      <w:pPr>
        <w:spacing w:after="0"/>
        <w:rPr>
          <w:rFonts w:ascii="Times New Roman" w:hAnsi="Times New Roman"/>
          <w:b/>
          <w:bCs/>
          <w:sz w:val="24"/>
          <w:szCs w:val="24"/>
          <w:lang w:val="uk-UA"/>
        </w:rPr>
      </w:pPr>
      <w:r>
        <w:rPr>
          <w:rFonts w:ascii="Times New Roman" w:hAnsi="Times New Roman"/>
          <w:b/>
          <w:bCs/>
          <w:sz w:val="24"/>
          <w:szCs w:val="24"/>
          <w:lang w:val="uk-UA"/>
        </w:rPr>
        <w:t>10.04. 2019</w:t>
      </w:r>
      <w:r w:rsidRPr="00430B5D">
        <w:rPr>
          <w:rFonts w:ascii="Times New Roman" w:hAnsi="Times New Roman"/>
          <w:b/>
          <w:bCs/>
          <w:sz w:val="24"/>
          <w:szCs w:val="24"/>
          <w:lang w:val="uk-UA"/>
        </w:rPr>
        <w:t xml:space="preserve"> року.                                  </w:t>
      </w:r>
    </w:p>
    <w:p w:rsidR="003570D1" w:rsidRDefault="003570D1" w:rsidP="003570D1">
      <w:pPr>
        <w:spacing w:after="0" w:line="360" w:lineRule="auto"/>
        <w:jc w:val="both"/>
        <w:rPr>
          <w:rFonts w:ascii="Times New Roman" w:hAnsi="Times New Roman"/>
          <w:b/>
          <w:bCs/>
          <w:sz w:val="24"/>
          <w:szCs w:val="24"/>
          <w:lang w:val="uk-UA"/>
        </w:rPr>
      </w:pPr>
      <w:r>
        <w:rPr>
          <w:rFonts w:ascii="Times New Roman" w:hAnsi="Times New Roman"/>
          <w:b/>
          <w:bCs/>
          <w:sz w:val="24"/>
          <w:szCs w:val="24"/>
          <w:lang w:val="uk-UA"/>
        </w:rPr>
        <w:t>№  757</w:t>
      </w:r>
      <w:r w:rsidRPr="00430B5D">
        <w:rPr>
          <w:rFonts w:ascii="Times New Roman" w:hAnsi="Times New Roman"/>
          <w:b/>
          <w:bCs/>
          <w:sz w:val="24"/>
          <w:szCs w:val="24"/>
          <w:lang w:val="uk-UA"/>
        </w:rPr>
        <w:t xml:space="preserve"> </w:t>
      </w:r>
      <w:r>
        <w:rPr>
          <w:rFonts w:ascii="Times New Roman" w:hAnsi="Times New Roman"/>
          <w:b/>
          <w:bCs/>
          <w:sz w:val="24"/>
          <w:szCs w:val="24"/>
          <w:lang w:val="uk-UA"/>
        </w:rPr>
        <w:t>–</w:t>
      </w:r>
      <w:r w:rsidRPr="00430B5D">
        <w:rPr>
          <w:rFonts w:ascii="Times New Roman" w:hAnsi="Times New Roman"/>
          <w:b/>
          <w:bCs/>
          <w:sz w:val="24"/>
          <w:szCs w:val="24"/>
          <w:lang w:val="uk-UA"/>
        </w:rPr>
        <w:t xml:space="preserve">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360" w:lineRule="auto"/>
        <w:jc w:val="both"/>
        <w:rPr>
          <w:rFonts w:ascii="Times New Roman" w:hAnsi="Times New Roman"/>
          <w:b/>
          <w:bCs/>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7F7CC1" w:rsidRDefault="007F7CC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sz w:val="24"/>
          <w:szCs w:val="24"/>
          <w:lang w:val="uk-UA"/>
        </w:rPr>
      </w:pPr>
    </w:p>
    <w:p w:rsidR="003570D1" w:rsidRDefault="003570D1" w:rsidP="003570D1">
      <w:pPr>
        <w:spacing w:after="0" w:line="240" w:lineRule="auto"/>
        <w:jc w:val="center"/>
        <w:outlineLvl w:val="2"/>
        <w:rPr>
          <w:rFonts w:ascii="Times New Roman" w:hAnsi="Times New Roman"/>
          <w:b/>
          <w:bCs/>
          <w:sz w:val="24"/>
          <w:szCs w:val="24"/>
          <w:lang w:val="uk-UA"/>
        </w:rPr>
      </w:pPr>
      <w:r>
        <w:rPr>
          <w:lang w:val="uk-UA"/>
        </w:rPr>
        <w:lastRenderedPageBreak/>
        <w:t xml:space="preserve">                                                          </w:t>
      </w:r>
      <w:r w:rsidRPr="00170E5C">
        <w:rPr>
          <w:rFonts w:ascii="Times New Roman" w:hAnsi="Times New Roman"/>
          <w:b/>
          <w:bCs/>
          <w:sz w:val="24"/>
          <w:szCs w:val="24"/>
          <w:lang w:val="uk-UA"/>
        </w:rPr>
        <w:t xml:space="preserve">Додаток </w:t>
      </w:r>
      <w:r>
        <w:rPr>
          <w:rFonts w:ascii="Times New Roman" w:hAnsi="Times New Roman"/>
          <w:b/>
          <w:bCs/>
          <w:sz w:val="24"/>
          <w:szCs w:val="24"/>
          <w:lang w:val="uk-UA"/>
        </w:rPr>
        <w:t>2</w:t>
      </w:r>
    </w:p>
    <w:p w:rsidR="003570D1" w:rsidRDefault="003570D1" w:rsidP="003570D1">
      <w:pPr>
        <w:spacing w:after="0" w:line="240" w:lineRule="auto"/>
        <w:jc w:val="center"/>
        <w:outlineLvl w:val="2"/>
        <w:rPr>
          <w:rFonts w:ascii="Times New Roman" w:hAnsi="Times New Roman"/>
          <w:b/>
          <w:bCs/>
          <w:sz w:val="24"/>
          <w:szCs w:val="24"/>
          <w:lang w:val="uk-UA"/>
        </w:rPr>
      </w:pPr>
      <w:r>
        <w:rPr>
          <w:rFonts w:ascii="Times New Roman" w:hAnsi="Times New Roman"/>
          <w:b/>
          <w:bCs/>
          <w:sz w:val="24"/>
          <w:szCs w:val="24"/>
          <w:lang w:val="uk-UA"/>
        </w:rPr>
        <w:t xml:space="preserve">                                                                         до рішення </w:t>
      </w:r>
      <w:r w:rsidRPr="00170E5C">
        <w:rPr>
          <w:rFonts w:ascii="Times New Roman" w:hAnsi="Times New Roman"/>
          <w:b/>
          <w:bCs/>
          <w:sz w:val="24"/>
          <w:szCs w:val="24"/>
          <w:lang w:val="uk-UA"/>
        </w:rPr>
        <w:t xml:space="preserve"> </w:t>
      </w:r>
      <w:r>
        <w:rPr>
          <w:rFonts w:ascii="Times New Roman" w:hAnsi="Times New Roman"/>
          <w:b/>
          <w:bCs/>
          <w:sz w:val="24"/>
          <w:szCs w:val="24"/>
          <w:lang w:val="uk-UA"/>
        </w:rPr>
        <w:t xml:space="preserve">сесії Петровірівської  сільської </w:t>
      </w:r>
    </w:p>
    <w:p w:rsidR="003570D1" w:rsidRDefault="003570D1" w:rsidP="003570D1">
      <w:pPr>
        <w:spacing w:after="0" w:line="240" w:lineRule="auto"/>
        <w:jc w:val="center"/>
        <w:outlineLvl w:val="2"/>
        <w:rPr>
          <w:rFonts w:ascii="Times New Roman" w:hAnsi="Times New Roman"/>
          <w:b/>
          <w:bCs/>
          <w:sz w:val="24"/>
          <w:szCs w:val="24"/>
          <w:lang w:val="uk-UA"/>
        </w:rPr>
      </w:pPr>
      <w:r>
        <w:rPr>
          <w:rFonts w:ascii="Times New Roman" w:hAnsi="Times New Roman"/>
          <w:b/>
          <w:bCs/>
          <w:sz w:val="24"/>
          <w:szCs w:val="24"/>
          <w:lang w:val="uk-UA"/>
        </w:rPr>
        <w:t xml:space="preserve">                                                            ради № 757</w:t>
      </w:r>
      <w:r w:rsidRPr="00430B5D">
        <w:rPr>
          <w:rFonts w:ascii="Times New Roman" w:hAnsi="Times New Roman"/>
          <w:b/>
          <w:bCs/>
          <w:sz w:val="24"/>
          <w:szCs w:val="24"/>
          <w:lang w:val="uk-UA"/>
        </w:rPr>
        <w:t xml:space="preserve"> - </w:t>
      </w:r>
      <w:r w:rsidRPr="00430B5D">
        <w:rPr>
          <w:rFonts w:ascii="Times New Roman" w:hAnsi="Times New Roman"/>
          <w:b/>
          <w:bCs/>
          <w:sz w:val="24"/>
          <w:szCs w:val="24"/>
          <w:lang w:val="en-US"/>
        </w:rPr>
        <w:t>V</w:t>
      </w:r>
      <w:r w:rsidRPr="00430B5D">
        <w:rPr>
          <w:rFonts w:ascii="Times New Roman" w:hAnsi="Times New Roman"/>
          <w:b/>
          <w:bCs/>
          <w:sz w:val="24"/>
          <w:szCs w:val="24"/>
          <w:lang w:val="uk-UA"/>
        </w:rPr>
        <w:t>ІІ</w:t>
      </w:r>
      <w:r>
        <w:rPr>
          <w:rFonts w:ascii="Times New Roman" w:hAnsi="Times New Roman"/>
          <w:b/>
          <w:bCs/>
          <w:sz w:val="24"/>
          <w:szCs w:val="24"/>
          <w:lang w:val="uk-UA"/>
        </w:rPr>
        <w:t xml:space="preserve"> від 10.04.2019 року</w:t>
      </w:r>
    </w:p>
    <w:p w:rsidR="003570D1" w:rsidRDefault="003570D1" w:rsidP="003570D1">
      <w:pPr>
        <w:spacing w:after="0" w:line="240" w:lineRule="auto"/>
        <w:jc w:val="center"/>
        <w:outlineLvl w:val="2"/>
        <w:rPr>
          <w:rFonts w:ascii="Times New Roman" w:hAnsi="Times New Roman"/>
          <w:b/>
          <w:bCs/>
          <w:sz w:val="24"/>
          <w:szCs w:val="24"/>
          <w:lang w:val="uk-UA"/>
        </w:rPr>
      </w:pPr>
    </w:p>
    <w:p w:rsidR="003570D1" w:rsidRDefault="003570D1" w:rsidP="003570D1">
      <w:pPr>
        <w:spacing w:after="0" w:line="240" w:lineRule="auto"/>
        <w:jc w:val="center"/>
        <w:outlineLvl w:val="2"/>
        <w:rPr>
          <w:rFonts w:ascii="Times New Roman" w:hAnsi="Times New Roman"/>
          <w:b/>
          <w:bCs/>
          <w:sz w:val="24"/>
          <w:szCs w:val="24"/>
          <w:lang w:val="uk-UA"/>
        </w:rPr>
      </w:pPr>
    </w:p>
    <w:p w:rsidR="003570D1" w:rsidRDefault="003570D1" w:rsidP="003570D1">
      <w:pPr>
        <w:spacing w:after="0" w:line="240" w:lineRule="auto"/>
        <w:jc w:val="center"/>
        <w:outlineLvl w:val="2"/>
        <w:rPr>
          <w:rFonts w:ascii="Times New Roman" w:hAnsi="Times New Roman"/>
          <w:b/>
          <w:bCs/>
          <w:sz w:val="24"/>
          <w:szCs w:val="24"/>
          <w:lang w:val="uk-UA"/>
        </w:rPr>
      </w:pPr>
    </w:p>
    <w:p w:rsidR="003570D1" w:rsidRPr="00422EA2" w:rsidRDefault="003570D1" w:rsidP="003570D1">
      <w:pPr>
        <w:spacing w:after="253" w:line="210" w:lineRule="exact"/>
        <w:jc w:val="center"/>
        <w:rPr>
          <w:rFonts w:ascii="Times New Roman" w:hAnsi="Times New Roman" w:cs="Times New Roman"/>
          <w:b/>
          <w:sz w:val="24"/>
          <w:szCs w:val="24"/>
          <w:lang w:val="uk-UA"/>
        </w:rPr>
      </w:pPr>
      <w:r w:rsidRPr="00422EA2">
        <w:rPr>
          <w:rStyle w:val="af6"/>
          <w:rFonts w:ascii="Times New Roman" w:hAnsi="Times New Roman" w:cs="Times New Roman"/>
          <w:b/>
          <w:sz w:val="24"/>
          <w:szCs w:val="24"/>
        </w:rPr>
        <w:t>ПОЛОЖЕННЯ</w:t>
      </w:r>
    </w:p>
    <w:p w:rsidR="003570D1" w:rsidRPr="00422EA2" w:rsidRDefault="003570D1" w:rsidP="003570D1">
      <w:pPr>
        <w:spacing w:after="90" w:line="210" w:lineRule="exact"/>
        <w:jc w:val="center"/>
        <w:rPr>
          <w:rStyle w:val="af6"/>
          <w:rFonts w:ascii="Times New Roman" w:hAnsi="Times New Roman" w:cs="Times New Roman"/>
          <w:b/>
          <w:sz w:val="24"/>
          <w:szCs w:val="24"/>
        </w:rPr>
      </w:pPr>
      <w:r w:rsidRPr="00422EA2">
        <w:rPr>
          <w:rStyle w:val="af6"/>
          <w:rFonts w:ascii="Times New Roman" w:hAnsi="Times New Roman" w:cs="Times New Roman"/>
          <w:b/>
          <w:sz w:val="24"/>
          <w:szCs w:val="24"/>
        </w:rPr>
        <w:t xml:space="preserve">про порядок обчислення та сплати єдиного податку на території </w:t>
      </w:r>
    </w:p>
    <w:p w:rsidR="003570D1" w:rsidRPr="00422EA2" w:rsidRDefault="003570D1" w:rsidP="003570D1">
      <w:pPr>
        <w:spacing w:after="90" w:line="210" w:lineRule="exact"/>
        <w:jc w:val="center"/>
        <w:rPr>
          <w:rStyle w:val="af6"/>
          <w:rFonts w:ascii="Times New Roman" w:hAnsi="Times New Roman" w:cs="Times New Roman"/>
          <w:b/>
          <w:sz w:val="24"/>
          <w:szCs w:val="24"/>
        </w:rPr>
      </w:pPr>
      <w:r w:rsidRPr="00422EA2">
        <w:rPr>
          <w:rStyle w:val="af6"/>
          <w:rFonts w:ascii="Times New Roman" w:hAnsi="Times New Roman" w:cs="Times New Roman"/>
          <w:b/>
          <w:sz w:val="24"/>
          <w:szCs w:val="24"/>
        </w:rPr>
        <w:t>Петровірівської  сільської ради</w:t>
      </w:r>
    </w:p>
    <w:p w:rsidR="003570D1" w:rsidRDefault="003570D1" w:rsidP="003570D1">
      <w:pPr>
        <w:spacing w:after="90" w:line="210" w:lineRule="exact"/>
        <w:jc w:val="center"/>
        <w:rPr>
          <w:rStyle w:val="af6"/>
          <w:rFonts w:ascii="Times New Roman" w:hAnsi="Times New Roman" w:cs="Times New Roman"/>
          <w:b/>
          <w:sz w:val="24"/>
          <w:szCs w:val="24"/>
        </w:rPr>
      </w:pPr>
    </w:p>
    <w:p w:rsidR="003570D1" w:rsidRDefault="003570D1" w:rsidP="003570D1">
      <w:pPr>
        <w:spacing w:after="0" w:line="240" w:lineRule="auto"/>
        <w:ind w:firstLine="720"/>
        <w:jc w:val="center"/>
        <w:rPr>
          <w:rFonts w:ascii="Times New Roman" w:hAnsi="Times New Roman"/>
          <w:b/>
          <w:bCs/>
          <w:sz w:val="28"/>
          <w:szCs w:val="28"/>
          <w:lang w:val="uk-UA"/>
        </w:rPr>
      </w:pPr>
      <w:r>
        <w:rPr>
          <w:rFonts w:ascii="Times New Roman" w:hAnsi="Times New Roman"/>
          <w:b/>
          <w:bCs/>
          <w:sz w:val="28"/>
          <w:szCs w:val="28"/>
          <w:lang w:val="uk-UA"/>
        </w:rPr>
        <w:t>І</w:t>
      </w:r>
      <w:r w:rsidRPr="0089577E">
        <w:rPr>
          <w:rFonts w:ascii="Times New Roman" w:hAnsi="Times New Roman"/>
          <w:b/>
          <w:bCs/>
          <w:sz w:val="28"/>
          <w:szCs w:val="28"/>
          <w:lang w:val="uk-UA"/>
        </w:rPr>
        <w:t>. Платники збору</w:t>
      </w:r>
    </w:p>
    <w:p w:rsidR="003570D1" w:rsidRPr="0089577E" w:rsidRDefault="003570D1" w:rsidP="003570D1">
      <w:pPr>
        <w:spacing w:after="0" w:line="240" w:lineRule="auto"/>
        <w:ind w:firstLine="720"/>
        <w:jc w:val="center"/>
        <w:rPr>
          <w:rFonts w:ascii="Times New Roman" w:hAnsi="Times New Roman"/>
          <w:sz w:val="28"/>
          <w:szCs w:val="28"/>
        </w:rPr>
      </w:pPr>
    </w:p>
    <w:p w:rsidR="003570D1" w:rsidRPr="00BF527D" w:rsidRDefault="003570D1" w:rsidP="003570D1">
      <w:pPr>
        <w:pStyle w:val="ac"/>
        <w:shd w:val="clear" w:color="auto" w:fill="FFFFFF"/>
        <w:spacing w:before="0" w:beforeAutospacing="0" w:after="0" w:afterAutospacing="0" w:line="312" w:lineRule="atLeast"/>
        <w:jc w:val="both"/>
        <w:textAlignment w:val="baseline"/>
        <w:rPr>
          <w:color w:val="333333"/>
        </w:rPr>
      </w:pPr>
      <w:r w:rsidRPr="00481089">
        <w:rPr>
          <w:lang w:val="uk-UA"/>
        </w:rPr>
        <w:t xml:space="preserve">        </w:t>
      </w:r>
      <w:r w:rsidRPr="00BF527D">
        <w:rPr>
          <w:color w:val="333333"/>
        </w:rPr>
        <w:t>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3570D1" w:rsidRPr="00B645C5" w:rsidRDefault="003570D1" w:rsidP="003570D1">
      <w:pPr>
        <w:pStyle w:val="ac"/>
        <w:shd w:val="clear" w:color="auto" w:fill="FFFFFF"/>
        <w:spacing w:before="0" w:beforeAutospacing="0" w:after="0" w:afterAutospacing="0" w:line="270" w:lineRule="atLeast"/>
        <w:rPr>
          <w:color w:val="000000"/>
        </w:rPr>
      </w:pPr>
      <w:r w:rsidRPr="006A2E18">
        <w:rPr>
          <w:color w:val="333333"/>
        </w:rPr>
        <w:t>1</w:t>
      </w:r>
      <w:r w:rsidRPr="00B645C5">
        <w:rPr>
          <w:color w:val="333333"/>
        </w:rPr>
        <w:t>)</w:t>
      </w:r>
      <w:r w:rsidRPr="00B645C5">
        <w:rPr>
          <w:b/>
          <w:color w:val="333333"/>
        </w:rPr>
        <w:t xml:space="preserve"> </w:t>
      </w:r>
      <w:r w:rsidRPr="00B645C5">
        <w:rPr>
          <w:b/>
          <w:bCs/>
          <w:color w:val="000000"/>
        </w:rPr>
        <w:t>1 група платників єдиного податку</w:t>
      </w:r>
      <w:r w:rsidRPr="00B645C5">
        <w:rPr>
          <w:color w:val="000000"/>
        </w:rPr>
        <w:t> - тільки фізичні особи, які не використовують працю найманих осіб.</w:t>
      </w:r>
    </w:p>
    <w:p w:rsidR="003570D1" w:rsidRPr="00B645C5" w:rsidRDefault="003570D1" w:rsidP="003570D1">
      <w:pPr>
        <w:shd w:val="clear" w:color="auto" w:fill="FFFFFF"/>
        <w:spacing w:after="0" w:line="270" w:lineRule="atLeast"/>
        <w:rPr>
          <w:rFonts w:ascii="Times New Roman" w:hAnsi="Times New Roman"/>
          <w:color w:val="000000"/>
          <w:sz w:val="24"/>
          <w:szCs w:val="24"/>
        </w:rPr>
      </w:pPr>
      <w:r w:rsidRPr="00B645C5">
        <w:rPr>
          <w:rFonts w:ascii="Times New Roman" w:hAnsi="Times New Roman"/>
          <w:color w:val="000000"/>
          <w:sz w:val="24"/>
          <w:szCs w:val="24"/>
        </w:rPr>
        <w:t>Вид діяльності - роздрібний продаж товарів на ринках та/абo надання побутових послуг населенню (cписок цих послуг дивіться в пп. 291.7 ПКУ).</w:t>
      </w:r>
    </w:p>
    <w:p w:rsidR="003570D1" w:rsidRPr="00B645C5" w:rsidRDefault="003570D1" w:rsidP="003570D1">
      <w:pPr>
        <w:shd w:val="clear" w:color="auto" w:fill="FFFFFF"/>
        <w:spacing w:after="0" w:line="270" w:lineRule="atLeast"/>
        <w:rPr>
          <w:rFonts w:ascii="Times New Roman" w:hAnsi="Times New Roman"/>
          <w:color w:val="000000"/>
          <w:sz w:val="24"/>
          <w:szCs w:val="24"/>
        </w:rPr>
      </w:pPr>
      <w:r w:rsidRPr="00B645C5">
        <w:rPr>
          <w:rFonts w:ascii="Times New Roman" w:hAnsi="Times New Roman"/>
          <w:color w:val="000000"/>
          <w:sz w:val="24"/>
          <w:szCs w:val="24"/>
        </w:rPr>
        <w:t>1 група платників єдиного податку має граничний обсяг доходу за 1 рік - 300000 гривень.</w:t>
      </w:r>
    </w:p>
    <w:p w:rsidR="003570D1" w:rsidRPr="00B645C5" w:rsidRDefault="003570D1" w:rsidP="003570D1">
      <w:pPr>
        <w:shd w:val="clear" w:color="auto" w:fill="FFFFFF"/>
        <w:spacing w:after="0" w:line="270" w:lineRule="atLeast"/>
        <w:rPr>
          <w:rFonts w:ascii="Times New Roman" w:hAnsi="Times New Roman"/>
          <w:color w:val="000000"/>
          <w:sz w:val="24"/>
          <w:szCs w:val="24"/>
          <w:lang w:val="uk-UA"/>
        </w:rPr>
      </w:pPr>
      <w:r w:rsidRPr="00B645C5">
        <w:rPr>
          <w:rFonts w:ascii="Times New Roman" w:hAnsi="Times New Roman"/>
          <w:color w:val="000000"/>
          <w:sz w:val="24"/>
          <w:szCs w:val="24"/>
        </w:rPr>
        <w:t xml:space="preserve">Ставка податку - дo 10% мінімальної заробітної плати. </w:t>
      </w:r>
    </w:p>
    <w:p w:rsidR="003570D1" w:rsidRPr="00B645C5" w:rsidRDefault="003570D1" w:rsidP="003570D1">
      <w:pPr>
        <w:shd w:val="clear" w:color="auto" w:fill="FFFFFF"/>
        <w:spacing w:after="0" w:line="270" w:lineRule="atLeast"/>
        <w:rPr>
          <w:rFonts w:ascii="Times New Roman" w:hAnsi="Times New Roman"/>
          <w:color w:val="000000"/>
          <w:sz w:val="24"/>
          <w:szCs w:val="24"/>
        </w:rPr>
      </w:pPr>
      <w:r w:rsidRPr="00B645C5">
        <w:rPr>
          <w:rFonts w:ascii="Times New Roman" w:hAnsi="Times New Roman"/>
          <w:color w:val="000000"/>
          <w:sz w:val="24"/>
          <w:szCs w:val="24"/>
        </w:rPr>
        <w:t>Ставка 15 %:</w:t>
      </w:r>
    </w:p>
    <w:p w:rsidR="003570D1" w:rsidRPr="00B645C5" w:rsidRDefault="003570D1" w:rsidP="003570D1">
      <w:pPr>
        <w:numPr>
          <w:ilvl w:val="0"/>
          <w:numId w:val="13"/>
        </w:numPr>
        <w:shd w:val="clear" w:color="auto" w:fill="FFFFFF"/>
        <w:spacing w:after="0" w:line="270" w:lineRule="atLeast"/>
        <w:ind w:left="0" w:firstLine="360"/>
        <w:rPr>
          <w:rFonts w:ascii="Times New Roman" w:hAnsi="Times New Roman"/>
          <w:color w:val="000000"/>
          <w:sz w:val="24"/>
          <w:szCs w:val="24"/>
        </w:rPr>
      </w:pPr>
      <w:r w:rsidRPr="00B645C5">
        <w:rPr>
          <w:rFonts w:ascii="Times New Roman" w:hAnsi="Times New Roman"/>
          <w:color w:val="000000"/>
          <w:sz w:val="24"/>
          <w:szCs w:val="24"/>
        </w:rPr>
        <w:t>до суми перевищення ліміту обсягу доходу;</w:t>
      </w:r>
    </w:p>
    <w:p w:rsidR="003570D1" w:rsidRPr="00B645C5" w:rsidRDefault="003570D1" w:rsidP="003570D1">
      <w:pPr>
        <w:numPr>
          <w:ilvl w:val="0"/>
          <w:numId w:val="13"/>
        </w:numPr>
        <w:shd w:val="clear" w:color="auto" w:fill="FFFFFF"/>
        <w:spacing w:after="0" w:line="270" w:lineRule="atLeast"/>
        <w:ind w:left="0" w:firstLine="360"/>
        <w:rPr>
          <w:rFonts w:ascii="Times New Roman" w:hAnsi="Times New Roman"/>
          <w:color w:val="000000"/>
          <w:sz w:val="24"/>
          <w:szCs w:val="24"/>
        </w:rPr>
      </w:pPr>
      <w:r w:rsidRPr="00B645C5">
        <w:rPr>
          <w:rFonts w:ascii="Times New Roman" w:hAnsi="Times New Roman"/>
          <w:color w:val="000000"/>
          <w:sz w:val="24"/>
          <w:szCs w:val="24"/>
        </w:rPr>
        <w:t>до доходу від видів діяльності, не зазначених у свідоцтві платника єдиного податку;</w:t>
      </w:r>
    </w:p>
    <w:p w:rsidR="003570D1" w:rsidRPr="00B645C5" w:rsidRDefault="003570D1" w:rsidP="003570D1">
      <w:pPr>
        <w:numPr>
          <w:ilvl w:val="0"/>
          <w:numId w:val="13"/>
        </w:numPr>
        <w:shd w:val="clear" w:color="auto" w:fill="FFFFFF"/>
        <w:spacing w:after="0" w:line="270" w:lineRule="atLeast"/>
        <w:ind w:left="0" w:firstLine="360"/>
        <w:rPr>
          <w:rFonts w:ascii="Times New Roman" w:hAnsi="Times New Roman"/>
          <w:color w:val="000000"/>
          <w:sz w:val="24"/>
          <w:szCs w:val="24"/>
        </w:rPr>
      </w:pPr>
      <w:r w:rsidRPr="00B645C5">
        <w:rPr>
          <w:rFonts w:ascii="Times New Roman" w:hAnsi="Times New Roman"/>
          <w:color w:val="000000"/>
          <w:sz w:val="24"/>
          <w:szCs w:val="24"/>
        </w:rPr>
        <w:t>до доходу, отриманого із застосуванням іншого способу розрахунків, ніж грошового;</w:t>
      </w:r>
    </w:p>
    <w:p w:rsidR="003570D1" w:rsidRPr="00B645C5" w:rsidRDefault="003570D1" w:rsidP="003570D1">
      <w:pPr>
        <w:numPr>
          <w:ilvl w:val="0"/>
          <w:numId w:val="13"/>
        </w:numPr>
        <w:shd w:val="clear" w:color="auto" w:fill="FFFFFF"/>
        <w:spacing w:after="0" w:line="270" w:lineRule="atLeast"/>
        <w:ind w:left="0" w:firstLine="360"/>
        <w:rPr>
          <w:rFonts w:ascii="Times New Roman" w:hAnsi="Times New Roman"/>
          <w:color w:val="000000"/>
          <w:sz w:val="24"/>
          <w:szCs w:val="24"/>
        </w:rPr>
      </w:pPr>
      <w:r w:rsidRPr="00B645C5">
        <w:rPr>
          <w:rFonts w:ascii="Times New Roman" w:hAnsi="Times New Roman"/>
          <w:color w:val="000000"/>
          <w:sz w:val="24"/>
          <w:szCs w:val="24"/>
        </w:rPr>
        <w:t>до доходу від видів діяльності, що не дають права на застосування спрощеної системи</w:t>
      </w:r>
    </w:p>
    <w:p w:rsidR="003570D1" w:rsidRPr="00B9438D" w:rsidRDefault="003570D1" w:rsidP="003570D1">
      <w:pPr>
        <w:shd w:val="clear" w:color="auto" w:fill="FFFFFF"/>
        <w:spacing w:after="0" w:line="270" w:lineRule="atLeast"/>
        <w:rPr>
          <w:rFonts w:ascii="Times New Roman" w:hAnsi="Times New Roman"/>
          <w:color w:val="000000"/>
          <w:sz w:val="24"/>
          <w:szCs w:val="24"/>
          <w:lang w:val="uk-UA"/>
        </w:rPr>
      </w:pPr>
      <w:r>
        <w:rPr>
          <w:rFonts w:ascii="Times New Roman" w:hAnsi="Times New Roman"/>
          <w:color w:val="000000"/>
          <w:sz w:val="24"/>
          <w:szCs w:val="24"/>
          <w:lang w:val="uk-UA"/>
        </w:rPr>
        <w:t xml:space="preserve">        </w:t>
      </w:r>
      <w:r w:rsidRPr="00B645C5">
        <w:rPr>
          <w:rFonts w:ascii="Times New Roman" w:hAnsi="Times New Roman"/>
          <w:color w:val="000000"/>
          <w:sz w:val="24"/>
          <w:szCs w:val="24"/>
        </w:rPr>
        <w:t xml:space="preserve"> </w:t>
      </w:r>
      <w:r w:rsidRPr="00B645C5">
        <w:rPr>
          <w:rFonts w:ascii="Times New Roman" w:hAnsi="Times New Roman"/>
          <w:color w:val="000000"/>
          <w:sz w:val="24"/>
          <w:szCs w:val="24"/>
          <w:lang w:val="uk-UA"/>
        </w:rPr>
        <w:t xml:space="preserve">   </w:t>
      </w:r>
      <w:r w:rsidRPr="00B9438D">
        <w:rPr>
          <w:rFonts w:ascii="Times New Roman" w:hAnsi="Times New Roman"/>
          <w:color w:val="000000"/>
          <w:sz w:val="24"/>
          <w:szCs w:val="24"/>
          <w:lang w:val="uk-UA"/>
        </w:rPr>
        <w:t>оподаткування.</w:t>
      </w:r>
    </w:p>
    <w:p w:rsidR="003570D1" w:rsidRPr="00B645C5" w:rsidRDefault="003570D1" w:rsidP="003570D1">
      <w:pPr>
        <w:shd w:val="clear" w:color="auto" w:fill="FFFFFF"/>
        <w:spacing w:after="0" w:line="270" w:lineRule="atLeast"/>
        <w:rPr>
          <w:rFonts w:ascii="Times New Roman" w:hAnsi="Times New Roman"/>
          <w:color w:val="000000"/>
          <w:sz w:val="24"/>
          <w:szCs w:val="24"/>
        </w:rPr>
      </w:pPr>
      <w:r w:rsidRPr="00B9438D">
        <w:rPr>
          <w:rFonts w:ascii="Times New Roman" w:hAnsi="Times New Roman"/>
          <w:color w:val="000000"/>
          <w:sz w:val="24"/>
          <w:szCs w:val="24"/>
          <w:lang w:val="uk-UA"/>
        </w:rPr>
        <w:t>У разі здійснення платником єдиного податку 1 групи кількох видів діяльності застосовується максимальний р</w:t>
      </w:r>
      <w:r w:rsidRPr="00B645C5">
        <w:rPr>
          <w:rFonts w:ascii="Times New Roman" w:hAnsi="Times New Roman"/>
          <w:color w:val="000000"/>
          <w:sz w:val="24"/>
          <w:szCs w:val="24"/>
        </w:rPr>
        <w:t>o</w:t>
      </w:r>
      <w:r w:rsidRPr="00B9438D">
        <w:rPr>
          <w:rFonts w:ascii="Times New Roman" w:hAnsi="Times New Roman"/>
          <w:color w:val="000000"/>
          <w:sz w:val="24"/>
          <w:szCs w:val="24"/>
          <w:lang w:val="uk-UA"/>
        </w:rPr>
        <w:t>змір ставки єдиного податку, встановл</w:t>
      </w:r>
      <w:r w:rsidRPr="00B645C5">
        <w:rPr>
          <w:rFonts w:ascii="Times New Roman" w:hAnsi="Times New Roman"/>
          <w:color w:val="000000"/>
          <w:sz w:val="24"/>
          <w:szCs w:val="24"/>
        </w:rPr>
        <w:t>e</w:t>
      </w:r>
      <w:r w:rsidRPr="00B9438D">
        <w:rPr>
          <w:rFonts w:ascii="Times New Roman" w:hAnsi="Times New Roman"/>
          <w:color w:val="000000"/>
          <w:sz w:val="24"/>
          <w:szCs w:val="24"/>
          <w:lang w:val="uk-UA"/>
        </w:rPr>
        <w:t xml:space="preserve">ний для таких видів діяльності (згідно п. 293.6. </w:t>
      </w:r>
      <w:r w:rsidRPr="00B645C5">
        <w:rPr>
          <w:rFonts w:ascii="Times New Roman" w:hAnsi="Times New Roman"/>
          <w:color w:val="000000"/>
          <w:sz w:val="24"/>
          <w:szCs w:val="24"/>
        </w:rPr>
        <w:t>ПКУ).</w:t>
      </w:r>
    </w:p>
    <w:p w:rsidR="003570D1" w:rsidRDefault="003570D1" w:rsidP="003570D1">
      <w:pPr>
        <w:pStyle w:val="ac"/>
        <w:shd w:val="clear" w:color="auto" w:fill="FFFFFF"/>
        <w:spacing w:before="0" w:beforeAutospacing="0" w:after="0" w:afterAutospacing="0"/>
        <w:rPr>
          <w:color w:val="000000"/>
          <w:lang w:val="uk-UA"/>
        </w:rPr>
      </w:pPr>
      <w:r w:rsidRPr="00BF527D">
        <w:rPr>
          <w:color w:val="333333"/>
        </w:rPr>
        <w:t xml:space="preserve">2) </w:t>
      </w:r>
      <w:r w:rsidRPr="00B645C5">
        <w:rPr>
          <w:b/>
          <w:bCs/>
          <w:color w:val="000000"/>
        </w:rPr>
        <w:t>2 група платників єдиного податку</w:t>
      </w:r>
      <w:r w:rsidRPr="00B645C5">
        <w:rPr>
          <w:color w:val="000000"/>
        </w:rPr>
        <w:t xml:space="preserve"> - тільки фізичні особи. </w:t>
      </w:r>
    </w:p>
    <w:p w:rsidR="003570D1" w:rsidRPr="00B645C5" w:rsidRDefault="003570D1" w:rsidP="003570D1">
      <w:pPr>
        <w:pStyle w:val="ac"/>
        <w:shd w:val="clear" w:color="auto" w:fill="FFFFFF"/>
        <w:spacing w:before="0" w:beforeAutospacing="0" w:after="0" w:afterAutospacing="0"/>
        <w:rPr>
          <w:color w:val="000000"/>
        </w:rPr>
      </w:pPr>
      <w:r w:rsidRPr="00B645C5">
        <w:rPr>
          <w:color w:val="000000"/>
        </w:rPr>
        <w:t>Кількість найманих працівників не більше 10 осіб.</w:t>
      </w:r>
    </w:p>
    <w:p w:rsidR="003570D1" w:rsidRPr="00B645C5" w:rsidRDefault="003570D1" w:rsidP="003570D1">
      <w:pPr>
        <w:shd w:val="clear" w:color="auto" w:fill="FFFFFF"/>
        <w:spacing w:after="0" w:line="240" w:lineRule="auto"/>
        <w:rPr>
          <w:rFonts w:ascii="Times New Roman" w:hAnsi="Times New Roman"/>
          <w:color w:val="000000"/>
          <w:sz w:val="24"/>
          <w:szCs w:val="24"/>
        </w:rPr>
      </w:pPr>
      <w:r w:rsidRPr="00B645C5">
        <w:rPr>
          <w:rFonts w:ascii="Times New Roman" w:hAnsi="Times New Roman"/>
          <w:color w:val="000000"/>
          <w:sz w:val="24"/>
          <w:szCs w:val="24"/>
        </w:rPr>
        <w:t>Вид діяльності - надання послуг, у тoму числі побутових (cписок цих послуг дивіться в пп. 291.7 ПKУ), платникам єдиного податку та/aбo населенню, виробництво та/абo продаж товарів, діяльність у сферi ресторанного господарства.</w:t>
      </w:r>
    </w:p>
    <w:p w:rsidR="003570D1" w:rsidRPr="00B645C5" w:rsidRDefault="003570D1" w:rsidP="003570D1">
      <w:pPr>
        <w:shd w:val="clear" w:color="auto" w:fill="FFFFFF"/>
        <w:spacing w:after="0" w:line="240" w:lineRule="auto"/>
        <w:rPr>
          <w:rFonts w:ascii="Times New Roman" w:hAnsi="Times New Roman"/>
          <w:color w:val="000000"/>
          <w:sz w:val="24"/>
          <w:szCs w:val="24"/>
        </w:rPr>
      </w:pPr>
      <w:r w:rsidRPr="00B645C5">
        <w:rPr>
          <w:rFonts w:ascii="Times New Roman" w:hAnsi="Times New Roman"/>
          <w:color w:val="000000"/>
          <w:sz w:val="24"/>
          <w:szCs w:val="24"/>
        </w:rPr>
        <w:t>2 група платників єдиного податку не може займатися наданням посередницьких послуг з купівлі, продaжу, оренди тa оцінювання нерухомого майна (за КВЕД ДК 009:2005 це група 70.31), а також діяльніcтю з виробництва, продажу ювелірних тa побутових виробів з дорогоцінних металiв, дорогоцінного каміння, дорогоцінного каміння органогенногo утворення тa напівдорогоцінного каміння (для них пiдходить група 3).</w:t>
      </w:r>
    </w:p>
    <w:p w:rsidR="003570D1" w:rsidRPr="00B645C5" w:rsidRDefault="003570D1" w:rsidP="003570D1">
      <w:pPr>
        <w:shd w:val="clear" w:color="auto" w:fill="FFFFFF"/>
        <w:spacing w:after="0" w:line="240" w:lineRule="auto"/>
        <w:rPr>
          <w:rFonts w:ascii="Times New Roman" w:hAnsi="Times New Roman"/>
          <w:color w:val="000000"/>
          <w:sz w:val="24"/>
          <w:szCs w:val="24"/>
        </w:rPr>
      </w:pPr>
      <w:r w:rsidRPr="00B645C5">
        <w:rPr>
          <w:rFonts w:ascii="Times New Roman" w:hAnsi="Times New Roman"/>
          <w:color w:val="000000"/>
          <w:sz w:val="24"/>
          <w:szCs w:val="24"/>
        </w:rPr>
        <w:t>2 група платників єдиного податку має граничний обсяг доходу за 1 рік - 1500000 гривень.</w:t>
      </w:r>
    </w:p>
    <w:p w:rsidR="003570D1" w:rsidRPr="00B645C5" w:rsidRDefault="003570D1" w:rsidP="003570D1">
      <w:pPr>
        <w:shd w:val="clear" w:color="auto" w:fill="FFFFFF"/>
        <w:spacing w:after="0" w:line="240" w:lineRule="auto"/>
        <w:rPr>
          <w:rFonts w:ascii="Times New Roman" w:hAnsi="Times New Roman"/>
          <w:color w:val="000000"/>
          <w:sz w:val="24"/>
          <w:szCs w:val="24"/>
        </w:rPr>
      </w:pPr>
      <w:r w:rsidRPr="00B645C5">
        <w:rPr>
          <w:rFonts w:ascii="Times New Roman" w:hAnsi="Times New Roman"/>
          <w:color w:val="000000"/>
          <w:sz w:val="24"/>
          <w:szCs w:val="24"/>
        </w:rPr>
        <w:t>Ставка податку - дo 20% мінімальної заробітної плати. Ставка 15 %:</w:t>
      </w:r>
    </w:p>
    <w:p w:rsidR="003570D1" w:rsidRPr="00B645C5" w:rsidRDefault="003570D1" w:rsidP="003570D1">
      <w:pPr>
        <w:numPr>
          <w:ilvl w:val="0"/>
          <w:numId w:val="14"/>
        </w:numPr>
        <w:shd w:val="clear" w:color="auto" w:fill="FFFFFF"/>
        <w:spacing w:after="0" w:line="240" w:lineRule="auto"/>
        <w:ind w:left="0" w:firstLine="360"/>
        <w:rPr>
          <w:rFonts w:ascii="Times New Roman" w:hAnsi="Times New Roman"/>
          <w:color w:val="000000"/>
          <w:sz w:val="24"/>
          <w:szCs w:val="24"/>
        </w:rPr>
      </w:pPr>
      <w:r w:rsidRPr="00B645C5">
        <w:rPr>
          <w:rFonts w:ascii="Times New Roman" w:hAnsi="Times New Roman"/>
          <w:color w:val="000000"/>
          <w:sz w:val="24"/>
          <w:szCs w:val="24"/>
        </w:rPr>
        <w:t>до суми перевищення ліміту обсягу доходу;</w:t>
      </w:r>
    </w:p>
    <w:p w:rsidR="003570D1" w:rsidRPr="00B645C5" w:rsidRDefault="003570D1" w:rsidP="003570D1">
      <w:pPr>
        <w:numPr>
          <w:ilvl w:val="0"/>
          <w:numId w:val="14"/>
        </w:numPr>
        <w:shd w:val="clear" w:color="auto" w:fill="FFFFFF"/>
        <w:spacing w:after="0" w:line="240" w:lineRule="auto"/>
        <w:ind w:left="0" w:firstLine="360"/>
        <w:rPr>
          <w:rFonts w:ascii="Times New Roman" w:hAnsi="Times New Roman"/>
          <w:color w:val="000000"/>
          <w:sz w:val="24"/>
          <w:szCs w:val="24"/>
        </w:rPr>
      </w:pPr>
      <w:r w:rsidRPr="00B645C5">
        <w:rPr>
          <w:rFonts w:ascii="Times New Roman" w:hAnsi="Times New Roman"/>
          <w:color w:val="000000"/>
          <w:sz w:val="24"/>
          <w:szCs w:val="24"/>
        </w:rPr>
        <w:t>до доходу від видів діяльності, нe зазначених y свідоцтві єдиного податку;</w:t>
      </w:r>
    </w:p>
    <w:p w:rsidR="003570D1" w:rsidRPr="00B645C5" w:rsidRDefault="003570D1" w:rsidP="003570D1">
      <w:pPr>
        <w:numPr>
          <w:ilvl w:val="0"/>
          <w:numId w:val="14"/>
        </w:numPr>
        <w:shd w:val="clear" w:color="auto" w:fill="FFFFFF"/>
        <w:spacing w:after="0" w:line="240" w:lineRule="auto"/>
        <w:ind w:left="0" w:firstLine="360"/>
        <w:rPr>
          <w:rFonts w:ascii="Times New Roman" w:hAnsi="Times New Roman"/>
          <w:color w:val="000000"/>
          <w:sz w:val="24"/>
          <w:szCs w:val="24"/>
        </w:rPr>
      </w:pPr>
      <w:r w:rsidRPr="00B645C5">
        <w:rPr>
          <w:rFonts w:ascii="Times New Roman" w:hAnsi="Times New Roman"/>
          <w:color w:val="000000"/>
          <w:sz w:val="24"/>
          <w:szCs w:val="24"/>
        </w:rPr>
        <w:t>до доходу, отриманого із застосуванням іншого способу розрахунків, ніж грошового;</w:t>
      </w:r>
    </w:p>
    <w:p w:rsidR="003570D1" w:rsidRPr="00B645C5" w:rsidRDefault="003570D1" w:rsidP="003570D1">
      <w:pPr>
        <w:numPr>
          <w:ilvl w:val="0"/>
          <w:numId w:val="14"/>
        </w:numPr>
        <w:shd w:val="clear" w:color="auto" w:fill="FFFFFF"/>
        <w:spacing w:after="0" w:line="240" w:lineRule="auto"/>
        <w:ind w:left="0" w:firstLine="360"/>
        <w:rPr>
          <w:rFonts w:ascii="Times New Roman" w:hAnsi="Times New Roman"/>
          <w:color w:val="000000"/>
          <w:sz w:val="24"/>
          <w:szCs w:val="24"/>
        </w:rPr>
      </w:pPr>
      <w:r w:rsidRPr="00B645C5">
        <w:rPr>
          <w:rFonts w:ascii="Times New Roman" w:hAnsi="Times New Roman"/>
          <w:color w:val="000000"/>
          <w:sz w:val="24"/>
          <w:szCs w:val="24"/>
        </w:rPr>
        <w:t>до доходу від видів діяльності, що нe дають права на застосування спрощеної систему оподаткування.</w:t>
      </w:r>
    </w:p>
    <w:p w:rsidR="003570D1" w:rsidRPr="00B645C5" w:rsidRDefault="003570D1" w:rsidP="003570D1">
      <w:pPr>
        <w:shd w:val="clear" w:color="auto" w:fill="FFFFFF"/>
        <w:spacing w:after="0" w:line="240" w:lineRule="auto"/>
        <w:rPr>
          <w:rFonts w:ascii="Times New Roman" w:hAnsi="Times New Roman"/>
          <w:color w:val="000000"/>
          <w:sz w:val="24"/>
          <w:szCs w:val="24"/>
        </w:rPr>
      </w:pPr>
      <w:r w:rsidRPr="00B645C5">
        <w:rPr>
          <w:rFonts w:ascii="Times New Roman" w:hAnsi="Times New Roman"/>
          <w:color w:val="000000"/>
          <w:sz w:val="24"/>
          <w:szCs w:val="24"/>
        </w:rPr>
        <w:lastRenderedPageBreak/>
        <w:t>У разі здійснення платником єдиного податку 2 групи кількох видів діяльності застосовується максимальний рoзмір ставки єдиного податку, встановлeний для таких видів діяльності (згідно п. 293.6. ПКУ).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3) </w:t>
      </w:r>
      <w:r w:rsidRPr="00032DF1">
        <w:rPr>
          <w:b/>
          <w:color w:val="333333"/>
        </w:rPr>
        <w:t>третя група</w:t>
      </w:r>
      <w:r w:rsidRPr="00032DF1">
        <w:rPr>
          <w:color w:val="333333"/>
        </w:rPr>
        <w:t xml:space="preserve">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w:t>
      </w:r>
      <w:r>
        <w:rPr>
          <w:color w:val="333333"/>
        </w:rPr>
        <w:t xml:space="preserve">року обсяг доходу не перевищує </w:t>
      </w:r>
      <w:r>
        <w:rPr>
          <w:color w:val="333333"/>
          <w:lang w:val="uk-UA"/>
        </w:rPr>
        <w:t>5</w:t>
      </w:r>
      <w:r w:rsidRPr="00032DF1">
        <w:rPr>
          <w:color w:val="333333"/>
        </w:rPr>
        <w:t>0000000 гривень;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 xml:space="preserve">4) </w:t>
      </w:r>
      <w:r w:rsidRPr="00032DF1">
        <w:rPr>
          <w:b/>
          <w:color w:val="333333"/>
        </w:rPr>
        <w:t>четверта група</w:t>
      </w:r>
      <w:r w:rsidRPr="00032DF1">
        <w:rPr>
          <w:color w:val="333333"/>
        </w:rPr>
        <w:t xml:space="preserve">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75 відсотків</w:t>
      </w:r>
      <w:r w:rsidRPr="00032DF1">
        <w:rPr>
          <w:color w:val="333333"/>
          <w:lang w:val="uk-UA"/>
        </w:rPr>
        <w:t>.</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lang w:val="uk-UA"/>
        </w:rPr>
        <w:t>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При розрахунку середньооблікової кількості працівників застосовується визначення, встановлене </w:t>
      </w:r>
      <w:r w:rsidRPr="00032DF1">
        <w:rPr>
          <w:color w:val="333333"/>
          <w:lang w:val="uk-UA"/>
        </w:rPr>
        <w:t xml:space="preserve"> Податковим к</w:t>
      </w:r>
      <w:r w:rsidRPr="00032DF1">
        <w:rPr>
          <w:color w:val="333333"/>
        </w:rPr>
        <w:t>одексом</w:t>
      </w:r>
      <w:r w:rsidRPr="00032DF1">
        <w:rPr>
          <w:color w:val="333333"/>
          <w:lang w:val="uk-UA"/>
        </w:rPr>
        <w:t xml:space="preserve"> України</w:t>
      </w:r>
      <w:r w:rsidRPr="00032DF1">
        <w:rPr>
          <w:color w:val="333333"/>
        </w:rPr>
        <w:t>.</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У селекційних центрах, на підприємствах (в об'єднаннях) з племінної справи у тваринництві до продукції власного виробництва сільськогосподарського товаровиробника також належать племінні (генетичні) ресурси, придбані в інших селекційних центрах, на підприємствах (в об'єднаннях) із племінної справи у тваринництві та реалізовані вітчизняним підприємствам для осіменіння маточного поголів'я тварин.</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 xml:space="preserve"> </w:t>
      </w:r>
      <w:r w:rsidRPr="00032DF1">
        <w:rPr>
          <w:color w:val="333333"/>
        </w:rPr>
        <w:t xml:space="preserve"> Якщо сільськогосподарський товаровиробник утворюється шляхом злиття, приєднання, перетворення, поділу або виділення згідно з відповідними нормами Цивільного кодексу України, то норма щодо дотримання частки сільськогосподарського товаровиробництва, яка дорівнює або перевищує 75 відсотків за попередній податковий (звітний) рік, поширюється на:</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усіх осіб окремо, які зливаються або приєднуються;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кожну окрему особу, утворену шляхом поділу або виділу;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особу, утворену шляхом перетворення.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 xml:space="preserve">  </w:t>
      </w:r>
      <w:r w:rsidRPr="00032DF1">
        <w:rPr>
          <w:color w:val="333333"/>
        </w:rPr>
        <w:t xml:space="preserve"> Сільськогосподарські товаровиробники, утворені шляхом злиття або приєднання, можуть бути платниками податку в рік утворення, якщо частка сільськогосподарського товаровиробництва, отримана за попередній податковий (звітний) рік всіма товаровиробниками, які беруть участь у їх утворенні, дорівнює або перевищує 75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 xml:space="preserve"> </w:t>
      </w:r>
      <w:r w:rsidRPr="00032DF1">
        <w:rPr>
          <w:color w:val="333333"/>
        </w:rPr>
        <w:t xml:space="preserve"> Сільськогосподарські товаровиробники, утворені шляхом перетворення платника податку, можуть бути платниками податку в рік перетворення, якщо частка сільськогосподарського товаровиробництва, отримана за попередній податковий (звітний) рік, дорівнює або перевищує 75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Сільськогосподарські товаровиробники, утворені шляхом поділу або виділення, можуть бути платниками податку з наступного року, якщо частка сільськогосподарського товаровиробництва, отримана за попередній податковий (звітний) рік, дорівнює або перевищує 75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 xml:space="preserve"> Новоутворені сільськогосподарські товаровиробники можуть бути платниками податку з наступного року, якщо частка сільськогосподарського товаровиробництва, отримана за попередній податковий (звітний) рік, дорівнює або перевищує 75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p>
    <w:p w:rsidR="007F7CC1" w:rsidRDefault="007F7CC1" w:rsidP="003570D1">
      <w:pPr>
        <w:pStyle w:val="ac"/>
        <w:shd w:val="clear" w:color="auto" w:fill="FFFFFF"/>
        <w:spacing w:before="0" w:beforeAutospacing="0" w:after="0" w:afterAutospacing="0" w:line="312" w:lineRule="atLeast"/>
        <w:jc w:val="both"/>
        <w:textAlignment w:val="baseline"/>
        <w:rPr>
          <w:b/>
          <w:color w:val="333333"/>
          <w:lang w:val="uk-UA"/>
        </w:rPr>
      </w:pPr>
    </w:p>
    <w:p w:rsidR="003570D1" w:rsidRPr="00032DF1" w:rsidRDefault="003570D1" w:rsidP="003570D1">
      <w:pPr>
        <w:pStyle w:val="ac"/>
        <w:shd w:val="clear" w:color="auto" w:fill="FFFFFF"/>
        <w:spacing w:before="0" w:beforeAutospacing="0" w:after="0" w:afterAutospacing="0" w:line="312" w:lineRule="atLeast"/>
        <w:jc w:val="both"/>
        <w:textAlignment w:val="baseline"/>
        <w:rPr>
          <w:b/>
          <w:color w:val="333333"/>
        </w:rPr>
      </w:pPr>
      <w:r w:rsidRPr="00032DF1">
        <w:rPr>
          <w:b/>
          <w:color w:val="333333"/>
        </w:rPr>
        <w:lastRenderedPageBreak/>
        <w:t xml:space="preserve"> Не можуть бути платниками єдиного податку першої - третьої груп:</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 xml:space="preserve">- </w:t>
      </w:r>
      <w:r w:rsidRPr="00032DF1">
        <w:rPr>
          <w:color w:val="333333"/>
        </w:rPr>
        <w:t xml:space="preserve"> суб'єкти господарювання (юридичні особи та фізичні особи - підприємці), які здійснюють: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діяльність з організації, проведення азартних ігор, лотерей (крім розповсюдження лотерей), парі (букмекерське парі, парі тоталізатора);</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обмін іноземної валюти;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5) видобуток, реалізацію корисних копалин, крім реалізації корисних копалин місцевого значення;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6)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сюрвейєрами, аварійними комісарами та аджастерами, визначеними розділом III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7) діяльність з управління підприємствами;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8) діяльність з надання послуг пошти (крім кур'єрської діяльності) та зв'язку (крім діяльності, що не підлягає ліцензуванню);</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10) діяльність з організації, проведення гастрольних заходів;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11)</w:t>
      </w:r>
      <w:r w:rsidRPr="00032DF1">
        <w:rPr>
          <w:color w:val="333333"/>
        </w:rPr>
        <w:t xml:space="preserve"> фізичні особи - підприємці, які здійснюють технічні випробування та дослідження (група 74.3 КВЕД ДК 009:2005), діяльність у сфері аудиту;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12)</w:t>
      </w:r>
      <w:r w:rsidRPr="00032DF1">
        <w:rPr>
          <w:color w:val="333333"/>
        </w:rPr>
        <w:t xml:space="preserve">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13)</w:t>
      </w:r>
      <w:r w:rsidRPr="00032DF1">
        <w:rPr>
          <w:color w:val="333333"/>
        </w:rPr>
        <w:t xml:space="preserve">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14)</w:t>
      </w:r>
      <w:r w:rsidRPr="00032DF1">
        <w:rPr>
          <w:color w:val="333333"/>
        </w:rPr>
        <w:t>.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15)</w:t>
      </w:r>
      <w:r w:rsidRPr="00032DF1">
        <w:rPr>
          <w:color w:val="333333"/>
        </w:rPr>
        <w:t xml:space="preserve"> представництва, філії, відділення та інші відокремлені підрозділи юридичної особи, яка не є платником єдиного податку;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16)</w:t>
      </w:r>
      <w:r w:rsidRPr="00032DF1">
        <w:rPr>
          <w:color w:val="333333"/>
        </w:rPr>
        <w:t xml:space="preserve"> фізичні та юридичні особи - нерезиденти;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lang w:val="uk-UA"/>
        </w:rPr>
        <w:t>17)</w:t>
      </w:r>
      <w:r w:rsidRPr="00032DF1">
        <w:rPr>
          <w:color w:val="333333"/>
        </w:rPr>
        <w:t xml:space="preserve"> 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p>
    <w:p w:rsidR="007F7CC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 xml:space="preserve"> </w:t>
      </w:r>
    </w:p>
    <w:p w:rsidR="007F7CC1" w:rsidRDefault="007F7CC1" w:rsidP="003570D1">
      <w:pPr>
        <w:pStyle w:val="ac"/>
        <w:shd w:val="clear" w:color="auto" w:fill="FFFFFF"/>
        <w:spacing w:before="0" w:beforeAutospacing="0" w:after="0" w:afterAutospacing="0" w:line="312" w:lineRule="atLeast"/>
        <w:jc w:val="both"/>
        <w:textAlignment w:val="baseline"/>
        <w:rPr>
          <w:color w:val="333333"/>
          <w:lang w:val="uk-UA"/>
        </w:rPr>
      </w:pPr>
    </w:p>
    <w:p w:rsidR="003570D1" w:rsidRPr="00032DF1" w:rsidRDefault="003570D1" w:rsidP="003570D1">
      <w:pPr>
        <w:pStyle w:val="ac"/>
        <w:shd w:val="clear" w:color="auto" w:fill="FFFFFF"/>
        <w:spacing w:before="0" w:beforeAutospacing="0" w:after="0" w:afterAutospacing="0" w:line="312" w:lineRule="atLeast"/>
        <w:jc w:val="both"/>
        <w:textAlignment w:val="baseline"/>
        <w:rPr>
          <w:b/>
          <w:color w:val="333333"/>
        </w:rPr>
      </w:pPr>
      <w:r w:rsidRPr="00032DF1">
        <w:rPr>
          <w:b/>
          <w:color w:val="333333"/>
        </w:rPr>
        <w:t>Не можуть бути платниками єдиного податку четвертої групи: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3.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lang w:val="uk-UA"/>
        </w:rPr>
        <w:t xml:space="preserve"> Платники єдиного податку </w:t>
      </w:r>
      <w:r w:rsidRPr="00032DF1">
        <w:rPr>
          <w:b/>
          <w:color w:val="333333"/>
          <w:lang w:val="uk-UA"/>
        </w:rPr>
        <w:t>першої - третьої груп</w:t>
      </w:r>
      <w:r w:rsidRPr="00032DF1">
        <w:rPr>
          <w:color w:val="333333"/>
          <w:lang w:val="uk-UA"/>
        </w:rPr>
        <w:t xml:space="preserve">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Для цілей цієї глави під побутовими послугами населенню, які надаються першою та другою групами платників єдиного податку, розуміються такі види послуг:</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виготовлення взуття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послуги з ремонту взуття;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 виготовлення швейних виробів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4) виготовлення виробів із шкіри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5) виготовлення виробів з хутра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6) виготовлення спіднього одягу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7) виготовлення текстильних виробів та текстильної галантереї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8) виготовлення головних уборів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9) додаткові послуги до виготовлення виробів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10) послуги з ремонту одягу та побутових текстильних виробів;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11) виготовлення та в'язання трикотажних виробів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12) послуги з ремонту трикотажних виробів;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13) виготовлення килимів та килимових виробів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14) послуги з ремонту та реставрації килимів та килимових виробів;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15) виготовлення шкіряних галантерейних та дорожніх виробів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16) послуги з ремонту шкіряних галантерейних та дорожніх виробів;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17) виготовлення меблів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18) послуги з ремонту, реставрації та поновлення меблів;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19) виготовлення теслярських та столярних виробів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20) технічне обслуговування та ремонт автомобілів, мотоциклів, моторолерів і мопедів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21) послуги з ремонту радіотелевізійної та іншої аудіо- і відеоапаратури;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22) послуги з ремонту електропобутової техніки та інших побутових приладів;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lastRenderedPageBreak/>
        <w:t>23) послуги з ремонту годинників;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24) послуги з ремонту велосипедів;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25) послуги з технічного обслуговування і ремонту музичних інструментів;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26) виготовлення металовиробів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27) послуги з ремонту інших предметів особистого користування, домашнього вжитку та металовиробів;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28) виготовлення ювелірних виробів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29) послуги з ремонту ювелірних виробів;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30) прокат речей особистого користування та побутових товарів;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31) послуги з виконання фоторобіт;</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32) послуги з оброблення плівок;</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33) послуги з прання, оброблення білизни та інших текстильних виробів;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34) послуги з чищення та фарбування текстильних, трикотажних і хутрових виробів;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35) вичинка хутрових шкур за індивідуальним замовленням;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36) послуги перукарень;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37) ритуальні послуги;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38) послуги, пов'язані з сільським та лісовим господарством;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39) послуги домашньої прислуги;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40) послуги, пов'язані з очищенням та прибиранням приміщень за індивідуальним замовленням.</w:t>
      </w:r>
    </w:p>
    <w:p w:rsidR="003570D1" w:rsidRPr="00032DF1" w:rsidRDefault="003570D1" w:rsidP="003570D1">
      <w:pPr>
        <w:spacing w:after="0"/>
        <w:rPr>
          <w:rFonts w:ascii="Times New Roman" w:hAnsi="Times New Roman"/>
          <w:sz w:val="24"/>
          <w:szCs w:val="24"/>
          <w:lang w:val="uk-UA"/>
        </w:rPr>
      </w:pPr>
    </w:p>
    <w:p w:rsidR="003570D1" w:rsidRPr="00032DF1" w:rsidRDefault="003570D1" w:rsidP="003570D1">
      <w:pPr>
        <w:overflowPunct w:val="0"/>
        <w:autoSpaceDE w:val="0"/>
        <w:autoSpaceDN w:val="0"/>
        <w:adjustRightInd w:val="0"/>
        <w:spacing w:after="0"/>
        <w:ind w:left="360"/>
        <w:jc w:val="center"/>
        <w:textAlignment w:val="baseline"/>
        <w:rPr>
          <w:rFonts w:ascii="Times New Roman" w:hAnsi="Times New Roman"/>
          <w:b/>
          <w:sz w:val="24"/>
          <w:szCs w:val="24"/>
          <w:lang w:val="uk-UA"/>
        </w:rPr>
      </w:pPr>
      <w:r w:rsidRPr="00032DF1">
        <w:rPr>
          <w:rFonts w:ascii="Times New Roman" w:hAnsi="Times New Roman"/>
          <w:b/>
          <w:sz w:val="24"/>
          <w:szCs w:val="24"/>
          <w:lang w:val="en-US"/>
        </w:rPr>
        <w:t>II</w:t>
      </w:r>
      <w:r w:rsidRPr="00032DF1">
        <w:rPr>
          <w:rFonts w:ascii="Times New Roman" w:hAnsi="Times New Roman"/>
          <w:b/>
          <w:sz w:val="24"/>
          <w:szCs w:val="24"/>
          <w:lang w:val="uk-UA"/>
        </w:rPr>
        <w:t>.Ставки та порядок обчислення податку</w:t>
      </w:r>
    </w:p>
    <w:p w:rsidR="003570D1" w:rsidRPr="00032DF1" w:rsidRDefault="003570D1" w:rsidP="003570D1">
      <w:pPr>
        <w:overflowPunct w:val="0"/>
        <w:autoSpaceDE w:val="0"/>
        <w:autoSpaceDN w:val="0"/>
        <w:adjustRightInd w:val="0"/>
        <w:spacing w:after="0"/>
        <w:ind w:left="360"/>
        <w:jc w:val="center"/>
        <w:textAlignment w:val="baseline"/>
        <w:rPr>
          <w:rFonts w:ascii="Times New Roman" w:hAnsi="Times New Roman"/>
          <w:b/>
          <w:sz w:val="24"/>
          <w:szCs w:val="24"/>
          <w:lang w:val="uk-UA"/>
        </w:rPr>
      </w:pP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lang w:val="uk-UA"/>
        </w:rPr>
        <w:t xml:space="preserve">        </w:t>
      </w:r>
      <w:r w:rsidRPr="00032DF1">
        <w:rPr>
          <w:color w:val="333333"/>
        </w:rPr>
        <w:t xml:space="preserve"> Ставки єдиного податку для платників першої - другої груп встановлюються у відсотках (фіксовані ставки) до розміру мінімальної заробітної плати, встановленої законом на 1 січня податкового (звітного) року (далі у цій главі - мінімальна заробітна плата), та третьої групи - у відсотках до доходу (відсоткові ставки).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Фіксовані ставки єдиного податку встановлюються сільськ</w:t>
      </w:r>
      <w:r w:rsidRPr="00032DF1">
        <w:rPr>
          <w:color w:val="333333"/>
          <w:lang w:val="uk-UA"/>
        </w:rPr>
        <w:t>ою радою</w:t>
      </w:r>
      <w:r w:rsidRPr="00032DF1">
        <w:rPr>
          <w:color w:val="333333"/>
        </w:rPr>
        <w:t xml:space="preserve">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1) для </w:t>
      </w:r>
      <w:r w:rsidRPr="00032DF1">
        <w:rPr>
          <w:b/>
          <w:color w:val="333333"/>
        </w:rPr>
        <w:t>першої групи</w:t>
      </w:r>
      <w:r w:rsidRPr="00032DF1">
        <w:rPr>
          <w:color w:val="333333"/>
        </w:rPr>
        <w:t xml:space="preserve"> платників єдиного податку - у межах до 10 відсотків розміру мінімальної заробітної плати;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 xml:space="preserve">2) для </w:t>
      </w:r>
      <w:r w:rsidRPr="00032DF1">
        <w:rPr>
          <w:b/>
          <w:color w:val="333333"/>
        </w:rPr>
        <w:t>другої групи</w:t>
      </w:r>
      <w:r w:rsidRPr="00032DF1">
        <w:rPr>
          <w:color w:val="333333"/>
        </w:rPr>
        <w:t xml:space="preserve"> платників єдиного податку - у межах до 20 відсотків розміру мінімальної заробітної плати.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Відсоткова ставка єдиного податку для платників </w:t>
      </w:r>
      <w:r w:rsidRPr="00032DF1">
        <w:rPr>
          <w:b/>
          <w:color w:val="333333"/>
        </w:rPr>
        <w:t>третьої групи</w:t>
      </w:r>
      <w:r w:rsidRPr="00032DF1">
        <w:rPr>
          <w:color w:val="333333"/>
        </w:rPr>
        <w:t xml:space="preserve"> встановлюється у розмірі: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2 відсотки доходу - у разі сплати податку на додану вартість згідно з цим Кодексом;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4 відсотки доходу - у разі включення податку на додану вартість до складу єдиного податку.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підпунктом 2 пункту 293.3 цієї статті.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Ставка єдиного податку встановлюється для платників єдиного податку </w:t>
      </w:r>
      <w:r w:rsidRPr="00032DF1">
        <w:rPr>
          <w:b/>
          <w:color w:val="333333"/>
        </w:rPr>
        <w:t>першої - третьої</w:t>
      </w:r>
      <w:r w:rsidRPr="00032DF1">
        <w:rPr>
          <w:color w:val="333333"/>
        </w:rPr>
        <w:t xml:space="preserve"> </w:t>
      </w:r>
      <w:r w:rsidRPr="00032DF1">
        <w:rPr>
          <w:b/>
          <w:color w:val="333333"/>
        </w:rPr>
        <w:t>групи</w:t>
      </w:r>
      <w:r w:rsidRPr="00032DF1">
        <w:rPr>
          <w:color w:val="333333"/>
        </w:rPr>
        <w:t xml:space="preserve"> (фізичні особи - підприємці) у розмірі 15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lastRenderedPageBreak/>
        <w:t xml:space="preserve">1) до суми перевищення обсягу доходу, визначеного у підпунктах 1, 2 і 3 пункту 291.4 статті 291 </w:t>
      </w:r>
      <w:r w:rsidRPr="00032DF1">
        <w:rPr>
          <w:color w:val="333333"/>
          <w:lang w:val="uk-UA"/>
        </w:rPr>
        <w:t>Податкового</w:t>
      </w:r>
      <w:r w:rsidRPr="00032DF1">
        <w:rPr>
          <w:color w:val="333333"/>
        </w:rPr>
        <w:t xml:space="preserve">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 до доходу, отриманого при застосуванні іншого способу розрахунків, ніж зазначений у цій главі;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4) до доходу, отриманого від здійснення видів діяльності, які не дають права застосовувати спрощену систему оподаткування;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5) до доходу, отриманого платниками першої або другої групи від провадження діяльності, яка не передбачена у підпунктах 1 або 2 пункту 291.4 статті 291 </w:t>
      </w:r>
      <w:r w:rsidRPr="00032DF1">
        <w:rPr>
          <w:color w:val="333333"/>
          <w:lang w:val="uk-UA"/>
        </w:rPr>
        <w:t>Податкового</w:t>
      </w:r>
      <w:r w:rsidRPr="00032DF1">
        <w:rPr>
          <w:color w:val="333333"/>
        </w:rPr>
        <w:t xml:space="preserve"> </w:t>
      </w:r>
      <w:r w:rsidRPr="00032DF1">
        <w:rPr>
          <w:color w:val="333333"/>
          <w:lang w:val="uk-UA"/>
        </w:rPr>
        <w:t>к</w:t>
      </w:r>
      <w:r w:rsidRPr="00032DF1">
        <w:rPr>
          <w:color w:val="333333"/>
        </w:rPr>
        <w:t xml:space="preserve">одексу </w:t>
      </w:r>
      <w:r w:rsidRPr="00032DF1">
        <w:rPr>
          <w:color w:val="333333"/>
          <w:lang w:val="uk-UA"/>
        </w:rPr>
        <w:t xml:space="preserve">України </w:t>
      </w:r>
      <w:r w:rsidRPr="00032DF1">
        <w:rPr>
          <w:color w:val="333333"/>
        </w:rPr>
        <w:t>відповідно.</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Ставки єдиного податку для платників </w:t>
      </w:r>
      <w:r w:rsidRPr="00032DF1">
        <w:rPr>
          <w:b/>
          <w:color w:val="333333"/>
        </w:rPr>
        <w:t>третьої групи (юридичні особи)</w:t>
      </w:r>
      <w:r w:rsidRPr="00032DF1">
        <w:rPr>
          <w:color w:val="333333"/>
        </w:rPr>
        <w:t xml:space="preserve"> встановлюються у подвійному розмірі ставок, визначених пунктом 293.3 цієї статті: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до суми перевищення обсягу доходу, визначеного у підпункті 3 пункту 291.4 статті 291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до доходу, отриманого при застосуванні іншого способу розрахунків, ніж зазначений у цій главі;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 до доходу, отриманого від здійснення видів діяльності, які не дають права застосовувати спрощену систему оподаткування.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цією статтею для відповідної групи таких платників єдиного податку.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Ставки застосовуються з урахуванням таких особливостей:</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платники єдиного податку першої групи, які у календарному кварталі перевищили обсяг доходу, визначений для таких платників у пункті 291.4 статті 291 цього Кодексу, з наступного календарного кварталу за заявою переходять на застосування ставки єдиного податку, визначеної для платників єдиного податку другої або третьої групи, або відмовляються від застосування спрощеної системи оподаткування.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Такі платники до суми перевищення зобов'язані застосувати ставку єдиного податку у розмірі 15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Заява подається не пізніше 20 числа місяця, наступного за календарним кварталом, у якому допущено перевищення обсягу доходу;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2) платники єдиного податку другої групи, які перевищили у податковому (звітному) періоді обсяг доходу, визначений для таких платників у пункті 291.4 статті 291 </w:t>
      </w:r>
      <w:r w:rsidRPr="00032DF1">
        <w:rPr>
          <w:color w:val="333333"/>
          <w:lang w:val="uk-UA"/>
        </w:rPr>
        <w:t>Податкового</w:t>
      </w:r>
      <w:r w:rsidRPr="00032DF1">
        <w:rPr>
          <w:color w:val="333333"/>
        </w:rPr>
        <w:t xml:space="preserve"> </w:t>
      </w:r>
      <w:r w:rsidRPr="00032DF1">
        <w:rPr>
          <w:color w:val="333333"/>
          <w:lang w:val="uk-UA"/>
        </w:rPr>
        <w:t>к</w:t>
      </w:r>
      <w:r w:rsidRPr="00032DF1">
        <w:rPr>
          <w:color w:val="333333"/>
        </w:rPr>
        <w:t>одексу</w:t>
      </w:r>
      <w:r w:rsidRPr="00032DF1">
        <w:rPr>
          <w:color w:val="333333"/>
          <w:lang w:val="uk-UA"/>
        </w:rPr>
        <w:t xml:space="preserve"> України</w:t>
      </w:r>
      <w:r w:rsidRPr="00032DF1">
        <w:rPr>
          <w:color w:val="333333"/>
        </w:rPr>
        <w:t>, в наступному податковому (звітному) кварталі за заявою переходять на застосування ставки єдиного податку, визначеної для платників єдиного податку третьої групи, або відмовляються від застосування спрощеної системи оподаткування.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Такі платники до суми перевищення зобов'язані застосувати ставку єдиного податку у розмірі 15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Заява подається не пізніше 20 числа місяця, наступного за календарним кварталом, у якому допущено перевищення обсягу доходу;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lastRenderedPageBreak/>
        <w:t>3) платники єдиного податку третьої групи (фізичні особи - підприємці), які перевищили у податковому (звітному) періоді обсяг доходу, визначений для таких платників у пункті 291.4 статті 291 цього Кодексу, до суми перевищення застосовують ставку єдиного податку у розмірі 15 відсотків, а також зобов'язані у порядку, встановленому цією главою перейти на сплату інших податків і зборів, встановлених цим Кодексом.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Платники єдиного податку третьої групи (юридичні особи), які перевищили у податковому (звітному) періоді обсяг доходу, визначений для таких платників у пункті 291.4 статті 291 цього Кодексу, до суми перевищення застосовують ставку єдиного податку у подвійному розмірі ставок, визначених пунктом 293.3 цієї статті, а також зобов'язані у порядку, встановленому цією главою, перейти на сплату інших податків і зборів, встановлених цим Кодексом.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Заява подається не пізніше 20 числа місяця, наступного за календарним кварталом, у якому допущено перевищення обсягу доходу;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4) ставка єдиного податку, визначена для третьої групи у розмірі 2 відсотки, може бути обрана:</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а) суб'єктом господарювання, який зареєстрований платником податку на додану вартість відповідно до розділу V цього Кодексу, у разі переходу ним на спрощену систему оподаткування шляхом подання заяви щодо переходу на спрощену систему оподаткування не пізніше ніж за 15 календарних днів до початку наступного календарного кварталу;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б) платником єдиного податку третьої групи, який обрав ставку єдиного податку в розмірі 4 відсотки, у разі добровільної зміни ставки єдиного податку шляхом подання заяви щодо зміни ставки єдиного податку не пізніше ніж за 15 календарних днів до початку календарного кварталу, в якому буде застосовуватися нова ставка та реєстрації такого платника єдиного податку платником податку на додану вартість у порядку, встановленому розділом V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в) суб'єктом господарювання, який не зареєстрований платником податку на додану вартість, у разі його переходу на спрощену систему оподаткування або зміни групи платників єдиного податку шляхом реєстрації платником податку на додану вартість відповідно до розділу V цього Кодексу і подання заяви щодо переходу на спрощену систему оподаткування або зміни групи платників єдиного податку не пізніше ніж за 15 календарних днів до початку наступного календарного кварталу, в якому здійснено реєстрацію платником податку на додану вартість;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г) виключено;</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5) у разі анулювання реєстрації платника податку на додану вартість у порядку, встановленому розділом V цього Кодексу, платники єдиного податку зобов'язані перейти на сплату єдиного податку за ставкою у розмірі 4 відсотків (для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початку наступного календарного кварталу, в якому здійснено анулювання реєстрації платником податку на додану вартість.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lastRenderedPageBreak/>
        <w:t>-</w:t>
      </w:r>
      <w:r w:rsidRPr="00032DF1">
        <w:rPr>
          <w:color w:val="333333"/>
        </w:rPr>
        <w:t xml:space="preserve"> для ріллі, сіножатей і пасовищ (крім ріллі, сіножатей і пасовищ, розташованих у гірських зонах та на поліських територіях, а також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- 0,45;</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w:t>
      </w:r>
      <w:r w:rsidRPr="00032DF1">
        <w:rPr>
          <w:color w:val="333333"/>
        </w:rPr>
        <w:t xml:space="preserve"> для ріллі, сіножатей і пасовищ, розташованих у гірських зонах та на поліських територіях, - 0,27;</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w:t>
      </w:r>
      <w:r w:rsidRPr="00032DF1">
        <w:rPr>
          <w:color w:val="333333"/>
        </w:rPr>
        <w:t xml:space="preserve"> для багаторічних насаджень (крім багаторічних насаджень, розташованих у гірських зонах та на поліських територіях) - 0,27;</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w:t>
      </w:r>
      <w:r w:rsidRPr="00032DF1">
        <w:rPr>
          <w:color w:val="333333"/>
        </w:rPr>
        <w:t xml:space="preserve"> для багаторічних насаджень, розташованих у гірських зонах та на поліських територіях, - 0,09;</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w:t>
      </w:r>
      <w:r w:rsidRPr="00032DF1">
        <w:rPr>
          <w:color w:val="333333"/>
        </w:rPr>
        <w:t xml:space="preserve"> для земель водного фонду - 1,35;</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w:t>
      </w:r>
      <w:r w:rsidRPr="00032DF1">
        <w:rPr>
          <w:color w:val="333333"/>
        </w:rPr>
        <w:t xml:space="preserve"> для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- 3.</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Під спеціалізацією на виробництві (вирощуванні) та переробці продукції рослинництва на закритому ґрунті слід розуміти перевищення частки доходу, отриманого від реалізації такої продукції та продукції її переробки двох третин доходу (66 відсотків) від реалізації усієї власновиробленої сільськогосподарської продукції та продуктів її переробки.</w:t>
      </w:r>
    </w:p>
    <w:p w:rsidR="003570D1" w:rsidRPr="00032DF1" w:rsidRDefault="003570D1" w:rsidP="003570D1">
      <w:pPr>
        <w:spacing w:after="0"/>
        <w:rPr>
          <w:rFonts w:ascii="Times New Roman" w:hAnsi="Times New Roman"/>
          <w:sz w:val="24"/>
          <w:szCs w:val="24"/>
          <w:lang w:val="uk-UA"/>
        </w:rPr>
      </w:pPr>
      <w:r w:rsidRPr="00032DF1">
        <w:rPr>
          <w:rFonts w:ascii="Times New Roman" w:hAnsi="Times New Roman"/>
          <w:sz w:val="24"/>
          <w:szCs w:val="24"/>
          <w:lang w:val="uk-UA"/>
        </w:rPr>
        <w:t xml:space="preserve">           </w:t>
      </w:r>
    </w:p>
    <w:p w:rsidR="003570D1" w:rsidRPr="00032DF1" w:rsidRDefault="003570D1" w:rsidP="003570D1">
      <w:pPr>
        <w:overflowPunct w:val="0"/>
        <w:autoSpaceDE w:val="0"/>
        <w:autoSpaceDN w:val="0"/>
        <w:adjustRightInd w:val="0"/>
        <w:spacing w:after="0"/>
        <w:jc w:val="center"/>
        <w:textAlignment w:val="baseline"/>
        <w:rPr>
          <w:rFonts w:ascii="Times New Roman" w:hAnsi="Times New Roman"/>
          <w:b/>
          <w:sz w:val="24"/>
          <w:szCs w:val="24"/>
          <w:lang w:val="uk-UA"/>
        </w:rPr>
      </w:pPr>
      <w:r w:rsidRPr="00032DF1">
        <w:rPr>
          <w:rFonts w:ascii="Times New Roman" w:hAnsi="Times New Roman"/>
          <w:b/>
          <w:sz w:val="24"/>
          <w:szCs w:val="24"/>
          <w:lang w:val="en-US"/>
        </w:rPr>
        <w:t>I</w:t>
      </w:r>
      <w:r w:rsidRPr="00032DF1">
        <w:rPr>
          <w:rFonts w:ascii="Times New Roman" w:hAnsi="Times New Roman"/>
          <w:b/>
          <w:sz w:val="24"/>
          <w:szCs w:val="24"/>
          <w:lang w:val="uk-UA"/>
        </w:rPr>
        <w:t>ІІ.Строк та порядок сплати єдиного податку</w:t>
      </w:r>
    </w:p>
    <w:p w:rsidR="003570D1" w:rsidRPr="00032DF1" w:rsidRDefault="003570D1" w:rsidP="003570D1">
      <w:pPr>
        <w:overflowPunct w:val="0"/>
        <w:autoSpaceDE w:val="0"/>
        <w:autoSpaceDN w:val="0"/>
        <w:adjustRightInd w:val="0"/>
        <w:spacing w:after="0"/>
        <w:jc w:val="center"/>
        <w:textAlignment w:val="baseline"/>
        <w:rPr>
          <w:rFonts w:ascii="Times New Roman" w:hAnsi="Times New Roman"/>
          <w:b/>
          <w:sz w:val="24"/>
          <w:szCs w:val="24"/>
          <w:lang w:val="uk-UA"/>
        </w:rPr>
      </w:pP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Податковим (звітним) періодом для платників єдиного податку першої, другої та четвертої груп є календарний рік.</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Податковим (звітним) періодом для платників єдиного податку третьої групи є календарний квартал.</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Попередній податковий (звітний) рік для новоутворених сільськогосподарських товаровиробників - період з дня державної реєстрації до 31 грудня того ж року.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Податковий (звітний) період для сільськогосподарських товаровиробників, що ліквідуються, - період з початку року до їх фактичного припинення.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Для суб'єктів господарювання, які перейшли на сплату єдиного податку із сплати інших податків і зборів, встановлених цим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w:t>
      </w:r>
      <w:r w:rsidRPr="00032DF1">
        <w:rPr>
          <w:color w:val="333333"/>
        </w:rPr>
        <w:lastRenderedPageBreak/>
        <w:t>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подано до контролюючого органу заяву щодо відмови від спрощеної системи оподаткування у зв'язку з припиненням провадження господарської діяльності.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 xml:space="preserve"> 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 разі якщо сільська, селищна або міська рада приймає рішення щодо зміни раніше встановлених ставок єдиного податку, єдиний податок сплачується за такими ставками у порядку та строки, визначені підпунктом 12.3.4 пункту 12.3 статті 12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Сплата єдиного податку платниками першої - третьої груп здійснюється за місцем податкової адреси.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Суми єдиного податку, сплачені відповідно до абзацу другого пункту 295.1 і пункту 295.5 цієї статті, підлягають зарахуванню в рахунок майбутніх платежів з цього податку за заявою платника єдиного податку.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Помилково та/або надміру сплачені суми єдиного податку підлягають поверненню платнику в порядку, встановленому цим Кодексом.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lastRenderedPageBreak/>
        <w:t xml:space="preserve">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до контролюючого органу подано заяву щодо відмови від спрощеної системи оподаткування у зв'язку з припиненням провадження господарської діяльності або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w:t>
      </w:r>
      <w:r w:rsidRPr="00032DF1">
        <w:rPr>
          <w:b/>
          <w:color w:val="333333"/>
        </w:rPr>
        <w:t>четвертої групи</w:t>
      </w:r>
      <w:r w:rsidRPr="00032DF1">
        <w:rPr>
          <w:color w:val="333333"/>
        </w:rPr>
        <w:t>:</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у порядку, передбаченому статтею 46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сплачують податок щоквартально протягом 30 календарних днів, що настають за останнім календарним днем податкового (звітного) кварталу, у таких розмірах:</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 I кварталі - 10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 II кварталі - 10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 III кварталі - 50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 IV кварталі - 30 відсотків;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w:t>
      </w:r>
      <w:r w:rsidRPr="00032DF1">
        <w:rPr>
          <w:color w:val="333333"/>
        </w:rPr>
        <w:t xml:space="preserve"> утворені протягом року шляхом злиття, приєднання або перетворення у звітному податковому періоді, у тому числі за набуті ними площі нових земельних ділянок, вперше сплачують податок протягом 30 календарних днів, що настають за останнім календарним днем податкового (звітного) кварталу, в якому відбулося утворення (виникнення права на земельну ділянку), а надалі - у порядку, визначеному підпунктом 295.9.2 цього пункту;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295.9.4. що припиняються шляхом злиття, приєднання, перетворення, поділу у податковому (звітному) періоді, зобов'язані подати у період до їх фактичного припинення контролюючим органам за своїм місцезнаходженням та місцем розташування земельних ділянок уточнену податкову декларацію;</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w:t>
      </w:r>
      <w:r w:rsidRPr="00032DF1">
        <w:rPr>
          <w:color w:val="333333"/>
        </w:rPr>
        <w:t xml:space="preserve"> зобов'язані у разі, коли протягом податкового (звітного) періоду змінилася площа сільськогосподарських угідь та/або земель водного фонду у зв'язку з набуттям (втратою) на неї права власності або користування: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уточнити суму податкових зобов'язань з податку на період починаючи з дати набуття (втрати) такого права до останнього дня податкового (звітного) року;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подати протягом 20 календарних днів місяця, що настає за звітним періодом, контролюючим органам за місцезнаходженням платника податку та місцем розташування земельної ділянки декларацію з уточненою інформацією про площу земельної ділянки, а також відомості про наявність земельних ділянок та їх нормативну грошову оцінку;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w:t>
      </w:r>
      <w:r w:rsidRPr="00032DF1">
        <w:rPr>
          <w:color w:val="333333"/>
        </w:rPr>
        <w:t xml:space="preserve"> у разі надання сільськогосподарських угідь та/або земель водного фонду в оренду іншому платникові податку, враховують орендовану площу земельних ділянок у своїй декларації. У декларації орендаря така земельна ділянка не враховується;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lastRenderedPageBreak/>
        <w:t>-</w:t>
      </w:r>
      <w:r w:rsidRPr="00032DF1">
        <w:rPr>
          <w:color w:val="333333"/>
        </w:rPr>
        <w:t xml:space="preserve"> у разі оренди ними сільськогосподарських угідь та/або земель водного фонду в особи, яка не є платником податку, враховують орендовану площу земельних ділянок у своїй декларації;</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295.9.8. перераховують в установлений строк загальну суму коштів на відповідний рахунок місцевого бюджету за місцем розташування земельної ділянки.</w:t>
      </w:r>
    </w:p>
    <w:p w:rsidR="003570D1" w:rsidRPr="00032DF1" w:rsidRDefault="003570D1" w:rsidP="003570D1">
      <w:pPr>
        <w:spacing w:after="0"/>
        <w:rPr>
          <w:rFonts w:ascii="Times New Roman" w:hAnsi="Times New Roman"/>
          <w:sz w:val="24"/>
          <w:szCs w:val="24"/>
          <w:lang w:val="uk-UA"/>
        </w:rPr>
      </w:pPr>
      <w:r w:rsidRPr="00032DF1">
        <w:rPr>
          <w:rFonts w:ascii="Times New Roman" w:hAnsi="Times New Roman"/>
          <w:sz w:val="24"/>
          <w:szCs w:val="24"/>
          <w:lang w:val="uk-UA"/>
        </w:rPr>
        <w:t xml:space="preserve">               </w:t>
      </w:r>
    </w:p>
    <w:p w:rsidR="003570D1" w:rsidRPr="00032DF1" w:rsidRDefault="003570D1" w:rsidP="003570D1">
      <w:pPr>
        <w:overflowPunct w:val="0"/>
        <w:autoSpaceDE w:val="0"/>
        <w:autoSpaceDN w:val="0"/>
        <w:adjustRightInd w:val="0"/>
        <w:spacing w:after="0"/>
        <w:ind w:left="360"/>
        <w:jc w:val="both"/>
        <w:textAlignment w:val="baseline"/>
        <w:rPr>
          <w:rFonts w:ascii="Times New Roman" w:hAnsi="Times New Roman"/>
          <w:b/>
          <w:sz w:val="24"/>
          <w:szCs w:val="24"/>
          <w:lang w:val="uk-UA"/>
        </w:rPr>
      </w:pPr>
      <w:r w:rsidRPr="00032DF1">
        <w:rPr>
          <w:rFonts w:ascii="Times New Roman" w:hAnsi="Times New Roman"/>
          <w:b/>
          <w:sz w:val="24"/>
          <w:szCs w:val="24"/>
          <w:lang w:val="uk-UA"/>
        </w:rPr>
        <w:t>І</w:t>
      </w:r>
      <w:r w:rsidRPr="00032DF1">
        <w:rPr>
          <w:rFonts w:ascii="Times New Roman" w:hAnsi="Times New Roman"/>
          <w:b/>
          <w:sz w:val="24"/>
          <w:szCs w:val="24"/>
          <w:lang w:val="en-US"/>
        </w:rPr>
        <w:t>V</w:t>
      </w:r>
      <w:r w:rsidRPr="00032DF1">
        <w:rPr>
          <w:rFonts w:ascii="Times New Roman" w:hAnsi="Times New Roman"/>
          <w:b/>
          <w:sz w:val="24"/>
          <w:szCs w:val="24"/>
          <w:lang w:val="uk-UA"/>
        </w:rPr>
        <w:t>.Строк та порядок подання звітності про обчислення і сплату податку</w:t>
      </w:r>
    </w:p>
    <w:p w:rsidR="003570D1" w:rsidRPr="00032DF1" w:rsidRDefault="003570D1" w:rsidP="003570D1">
      <w:pPr>
        <w:overflowPunct w:val="0"/>
        <w:autoSpaceDE w:val="0"/>
        <w:autoSpaceDN w:val="0"/>
        <w:adjustRightInd w:val="0"/>
        <w:spacing w:after="0"/>
        <w:ind w:left="360"/>
        <w:jc w:val="both"/>
        <w:textAlignment w:val="baseline"/>
        <w:rPr>
          <w:rFonts w:ascii="Times New Roman" w:hAnsi="Times New Roman"/>
          <w:b/>
          <w:sz w:val="24"/>
          <w:szCs w:val="24"/>
          <w:lang w:val="uk-UA"/>
        </w:rPr>
      </w:pP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lang w:val="uk-UA"/>
        </w:rPr>
        <w:t xml:space="preserve">      </w:t>
      </w:r>
      <w:r w:rsidRPr="00032DF1">
        <w:rPr>
          <w:color w:val="333333"/>
        </w:rPr>
        <w:t xml:space="preserve"> Платники єдиного податку першої - третьої груп ведуть облік у порядку, визначеному підпунктами 296.1.1 - 296.1.3 цього пункту.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lang w:val="uk-UA"/>
        </w:rPr>
        <w:t xml:space="preserve"> </w:t>
      </w:r>
      <w:r w:rsidRPr="00032DF1">
        <w:rPr>
          <w:color w:val="333333"/>
        </w:rPr>
        <w:t>Платники єдиного податку першої і другої груп та платники єдиного податку третьої групи (фізичні особи - підприємці), які не є платниками податку на додану вартість, ведуть Книгу обліку доходів шляхом щоденного, за підсумками робочого дня, відображення отриманих доходів.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Форма книги обліку доходів, порядок її ведення затверджуються центральним органом виконавчої влади, що забезпечує формування та реалізує державну податкову і митну політику. Для реєстрації Книги обліку доходів такі платники єдиного податку подають до контролюючого органу за місцем обліку примірник Книги, у разі обрання способу ведення Книги у паперовому вигляді.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третьої групи (фізичні особи - підприємці), які є платниками податку на додану вартість, ведуть облік доходів та витрат за формою та в порядку, що встановлені центральним органом виконавчої влади, що забезпечує формування та реалізує державну податкову і митну політику. Для реєстрації Книги обліку доходів такі платники єдиного податку подають до контролюючого органу за місцем обліку примірник Книги.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третьої групи (юридичні особи) використовують дані спрощеного бухгалтерського обліку щодо доходів та витрат з урахуванням положень пунктів 44.2, 44.3 статті 44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першої та другої груп подають до контролюючого органу податкову декларацію платника єдиного податку у строк, встановлений для річного податкового (звітного) періоду, в якій відображаються обсяг отриманого доходу, щомісячні авансові внески, визначені пунктом 295.1 статті 295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Така податкова декларація подається, якщо платник єдиного податку не допустив перевищення протягом року обсягу доходу, визначеного у пункті 291.4 статті 291 цього Кодексу, та/або самостійно не перейшов на сплату єдиного податку за ставками, встановленими для платників єдиного податку другої, третьої або п'ятої групи.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третьої групи подають до контролюючого органу податкову декларацію платника єдиного податку у строки, встановлені для квартального податкового (звітного) періоду.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Податкова декларація подається до контролюючого органу за місцем податкової адреси.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Отримані протягом податкового (звітного) періоду доходи, що перевищують обсяги доходів, встановлених пунктом 291.4 статті 291 цього Кодексу, відображаються платниками єдиного податку в податковій декларації з урахуванням особливостей, визначених підпунктами 296.5.1 - 296.5.5 цієї статті.</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першої та другої груп подають до контролюючого органу податкову декларацію у строки, встановлені для квартального податкового (звітного) </w:t>
      </w:r>
      <w:r w:rsidRPr="00032DF1">
        <w:rPr>
          <w:color w:val="333333"/>
        </w:rPr>
        <w:lastRenderedPageBreak/>
        <w:t>періоду, у разі перевищення протягом року обсягу доходу, визначеного у пункті 291.4 статті 291 цього Кодексу, або самостійного прийняття рішення про перехід на сплату податку за ставками, встановленими для платників єдиного податку другої або третьої (фізичні особи - підприємці) груп.</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При цьому у податковій декларації окремо відображаються обсяг доходу, оподаткований за ставками, визначеними для платників єдиного податку першої та другої груп, обсяг доходу, оподаткований за ставкою 15 відсотків, обсяг доходу, оподаткований за новою ставкою єдиного податку, обраною згідно з умовами, визначеними цієї главою, авансові внески, встановлені пунктом 295.1 статті 295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Подання податкової декларації у строки, встановлені для квартального податкового (звітного) періоду, звільняє таких платників від обов'язку подання податкової декларації у строк, встановлений для річного податкового (звітного) періоду.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другої групи у податковій декларації окремо відображають: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щомісячні авансові внески, визначені пунктом 295.1 статті 295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обсяг доходу, оподаткований за кожною з обраних ними ставок єдиного податку;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 обсяг доходу, оподаткований за ставкою 15 відсотків (у разі перевищення обсягу доходу).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Платники єдиного податку третьої групи (фізичні особи - підприємці) у податковій декларації окремо відображають: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обсяг доходу, оподаткований за кожною з обраних ними ставок єдиного податку;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обсяг доходу, оподаткований за ставкою 15 відсотків (у разі перевищення обсягу доходу).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третьої групи (юридичні особи) у податковій декларації окремо відображають:</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обсяг доходу, що оподаткований за відповідною ставкою єдиного податку, встановленою для таких платників пунктом 293.3 статті 293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обсяг доходу, що оподаткований за подвійною ставкою єдиного податку, встановленою для таких платників пунктом 293.3 статті 293 цього Кодексу (у разі перевищення обсягу доходу).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 xml:space="preserve"> У разі застосування іншого способу розрахунків, ніж зазначений у цій главі, здійснення видів діяльності, які не дають права застосовувати спрощену систему оподаткування, провадження діяльності, не зазначеної у реєстрі платників єдиного податку першої і другої груп, платники єдиного податку в податковій декларації додатково відображають окремо доходи, отримані від здійснення таких операцій.</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Сума перевищення обсягу доходу відображається у податковій декларації за податковий (звітний) період, у якому відбулося таке перевищення.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При цьому отримана сума перевищення доходу, встановленого для платників єдиного податку першої і другої груп, не включається до обсягу доходу, з якого сплачується наступна обрана ставка такими платниками єдиного податку.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Податкова декларація складається наростаючим підсумком з урахуванням норм пунктів 296.5 і 296.6 цієї статті. Уточнююча податкова декларація подається у порядку, встановленому цим Кодексом.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Платники єдиного податку для отримання довідки про доходи мають право подати до контролюючого органу податкову декларацію за інший, ніж квартальний (річний) податковий (звітний) період, що не звільняє такого платника податку від обов'язку </w:t>
      </w:r>
      <w:r w:rsidRPr="00032DF1">
        <w:rPr>
          <w:color w:val="333333"/>
        </w:rPr>
        <w:lastRenderedPageBreak/>
        <w:t>подання податкової декларації у строк, встановлений для квартального (річного) податкового (звітного) періоду.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Така податкова декларація складається з урахуванням норм пунктів 296.5 і 296.6 цієї статті та не є підставою для нарахування та/або сплати податкового зобов'язання.</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Форми податкових декларацій платника єдиного податку, визначених пунктами 296.2 і 296.3 цієї статті, затверджуються в порядку, встановленому статтею 46 цього Кодексу.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lang w:val="uk-UA"/>
        </w:rPr>
      </w:pPr>
      <w:r w:rsidRPr="00032DF1">
        <w:rPr>
          <w:color w:val="333333"/>
        </w:rPr>
        <w:t xml:space="preserve"> Платники єдиного податку другої і третьої (фізичні особи - підприємці) груп при здійсненні діяльності на ринках, при продажу товарів дрібнороздрібної торговельної мережі через засоби пересувної мережі, а також платники єдиного податку першої групи не застосовують реєстратори розрахункових операцій.</w:t>
      </w:r>
    </w:p>
    <w:p w:rsidR="003570D1" w:rsidRPr="00032DF1" w:rsidRDefault="003570D1" w:rsidP="003570D1">
      <w:pPr>
        <w:overflowPunct w:val="0"/>
        <w:autoSpaceDE w:val="0"/>
        <w:autoSpaceDN w:val="0"/>
        <w:adjustRightInd w:val="0"/>
        <w:spacing w:after="0"/>
        <w:ind w:left="360"/>
        <w:jc w:val="both"/>
        <w:textAlignment w:val="baseline"/>
        <w:rPr>
          <w:rFonts w:ascii="Times New Roman" w:hAnsi="Times New Roman"/>
          <w:b/>
          <w:sz w:val="24"/>
          <w:szCs w:val="24"/>
          <w:lang w:val="uk-UA"/>
        </w:rPr>
      </w:pPr>
    </w:p>
    <w:p w:rsidR="003570D1" w:rsidRPr="00032DF1" w:rsidRDefault="003570D1" w:rsidP="003570D1">
      <w:pPr>
        <w:spacing w:after="0"/>
        <w:ind w:left="360"/>
        <w:jc w:val="center"/>
        <w:rPr>
          <w:rFonts w:ascii="Times New Roman" w:hAnsi="Times New Roman"/>
          <w:b/>
          <w:sz w:val="24"/>
          <w:szCs w:val="24"/>
          <w:lang w:val="uk-UA"/>
        </w:rPr>
      </w:pPr>
      <w:r w:rsidRPr="00032DF1">
        <w:rPr>
          <w:rFonts w:ascii="Times New Roman" w:hAnsi="Times New Roman"/>
          <w:b/>
          <w:sz w:val="24"/>
          <w:szCs w:val="24"/>
          <w:lang w:val="en-US"/>
        </w:rPr>
        <w:t>V</w:t>
      </w:r>
      <w:r w:rsidRPr="00032DF1">
        <w:rPr>
          <w:rFonts w:ascii="Times New Roman" w:hAnsi="Times New Roman"/>
          <w:b/>
          <w:sz w:val="24"/>
          <w:szCs w:val="24"/>
          <w:lang w:val="uk-UA"/>
        </w:rPr>
        <w:t>. Особливості нарахування, сплати та подання  звітності з окремих податків і зборів  платниками єдиного податку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lang w:val="uk-UA"/>
        </w:rPr>
        <w:t xml:space="preserve">      </w:t>
      </w:r>
      <w:r w:rsidRPr="00032DF1">
        <w:rPr>
          <w:color w:val="333333"/>
        </w:rPr>
        <w:t xml:space="preserve"> Платники єдиного податку звільняються від обов'язку нарахування, сплати та подання податкової звітності з таких податків і зборів: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1) податку на прибуток підприємств;</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2) податку на доходи фізичних осіб у частині доходів (об'єкта оподаткування), що отримані в результаті господарської діяльності платника єдиного податку першої - третьої групи (фізичної особи) та оподатковані згідно з цією главою;</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3) податку на додану вартість з операцій з постачання товарів, робіт та послуг, місце постачання яких розташоване на митній території України, крім податку на додану вартість, що сплачується фізичними особами та юридичними особами, які обрали ставку єдиного податку, визначену підпунктом 1 пункту 293.3 статті 293 цього Кодексу, а також що сплачується платниками єдиного податку четвертої групи;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4) податку на майно (в частині земельного податку), крім земельного податку за земельні ділянки, що не використовуються платниками єдиного податку першої - третьої груп для провадження господарської діяльності та платниками єдиного податку четвертої групи для ведення сільськогосподарського товаровиробництва;</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5) рентної плати за спеціальне використання води платниками єдиного податку четвертої групи.</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 xml:space="preserve"> Нарахування, сплата та подання звітності з податків і зборів інших, ніж зазначені у пункті 297.1 цієї статті, здійснюються платниками єдиного податку в порядку, розмірах та у строки, встановлені цим Кодексом.</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rPr>
          <w:color w:val="333333"/>
        </w:rPr>
        <w:t>У разі ввезення товарів на митну територію України податки і збори та митні платежі сплачуються платником єдиного податку на загальних підставах відповідно до закону.</w:t>
      </w:r>
    </w:p>
    <w:p w:rsidR="003570D1" w:rsidRPr="00032DF1" w:rsidRDefault="003570D1" w:rsidP="003570D1">
      <w:pPr>
        <w:pStyle w:val="ac"/>
        <w:shd w:val="clear" w:color="auto" w:fill="FFFFFF"/>
        <w:spacing w:before="0" w:beforeAutospacing="0" w:after="0" w:afterAutospacing="0" w:line="312" w:lineRule="atLeast"/>
        <w:jc w:val="both"/>
        <w:textAlignment w:val="baseline"/>
        <w:rPr>
          <w:color w:val="333333"/>
        </w:rPr>
      </w:pPr>
      <w:r w:rsidRPr="00032DF1">
        <w:t xml:space="preserve"> Платник єдиного податку виконує передбачені цим Кодексом функції податкового агента у разі нарахування (виплати, надання) оподатковуваних податком на доходи фізичних осіб доходів на користь фізичної особи, яка перебуває з ним у трудових або цивільно-правових відносинах.</w:t>
      </w:r>
    </w:p>
    <w:p w:rsidR="003570D1" w:rsidRPr="00032DF1" w:rsidRDefault="003570D1" w:rsidP="00357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lang w:val="uk-UA"/>
        </w:rPr>
      </w:pPr>
      <w:r w:rsidRPr="00032DF1">
        <w:rPr>
          <w:rFonts w:ascii="Times New Roman" w:hAnsi="Times New Roman"/>
          <w:b/>
          <w:bCs/>
          <w:color w:val="000000"/>
          <w:sz w:val="24"/>
          <w:szCs w:val="24"/>
          <w:lang w:val="en-US"/>
        </w:rPr>
        <w:t>VI</w:t>
      </w:r>
      <w:r w:rsidRPr="00032DF1">
        <w:rPr>
          <w:rFonts w:ascii="Times New Roman" w:hAnsi="Times New Roman"/>
          <w:b/>
          <w:bCs/>
          <w:color w:val="000000"/>
          <w:sz w:val="24"/>
          <w:szCs w:val="24"/>
          <w:lang w:val="uk-UA"/>
        </w:rPr>
        <w:t>. Контроль</w:t>
      </w:r>
    </w:p>
    <w:p w:rsidR="003570D1" w:rsidRPr="00032DF1" w:rsidRDefault="003570D1" w:rsidP="00357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rPr>
      </w:pPr>
      <w:r w:rsidRPr="00032DF1">
        <w:rPr>
          <w:rFonts w:ascii="Times New Roman" w:hAnsi="Times New Roman"/>
          <w:color w:val="000000"/>
          <w:sz w:val="24"/>
          <w:szCs w:val="24"/>
          <w:lang w:val="uk-UA"/>
        </w:rPr>
        <w:t xml:space="preserve">          Контроль за повнотою та своєчасністю сплати здійснює Шир</w:t>
      </w:r>
      <w:r>
        <w:rPr>
          <w:rFonts w:ascii="Times New Roman" w:hAnsi="Times New Roman"/>
          <w:color w:val="000000"/>
          <w:sz w:val="24"/>
          <w:szCs w:val="24"/>
          <w:lang w:val="uk-UA"/>
        </w:rPr>
        <w:t xml:space="preserve">яївське відділення Лиманської </w:t>
      </w:r>
      <w:r w:rsidRPr="00032DF1">
        <w:rPr>
          <w:rFonts w:ascii="Times New Roman" w:hAnsi="Times New Roman"/>
          <w:color w:val="000000"/>
          <w:sz w:val="24"/>
          <w:szCs w:val="24"/>
          <w:lang w:val="uk-UA"/>
        </w:rPr>
        <w:t xml:space="preserve"> ОДПІ ГУ ДФС в Одеській області.</w:t>
      </w:r>
    </w:p>
    <w:p w:rsidR="003570D1" w:rsidRDefault="003570D1" w:rsidP="00357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rPr>
      </w:pPr>
      <w:r w:rsidRPr="00032DF1">
        <w:rPr>
          <w:rFonts w:ascii="Times New Roman" w:hAnsi="Times New Roman"/>
          <w:color w:val="000000"/>
          <w:sz w:val="24"/>
          <w:szCs w:val="24"/>
          <w:lang w:val="uk-UA"/>
        </w:rPr>
        <w:t xml:space="preserve">Це положення </w:t>
      </w:r>
      <w:r>
        <w:rPr>
          <w:rFonts w:ascii="Times New Roman" w:hAnsi="Times New Roman"/>
          <w:color w:val="000000"/>
          <w:sz w:val="24"/>
          <w:szCs w:val="24"/>
          <w:lang w:val="uk-UA"/>
        </w:rPr>
        <w:t>набирає чинності з  1 січня 2020</w:t>
      </w:r>
      <w:r w:rsidRPr="00032DF1">
        <w:rPr>
          <w:rFonts w:ascii="Times New Roman" w:hAnsi="Times New Roman"/>
          <w:color w:val="000000"/>
          <w:sz w:val="24"/>
          <w:szCs w:val="24"/>
          <w:lang w:val="uk-UA"/>
        </w:rPr>
        <w:t xml:space="preserve"> року.</w:t>
      </w:r>
    </w:p>
    <w:p w:rsidR="003570D1" w:rsidRDefault="003570D1" w:rsidP="00357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rPr>
      </w:pPr>
    </w:p>
    <w:p w:rsidR="003570D1" w:rsidRDefault="003570D1" w:rsidP="00357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rPr>
      </w:pPr>
    </w:p>
    <w:p w:rsidR="003570D1" w:rsidRPr="00422EA2" w:rsidRDefault="003570D1" w:rsidP="003570D1">
      <w:pPr>
        <w:tabs>
          <w:tab w:val="left" w:pos="8660"/>
        </w:tabs>
        <w:spacing w:after="0" w:line="210" w:lineRule="exact"/>
        <w:rPr>
          <w:rStyle w:val="10pt"/>
          <w:rFonts w:ascii="Times New Roman" w:hAnsi="Times New Roman" w:cs="Times New Roman"/>
          <w:b w:val="0"/>
        </w:rPr>
      </w:pPr>
      <w:r>
        <w:rPr>
          <w:rFonts w:ascii="Times New Roman" w:hAnsi="Times New Roman"/>
          <w:color w:val="000000"/>
          <w:sz w:val="24"/>
          <w:szCs w:val="24"/>
          <w:lang w:val="uk-UA"/>
        </w:rPr>
        <w:t xml:space="preserve">             </w:t>
      </w:r>
      <w:r>
        <w:rPr>
          <w:rFonts w:ascii="Times New Roman" w:hAnsi="Times New Roman" w:cs="Times New Roman"/>
          <w:b/>
          <w:sz w:val="24"/>
          <w:szCs w:val="24"/>
          <w:lang w:val="uk-UA"/>
        </w:rPr>
        <w:t xml:space="preserve"> </w:t>
      </w:r>
      <w:r w:rsidRPr="004D58B3">
        <w:rPr>
          <w:rFonts w:ascii="Times New Roman" w:hAnsi="Times New Roman" w:cs="Times New Roman"/>
          <w:b/>
          <w:sz w:val="24"/>
          <w:szCs w:val="24"/>
        </w:rPr>
        <w:t xml:space="preserve">Секретар </w:t>
      </w:r>
      <w:r w:rsidRPr="00422EA2">
        <w:rPr>
          <w:rStyle w:val="af6"/>
          <w:rFonts w:ascii="Times New Roman" w:hAnsi="Times New Roman" w:cs="Times New Roman"/>
          <w:b/>
          <w:sz w:val="24"/>
          <w:szCs w:val="24"/>
        </w:rPr>
        <w:t>Петровірівської сільської ради                                 Ротар Т.М.</w:t>
      </w:r>
    </w:p>
    <w:p w:rsidR="003570D1" w:rsidRPr="004D58B3" w:rsidRDefault="003570D1" w:rsidP="003570D1">
      <w:pPr>
        <w:tabs>
          <w:tab w:val="left" w:pos="8660"/>
        </w:tabs>
        <w:spacing w:after="0" w:line="210" w:lineRule="exact"/>
        <w:ind w:left="20"/>
        <w:rPr>
          <w:rStyle w:val="10pt"/>
          <w:rFonts w:ascii="Times New Roman" w:hAnsi="Times New Roman" w:cs="Times New Roman"/>
        </w:rPr>
      </w:pPr>
    </w:p>
    <w:p w:rsidR="003570D1" w:rsidRDefault="003570D1" w:rsidP="003570D1">
      <w:pPr>
        <w:tabs>
          <w:tab w:val="left" w:pos="8660"/>
        </w:tabs>
        <w:spacing w:after="0" w:line="210" w:lineRule="exact"/>
        <w:ind w:left="20"/>
        <w:rPr>
          <w:rStyle w:val="10pt"/>
          <w:rFonts w:ascii="Times New Roman" w:hAnsi="Times New Roman" w:cs="Times New Roman"/>
        </w:rPr>
      </w:pPr>
    </w:p>
    <w:p w:rsidR="003570D1" w:rsidRPr="007454F4" w:rsidRDefault="003570D1" w:rsidP="003570D1">
      <w:pPr>
        <w:rPr>
          <w:lang w:val="uk-UA"/>
        </w:rPr>
      </w:pPr>
    </w:p>
    <w:p w:rsidR="00E70D53" w:rsidRPr="003570D1" w:rsidRDefault="00E70D53">
      <w:pPr>
        <w:rPr>
          <w:lang w:val="uk-UA"/>
        </w:rPr>
      </w:pPr>
    </w:p>
    <w:sectPr w:rsidR="00E70D53" w:rsidRPr="003570D1" w:rsidSect="00AA3D6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540" w:rsidRDefault="00352540" w:rsidP="003570D1">
      <w:pPr>
        <w:spacing w:after="0" w:line="240" w:lineRule="auto"/>
      </w:pPr>
      <w:r>
        <w:separator/>
      </w:r>
    </w:p>
  </w:endnote>
  <w:endnote w:type="continuationSeparator" w:id="0">
    <w:p w:rsidR="00352540" w:rsidRDefault="00352540" w:rsidP="003570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Franklin Gothic Demi Cond">
    <w:altName w:val="Impact"/>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Gungsuh">
    <w:altName w:val="Arial Unicode MS"/>
    <w:charset w:val="81"/>
    <w:family w:val="roman"/>
    <w:pitch w:val="variable"/>
    <w:sig w:usb0="B00002AF" w:usb1="69D77CFB" w:usb2="00000030" w:usb3="00000000" w:csb0="0008009F" w:csb1="00000000"/>
  </w:font>
  <w:font w:name="TimesNewRoman">
    <w:altName w:val="Times New Roman"/>
    <w:panose1 w:val="00000000000000000000"/>
    <w:charset w:val="CC"/>
    <w:family w:val="roman"/>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540" w:rsidRDefault="00352540" w:rsidP="003570D1">
      <w:pPr>
        <w:spacing w:after="0" w:line="240" w:lineRule="auto"/>
      </w:pPr>
      <w:r>
        <w:separator/>
      </w:r>
    </w:p>
  </w:footnote>
  <w:footnote w:type="continuationSeparator" w:id="0">
    <w:p w:rsidR="00352540" w:rsidRDefault="00352540" w:rsidP="003570D1">
      <w:pPr>
        <w:spacing w:after="0" w:line="240" w:lineRule="auto"/>
      </w:pPr>
      <w:r>
        <w:continuationSeparator/>
      </w:r>
    </w:p>
  </w:footnote>
  <w:footnote w:id="1">
    <w:p w:rsidR="007F7CC1" w:rsidRDefault="007F7CC1" w:rsidP="003570D1">
      <w:pPr>
        <w:pStyle w:val="21"/>
        <w:shd w:val="clear" w:color="auto" w:fill="auto"/>
        <w:spacing w:line="120" w:lineRule="exact"/>
        <w:ind w:left="320"/>
      </w:pPr>
    </w:p>
  </w:footnote>
  <w:footnote w:id="2">
    <w:p w:rsidR="007F7CC1" w:rsidRDefault="007F7CC1" w:rsidP="003570D1">
      <w:pPr>
        <w:spacing w:line="221" w:lineRule="exact"/>
        <w:ind w:left="480" w:right="180"/>
        <w:jc w:val="both"/>
      </w:pPr>
      <w:r>
        <w:t>.</w:t>
      </w:r>
    </w:p>
  </w:footnote>
  <w:footnote w:id="3">
    <w:p w:rsidR="007F7CC1" w:rsidRPr="009B016D" w:rsidRDefault="007F7CC1" w:rsidP="003570D1">
      <w:pPr>
        <w:pStyle w:val="21"/>
        <w:shd w:val="clear" w:color="auto" w:fill="auto"/>
        <w:spacing w:line="120" w:lineRule="exact"/>
        <w:rPr>
          <w:lang w:val="uk-UA"/>
        </w:rPr>
      </w:pPr>
    </w:p>
    <w:p w:rsidR="007F7CC1" w:rsidRDefault="007F7CC1" w:rsidP="003570D1">
      <w:pPr>
        <w:spacing w:line="210" w:lineRule="exact"/>
        <w:ind w:left="400"/>
      </w:pPr>
    </w:p>
  </w:footnote>
  <w:footnote w:id="4">
    <w:p w:rsidR="007F7CC1" w:rsidRDefault="007F7CC1" w:rsidP="003570D1">
      <w:pPr>
        <w:tabs>
          <w:tab w:val="left" w:pos="178"/>
        </w:tabs>
        <w:spacing w:line="206" w:lineRule="exact"/>
        <w:ind w:left="20"/>
        <w:jc w:val="both"/>
        <w:rPr>
          <w:lang w:val="uk-UA"/>
        </w:rPr>
      </w:pPr>
    </w:p>
    <w:p w:rsidR="007F7CC1" w:rsidRDefault="007F7CC1" w:rsidP="003570D1">
      <w:pPr>
        <w:tabs>
          <w:tab w:val="left" w:pos="178"/>
        </w:tabs>
        <w:spacing w:line="206" w:lineRule="exact"/>
        <w:ind w:left="20"/>
        <w:jc w:val="both"/>
        <w:rPr>
          <w:lang w:val="uk-UA"/>
        </w:rPr>
      </w:pPr>
    </w:p>
    <w:p w:rsidR="007F7CC1" w:rsidRPr="00FD2738" w:rsidRDefault="007F7CC1" w:rsidP="003570D1">
      <w:pPr>
        <w:tabs>
          <w:tab w:val="left" w:pos="178"/>
        </w:tabs>
        <w:spacing w:line="206" w:lineRule="exact"/>
        <w:jc w:val="both"/>
        <w:rPr>
          <w:lang w:val="uk-UA"/>
        </w:rPr>
      </w:pPr>
      <w:r>
        <w:rPr>
          <w:lang w:val="uk-UA"/>
        </w:rPr>
        <w:t xml:space="preserve">     </w:t>
      </w:r>
    </w:p>
  </w:footnote>
  <w:footnote w:id="5">
    <w:p w:rsidR="007F7CC1" w:rsidRPr="002D36CE" w:rsidRDefault="007F7CC1" w:rsidP="003570D1">
      <w:pPr>
        <w:pStyle w:val="21"/>
        <w:shd w:val="clear" w:color="auto" w:fill="auto"/>
        <w:spacing w:line="120" w:lineRule="exact"/>
        <w:jc w:val="both"/>
        <w:rPr>
          <w:lang w:val="uk-UA"/>
        </w:rPr>
      </w:pPr>
    </w:p>
    <w:p w:rsidR="007F7CC1" w:rsidRPr="002D36CE" w:rsidRDefault="007F7CC1" w:rsidP="003570D1">
      <w:pPr>
        <w:spacing w:line="226" w:lineRule="exact"/>
        <w:ind w:left="440"/>
        <w:jc w:val="both"/>
        <w:rPr>
          <w:lang w:val="uk-UA"/>
        </w:rPr>
      </w:pPr>
    </w:p>
  </w:footnote>
  <w:footnote w:id="6">
    <w:p w:rsidR="007F7CC1" w:rsidRPr="002D36CE" w:rsidRDefault="007F7CC1" w:rsidP="003570D1">
      <w:pPr>
        <w:pStyle w:val="21"/>
        <w:shd w:val="clear" w:color="auto" w:fill="auto"/>
        <w:spacing w:line="120" w:lineRule="exact"/>
        <w:jc w:val="both"/>
        <w:rPr>
          <w:lang w:val="uk-UA"/>
        </w:rPr>
      </w:pPr>
    </w:p>
    <w:p w:rsidR="007F7CC1" w:rsidRPr="002D36CE" w:rsidRDefault="007F7CC1" w:rsidP="003570D1">
      <w:pPr>
        <w:spacing w:line="221" w:lineRule="exact"/>
        <w:ind w:left="480"/>
        <w:jc w:val="both"/>
        <w:rPr>
          <w:lang w:val="uk-UA"/>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hint="default"/>
        <w:sz w:val="28"/>
        <w:szCs w:val="28"/>
        <w:lang w:val="uk-UA"/>
      </w:rPr>
    </w:lvl>
  </w:abstractNum>
  <w:abstractNum w:abstractNumId="1">
    <w:nsid w:val="01176D96"/>
    <w:multiLevelType w:val="hybridMultilevel"/>
    <w:tmpl w:val="5A4EE374"/>
    <w:lvl w:ilvl="0" w:tplc="8A9E45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AF3A33"/>
    <w:multiLevelType w:val="hybridMultilevel"/>
    <w:tmpl w:val="07EC31CA"/>
    <w:lvl w:ilvl="0" w:tplc="E912E0B4">
      <w:start w:val="1"/>
      <w:numFmt w:val="decimal"/>
      <w:lvlText w:val="%1."/>
      <w:lvlJc w:val="left"/>
      <w:pPr>
        <w:ind w:left="8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2D70E25"/>
    <w:multiLevelType w:val="multilevel"/>
    <w:tmpl w:val="99A004A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213EB3"/>
    <w:multiLevelType w:val="hybridMultilevel"/>
    <w:tmpl w:val="3D600738"/>
    <w:lvl w:ilvl="0" w:tplc="3F6A1B7A">
      <w:start w:val="4"/>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AE4A8E"/>
    <w:multiLevelType w:val="multilevel"/>
    <w:tmpl w:val="BE0E9D08"/>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DD0C4A"/>
    <w:multiLevelType w:val="multilevel"/>
    <w:tmpl w:val="4EBA983A"/>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E52DAD"/>
    <w:multiLevelType w:val="hybridMultilevel"/>
    <w:tmpl w:val="94F62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560885"/>
    <w:multiLevelType w:val="multilevel"/>
    <w:tmpl w:val="10B448D0"/>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595FAA"/>
    <w:multiLevelType w:val="multilevel"/>
    <w:tmpl w:val="8F24F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2536C9"/>
    <w:multiLevelType w:val="multilevel"/>
    <w:tmpl w:val="05A01B32"/>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CE7248"/>
    <w:multiLevelType w:val="multilevel"/>
    <w:tmpl w:val="24541102"/>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71421A"/>
    <w:multiLevelType w:val="multilevel"/>
    <w:tmpl w:val="2354C038"/>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F26645"/>
    <w:multiLevelType w:val="multilevel"/>
    <w:tmpl w:val="6E96D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6C07A8"/>
    <w:multiLevelType w:val="multilevel"/>
    <w:tmpl w:val="E568519A"/>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183D92"/>
    <w:multiLevelType w:val="hybridMultilevel"/>
    <w:tmpl w:val="71924E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4EA2F3F"/>
    <w:multiLevelType w:val="multilevel"/>
    <w:tmpl w:val="983E20D4"/>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87B7515"/>
    <w:multiLevelType w:val="hybridMultilevel"/>
    <w:tmpl w:val="71924E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AF87168"/>
    <w:multiLevelType w:val="multilevel"/>
    <w:tmpl w:val="CA78E7F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4A4106"/>
    <w:multiLevelType w:val="multilevel"/>
    <w:tmpl w:val="940E53B0"/>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4D2945"/>
    <w:multiLevelType w:val="multilevel"/>
    <w:tmpl w:val="F76CB3DC"/>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7D7891"/>
    <w:multiLevelType w:val="multilevel"/>
    <w:tmpl w:val="3A4CE94A"/>
    <w:lvl w:ilvl="0">
      <w:start w:val="1"/>
      <w:numFmt w:val="decimal"/>
      <w:lvlText w:val="13.%1."/>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3001C0"/>
    <w:multiLevelType w:val="multilevel"/>
    <w:tmpl w:val="B4A848FA"/>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40673D"/>
    <w:multiLevelType w:val="multilevel"/>
    <w:tmpl w:val="A59CFCBC"/>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3B6E66"/>
    <w:multiLevelType w:val="hybridMultilevel"/>
    <w:tmpl w:val="07EC31CA"/>
    <w:lvl w:ilvl="0" w:tplc="E912E0B4">
      <w:start w:val="1"/>
      <w:numFmt w:val="decimal"/>
      <w:lvlText w:val="%1."/>
      <w:lvlJc w:val="left"/>
      <w:pPr>
        <w:ind w:left="8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58406234"/>
    <w:multiLevelType w:val="hybridMultilevel"/>
    <w:tmpl w:val="CC2423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D0713BE"/>
    <w:multiLevelType w:val="multilevel"/>
    <w:tmpl w:val="3D2C0AFA"/>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066861"/>
    <w:multiLevelType w:val="multilevel"/>
    <w:tmpl w:val="456A834A"/>
    <w:lvl w:ilvl="0">
      <w:start w:val="8"/>
      <w:numFmt w:val="decimal"/>
      <w:lvlText w:val="%1."/>
      <w:lvlJc w:val="left"/>
      <w:pPr>
        <w:ind w:left="360" w:hanging="360"/>
      </w:pPr>
      <w:rPr>
        <w:rFonts w:eastAsia="Arial" w:hint="default"/>
        <w:color w:val="000000"/>
      </w:rPr>
    </w:lvl>
    <w:lvl w:ilvl="1">
      <w:start w:val="1"/>
      <w:numFmt w:val="decimal"/>
      <w:lvlText w:val="%1.%2."/>
      <w:lvlJc w:val="left"/>
      <w:pPr>
        <w:ind w:left="360" w:hanging="36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720" w:hanging="720"/>
      </w:pPr>
      <w:rPr>
        <w:rFonts w:eastAsia="Arial" w:hint="default"/>
        <w:color w:val="000000"/>
      </w:rPr>
    </w:lvl>
    <w:lvl w:ilvl="4">
      <w:start w:val="1"/>
      <w:numFmt w:val="decimal"/>
      <w:lvlText w:val="%1.%2.%3.%4.%5."/>
      <w:lvlJc w:val="left"/>
      <w:pPr>
        <w:ind w:left="1080" w:hanging="1080"/>
      </w:pPr>
      <w:rPr>
        <w:rFonts w:eastAsia="Arial" w:hint="default"/>
        <w:color w:val="000000"/>
      </w:rPr>
    </w:lvl>
    <w:lvl w:ilvl="5">
      <w:start w:val="1"/>
      <w:numFmt w:val="decimal"/>
      <w:lvlText w:val="%1.%2.%3.%4.%5.%6."/>
      <w:lvlJc w:val="left"/>
      <w:pPr>
        <w:ind w:left="1080" w:hanging="1080"/>
      </w:pPr>
      <w:rPr>
        <w:rFonts w:eastAsia="Arial" w:hint="default"/>
        <w:color w:val="000000"/>
      </w:rPr>
    </w:lvl>
    <w:lvl w:ilvl="6">
      <w:start w:val="1"/>
      <w:numFmt w:val="decimal"/>
      <w:lvlText w:val="%1.%2.%3.%4.%5.%6.%7."/>
      <w:lvlJc w:val="left"/>
      <w:pPr>
        <w:ind w:left="1440" w:hanging="1440"/>
      </w:pPr>
      <w:rPr>
        <w:rFonts w:eastAsia="Arial" w:hint="default"/>
        <w:color w:val="000000"/>
      </w:rPr>
    </w:lvl>
    <w:lvl w:ilvl="7">
      <w:start w:val="1"/>
      <w:numFmt w:val="decimal"/>
      <w:lvlText w:val="%1.%2.%3.%4.%5.%6.%7.%8."/>
      <w:lvlJc w:val="left"/>
      <w:pPr>
        <w:ind w:left="1440" w:hanging="1440"/>
      </w:pPr>
      <w:rPr>
        <w:rFonts w:eastAsia="Arial" w:hint="default"/>
        <w:color w:val="000000"/>
      </w:rPr>
    </w:lvl>
    <w:lvl w:ilvl="8">
      <w:start w:val="1"/>
      <w:numFmt w:val="decimal"/>
      <w:lvlText w:val="%1.%2.%3.%4.%5.%6.%7.%8.%9."/>
      <w:lvlJc w:val="left"/>
      <w:pPr>
        <w:ind w:left="1800" w:hanging="1800"/>
      </w:pPr>
      <w:rPr>
        <w:rFonts w:eastAsia="Arial" w:hint="default"/>
        <w:color w:val="000000"/>
      </w:rPr>
    </w:lvl>
  </w:abstractNum>
  <w:abstractNum w:abstractNumId="28">
    <w:nsid w:val="5EC61B44"/>
    <w:multiLevelType w:val="multilevel"/>
    <w:tmpl w:val="56625C2A"/>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CF4371"/>
    <w:multiLevelType w:val="multilevel"/>
    <w:tmpl w:val="062E64AC"/>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DC52AF"/>
    <w:multiLevelType w:val="hybridMultilevel"/>
    <w:tmpl w:val="B70E401E"/>
    <w:lvl w:ilvl="0" w:tplc="0D48E2D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8F194D"/>
    <w:multiLevelType w:val="multilevel"/>
    <w:tmpl w:val="BDB8ED1E"/>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BE201E"/>
    <w:multiLevelType w:val="multilevel"/>
    <w:tmpl w:val="B2166DFE"/>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6D42119"/>
    <w:multiLevelType w:val="hybridMultilevel"/>
    <w:tmpl w:val="07EC31CA"/>
    <w:lvl w:ilvl="0" w:tplc="E912E0B4">
      <w:start w:val="1"/>
      <w:numFmt w:val="decimal"/>
      <w:lvlText w:val="%1."/>
      <w:lvlJc w:val="left"/>
      <w:pPr>
        <w:ind w:left="8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6A3C583D"/>
    <w:multiLevelType w:val="hybridMultilevel"/>
    <w:tmpl w:val="07EC31CA"/>
    <w:lvl w:ilvl="0" w:tplc="E912E0B4">
      <w:start w:val="1"/>
      <w:numFmt w:val="decimal"/>
      <w:lvlText w:val="%1."/>
      <w:lvlJc w:val="left"/>
      <w:pPr>
        <w:ind w:left="8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6CA1347A"/>
    <w:multiLevelType w:val="hybridMultilevel"/>
    <w:tmpl w:val="71924E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EE75420"/>
    <w:multiLevelType w:val="multilevel"/>
    <w:tmpl w:val="4DAC417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1436E12"/>
    <w:multiLevelType w:val="multilevel"/>
    <w:tmpl w:val="ED404152"/>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45A6961"/>
    <w:multiLevelType w:val="multilevel"/>
    <w:tmpl w:val="103A00C4"/>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90E6E70"/>
    <w:multiLevelType w:val="multilevel"/>
    <w:tmpl w:val="1556F61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574B60"/>
    <w:multiLevelType w:val="hybridMultilevel"/>
    <w:tmpl w:val="07EC31CA"/>
    <w:lvl w:ilvl="0" w:tplc="E912E0B4">
      <w:start w:val="1"/>
      <w:numFmt w:val="decimal"/>
      <w:lvlText w:val="%1."/>
      <w:lvlJc w:val="left"/>
      <w:pPr>
        <w:ind w:left="8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nsid w:val="7F326EDD"/>
    <w:multiLevelType w:val="multilevel"/>
    <w:tmpl w:val="42589808"/>
    <w:lvl w:ilvl="0">
      <w:start w:val="5"/>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1"/>
        <w:szCs w:val="21"/>
        <w:u w:val="none"/>
        <w:lang w:val="ru-RU"/>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F9A7EB1"/>
    <w:multiLevelType w:val="multilevel"/>
    <w:tmpl w:val="381A9284"/>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FFC2A8E"/>
    <w:multiLevelType w:val="hybridMultilevel"/>
    <w:tmpl w:val="79565AFA"/>
    <w:lvl w:ilvl="0" w:tplc="D01447D8">
      <w:start w:val="1"/>
      <w:numFmt w:val="decimal"/>
      <w:lvlText w:val="%1."/>
      <w:lvlJc w:val="left"/>
      <w:pPr>
        <w:ind w:left="720" w:hanging="36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num>
  <w:num w:numId="2">
    <w:abstractNumId w:val="24"/>
  </w:num>
  <w:num w:numId="3">
    <w:abstractNumId w:val="33"/>
  </w:num>
  <w:num w:numId="4">
    <w:abstractNumId w:val="34"/>
  </w:num>
  <w:num w:numId="5">
    <w:abstractNumId w:val="1"/>
  </w:num>
  <w:num w:numId="6">
    <w:abstractNumId w:val="2"/>
  </w:num>
  <w:num w:numId="7">
    <w:abstractNumId w:val="7"/>
  </w:num>
  <w:num w:numId="8">
    <w:abstractNumId w:val="17"/>
  </w:num>
  <w:num w:numId="9">
    <w:abstractNumId w:val="35"/>
  </w:num>
  <w:num w:numId="10">
    <w:abstractNumId w:val="15"/>
  </w:num>
  <w:num w:numId="11">
    <w:abstractNumId w:val="0"/>
  </w:num>
  <w:num w:numId="12">
    <w:abstractNumId w:val="4"/>
  </w:num>
  <w:num w:numId="13">
    <w:abstractNumId w:val="9"/>
  </w:num>
  <w:num w:numId="14">
    <w:abstractNumId w:val="13"/>
  </w:num>
  <w:num w:numId="15">
    <w:abstractNumId w:val="16"/>
  </w:num>
  <w:num w:numId="16">
    <w:abstractNumId w:val="37"/>
  </w:num>
  <w:num w:numId="17">
    <w:abstractNumId w:val="14"/>
  </w:num>
  <w:num w:numId="18">
    <w:abstractNumId w:val="3"/>
  </w:num>
  <w:num w:numId="19">
    <w:abstractNumId w:val="31"/>
  </w:num>
  <w:num w:numId="20">
    <w:abstractNumId w:val="12"/>
  </w:num>
  <w:num w:numId="21">
    <w:abstractNumId w:val="26"/>
  </w:num>
  <w:num w:numId="22">
    <w:abstractNumId w:val="19"/>
  </w:num>
  <w:num w:numId="23">
    <w:abstractNumId w:val="5"/>
  </w:num>
  <w:num w:numId="24">
    <w:abstractNumId w:val="38"/>
  </w:num>
  <w:num w:numId="25">
    <w:abstractNumId w:val="28"/>
  </w:num>
  <w:num w:numId="26">
    <w:abstractNumId w:val="6"/>
  </w:num>
  <w:num w:numId="27">
    <w:abstractNumId w:val="18"/>
  </w:num>
  <w:num w:numId="28">
    <w:abstractNumId w:val="20"/>
  </w:num>
  <w:num w:numId="29">
    <w:abstractNumId w:val="22"/>
  </w:num>
  <w:num w:numId="30">
    <w:abstractNumId w:val="8"/>
  </w:num>
  <w:num w:numId="31">
    <w:abstractNumId w:val="32"/>
  </w:num>
  <w:num w:numId="32">
    <w:abstractNumId w:val="11"/>
  </w:num>
  <w:num w:numId="33">
    <w:abstractNumId w:val="39"/>
  </w:num>
  <w:num w:numId="34">
    <w:abstractNumId w:val="10"/>
  </w:num>
  <w:num w:numId="35">
    <w:abstractNumId w:val="29"/>
  </w:num>
  <w:num w:numId="36">
    <w:abstractNumId w:val="42"/>
  </w:num>
  <w:num w:numId="37">
    <w:abstractNumId w:val="23"/>
  </w:num>
  <w:num w:numId="38">
    <w:abstractNumId w:val="43"/>
  </w:num>
  <w:num w:numId="39">
    <w:abstractNumId w:val="27"/>
  </w:num>
  <w:num w:numId="40">
    <w:abstractNumId w:val="36"/>
  </w:num>
  <w:num w:numId="41">
    <w:abstractNumId w:val="41"/>
  </w:num>
  <w:num w:numId="42">
    <w:abstractNumId w:val="21"/>
  </w:num>
  <w:num w:numId="43">
    <w:abstractNumId w:val="25"/>
  </w:num>
  <w:num w:numId="4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1"/>
    <w:footnote w:id="0"/>
  </w:footnotePr>
  <w:endnotePr>
    <w:endnote w:id="-1"/>
    <w:endnote w:id="0"/>
  </w:endnotePr>
  <w:compat>
    <w:useFELayout/>
  </w:compat>
  <w:rsids>
    <w:rsidRoot w:val="003570D1"/>
    <w:rsid w:val="00071978"/>
    <w:rsid w:val="000B2A92"/>
    <w:rsid w:val="0015320D"/>
    <w:rsid w:val="00352540"/>
    <w:rsid w:val="003570D1"/>
    <w:rsid w:val="007F7CC1"/>
    <w:rsid w:val="00AA3D64"/>
    <w:rsid w:val="00AA5DA6"/>
    <w:rsid w:val="00E70D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0"/>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D53"/>
  </w:style>
  <w:style w:type="paragraph" w:styleId="1">
    <w:name w:val="heading 1"/>
    <w:basedOn w:val="a"/>
    <w:next w:val="a"/>
    <w:link w:val="10"/>
    <w:uiPriority w:val="9"/>
    <w:qFormat/>
    <w:rsid w:val="003570D1"/>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3570D1"/>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3570D1"/>
    <w:pPr>
      <w:keepNext/>
      <w:spacing w:after="0" w:line="240" w:lineRule="auto"/>
      <w:jc w:val="both"/>
      <w:outlineLvl w:val="5"/>
    </w:pPr>
    <w:rPr>
      <w:rFonts w:ascii="Times New Roman" w:eastAsia="Calibri"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70D1"/>
    <w:rPr>
      <w:rFonts w:ascii="Cambria" w:hAnsi="Cambria"/>
      <w:b/>
      <w:bCs/>
      <w:kern w:val="32"/>
      <w:sz w:val="32"/>
      <w:szCs w:val="32"/>
    </w:rPr>
  </w:style>
  <w:style w:type="character" w:customStyle="1" w:styleId="30">
    <w:name w:val="Заголовок 3 Знак"/>
    <w:basedOn w:val="a0"/>
    <w:link w:val="3"/>
    <w:rsid w:val="003570D1"/>
    <w:rPr>
      <w:rFonts w:asciiTheme="majorHAnsi" w:eastAsiaTheme="majorEastAsia" w:hAnsiTheme="majorHAnsi" w:cstheme="majorBidi"/>
      <w:b/>
      <w:bCs/>
      <w:color w:val="4F81BD" w:themeColor="accent1"/>
    </w:rPr>
  </w:style>
  <w:style w:type="character" w:customStyle="1" w:styleId="60">
    <w:name w:val="Заголовок 6 Знак"/>
    <w:basedOn w:val="a0"/>
    <w:link w:val="6"/>
    <w:rsid w:val="003570D1"/>
    <w:rPr>
      <w:rFonts w:ascii="Times New Roman" w:eastAsia="Calibri" w:hAnsi="Times New Roman" w:cs="Times New Roman"/>
      <w:sz w:val="24"/>
      <w:szCs w:val="20"/>
      <w:lang w:val="uk-UA"/>
    </w:rPr>
  </w:style>
  <w:style w:type="paragraph" w:styleId="a3">
    <w:name w:val="List Paragraph"/>
    <w:basedOn w:val="a"/>
    <w:qFormat/>
    <w:rsid w:val="003570D1"/>
    <w:pPr>
      <w:ind w:left="720"/>
      <w:contextualSpacing/>
    </w:pPr>
    <w:rPr>
      <w:rFonts w:ascii="Calibri" w:eastAsia="Calibri" w:hAnsi="Calibri" w:cs="Times New Roman"/>
      <w:lang w:val="en-US" w:eastAsia="en-US" w:bidi="en-US"/>
    </w:rPr>
  </w:style>
  <w:style w:type="paragraph" w:styleId="a4">
    <w:name w:val="Balloon Text"/>
    <w:basedOn w:val="a"/>
    <w:link w:val="a5"/>
    <w:uiPriority w:val="99"/>
    <w:semiHidden/>
    <w:unhideWhenUsed/>
    <w:rsid w:val="003570D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70D1"/>
    <w:rPr>
      <w:rFonts w:ascii="Tahoma" w:hAnsi="Tahoma" w:cs="Tahoma"/>
      <w:sz w:val="16"/>
      <w:szCs w:val="16"/>
    </w:rPr>
  </w:style>
  <w:style w:type="paragraph" w:customStyle="1" w:styleId="2">
    <w:name w:val="Абзац списка2"/>
    <w:basedOn w:val="a"/>
    <w:rsid w:val="003570D1"/>
    <w:pPr>
      <w:ind w:left="720"/>
      <w:contextualSpacing/>
    </w:pPr>
    <w:rPr>
      <w:rFonts w:ascii="Calibri" w:eastAsia="Calibri" w:hAnsi="Calibri" w:cs="Times New Roman"/>
    </w:rPr>
  </w:style>
  <w:style w:type="paragraph" w:customStyle="1" w:styleId="11">
    <w:name w:val="Абзац списка1"/>
    <w:basedOn w:val="a"/>
    <w:uiPriority w:val="99"/>
    <w:rsid w:val="003570D1"/>
    <w:pPr>
      <w:ind w:left="720"/>
      <w:contextualSpacing/>
    </w:pPr>
    <w:rPr>
      <w:rFonts w:ascii="Calibri" w:eastAsia="Calibri" w:hAnsi="Calibri" w:cs="Times New Roman"/>
    </w:rPr>
  </w:style>
  <w:style w:type="paragraph" w:styleId="a6">
    <w:name w:val="header"/>
    <w:basedOn w:val="a"/>
    <w:link w:val="a7"/>
    <w:uiPriority w:val="99"/>
    <w:semiHidden/>
    <w:unhideWhenUsed/>
    <w:rsid w:val="003570D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3570D1"/>
  </w:style>
  <w:style w:type="paragraph" w:styleId="a8">
    <w:name w:val="footer"/>
    <w:basedOn w:val="a"/>
    <w:link w:val="a9"/>
    <w:uiPriority w:val="99"/>
    <w:semiHidden/>
    <w:unhideWhenUsed/>
    <w:rsid w:val="003570D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3570D1"/>
  </w:style>
  <w:style w:type="paragraph" w:customStyle="1" w:styleId="rvps2">
    <w:name w:val="rvps2"/>
    <w:basedOn w:val="a"/>
    <w:rsid w:val="003570D1"/>
    <w:pPr>
      <w:spacing w:before="100" w:beforeAutospacing="1" w:after="100" w:afterAutospacing="1" w:line="240" w:lineRule="auto"/>
    </w:pPr>
    <w:rPr>
      <w:rFonts w:ascii="Times New Roman" w:eastAsia="Calibri" w:hAnsi="Times New Roman" w:cs="Times New Roman"/>
      <w:sz w:val="24"/>
      <w:szCs w:val="24"/>
    </w:rPr>
  </w:style>
  <w:style w:type="paragraph" w:styleId="aa">
    <w:name w:val="Body Text Indent"/>
    <w:basedOn w:val="a"/>
    <w:link w:val="ab"/>
    <w:rsid w:val="003570D1"/>
    <w:pPr>
      <w:spacing w:after="0" w:line="240" w:lineRule="auto"/>
      <w:ind w:firstLine="4962"/>
    </w:pPr>
    <w:rPr>
      <w:rFonts w:ascii="Times New Roman" w:eastAsia="Calibri" w:hAnsi="Times New Roman" w:cs="Times New Roman"/>
      <w:sz w:val="24"/>
      <w:szCs w:val="20"/>
      <w:lang w:val="uk-UA"/>
    </w:rPr>
  </w:style>
  <w:style w:type="character" w:customStyle="1" w:styleId="ab">
    <w:name w:val="Основной текст с отступом Знак"/>
    <w:basedOn w:val="a0"/>
    <w:link w:val="aa"/>
    <w:rsid w:val="003570D1"/>
    <w:rPr>
      <w:rFonts w:ascii="Times New Roman" w:eastAsia="Calibri" w:hAnsi="Times New Roman" w:cs="Times New Roman"/>
      <w:sz w:val="24"/>
      <w:szCs w:val="20"/>
      <w:lang w:val="uk-UA"/>
    </w:rPr>
  </w:style>
  <w:style w:type="character" w:customStyle="1" w:styleId="apple-converted-space">
    <w:name w:val="apple-converted-space"/>
    <w:basedOn w:val="a0"/>
    <w:rsid w:val="003570D1"/>
    <w:rPr>
      <w:rFonts w:cs="Times New Roman"/>
    </w:rPr>
  </w:style>
  <w:style w:type="paragraph" w:styleId="ac">
    <w:name w:val="Normal (Web)"/>
    <w:basedOn w:val="a"/>
    <w:semiHidden/>
    <w:rsid w:val="003570D1"/>
    <w:pPr>
      <w:spacing w:before="100" w:beforeAutospacing="1" w:after="100" w:afterAutospacing="1" w:line="240" w:lineRule="auto"/>
    </w:pPr>
    <w:rPr>
      <w:rFonts w:ascii="Times New Roman" w:eastAsia="Calibri" w:hAnsi="Times New Roman" w:cs="Times New Roman"/>
      <w:sz w:val="24"/>
      <w:szCs w:val="24"/>
    </w:rPr>
  </w:style>
  <w:style w:type="character" w:styleId="ad">
    <w:name w:val="Strong"/>
    <w:basedOn w:val="a0"/>
    <w:qFormat/>
    <w:rsid w:val="003570D1"/>
    <w:rPr>
      <w:rFonts w:cs="Times New Roman"/>
      <w:b/>
      <w:bCs/>
    </w:rPr>
  </w:style>
  <w:style w:type="character" w:customStyle="1" w:styleId="rvts9">
    <w:name w:val="rvts9"/>
    <w:basedOn w:val="a0"/>
    <w:rsid w:val="003570D1"/>
    <w:rPr>
      <w:rFonts w:cs="Times New Roman"/>
    </w:rPr>
  </w:style>
  <w:style w:type="character" w:customStyle="1" w:styleId="HTML">
    <w:name w:val="Стандартный HTML Знак"/>
    <w:basedOn w:val="a0"/>
    <w:link w:val="HTML0"/>
    <w:locked/>
    <w:rsid w:val="003570D1"/>
    <w:rPr>
      <w:rFonts w:ascii="Courier New" w:hAnsi="Courier New" w:cs="Courier New"/>
    </w:rPr>
  </w:style>
  <w:style w:type="paragraph" w:styleId="HTML0">
    <w:name w:val="HTML Preformatted"/>
    <w:basedOn w:val="a"/>
    <w:link w:val="HTML"/>
    <w:rsid w:val="00357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1">
    <w:name w:val="Стандартный HTML Знак1"/>
    <w:basedOn w:val="a0"/>
    <w:link w:val="HTML0"/>
    <w:uiPriority w:val="99"/>
    <w:semiHidden/>
    <w:rsid w:val="003570D1"/>
    <w:rPr>
      <w:rFonts w:ascii="Consolas" w:hAnsi="Consolas" w:cs="Consolas"/>
      <w:sz w:val="20"/>
      <w:szCs w:val="20"/>
    </w:rPr>
  </w:style>
  <w:style w:type="character" w:customStyle="1" w:styleId="hh22">
    <w:name w:val="hh22"/>
    <w:basedOn w:val="a0"/>
    <w:rsid w:val="003570D1"/>
  </w:style>
  <w:style w:type="paragraph" w:styleId="ae">
    <w:name w:val="Title"/>
    <w:basedOn w:val="a"/>
    <w:link w:val="af"/>
    <w:qFormat/>
    <w:rsid w:val="003570D1"/>
    <w:pPr>
      <w:spacing w:after="0" w:line="240" w:lineRule="auto"/>
      <w:jc w:val="center"/>
    </w:pPr>
    <w:rPr>
      <w:rFonts w:ascii="Times New Roman" w:eastAsia="Times New Roman" w:hAnsi="Times New Roman" w:cs="Times New Roman"/>
      <w:sz w:val="28"/>
      <w:szCs w:val="20"/>
      <w:lang w:val="uk-UA"/>
    </w:rPr>
  </w:style>
  <w:style w:type="character" w:customStyle="1" w:styleId="af">
    <w:name w:val="Название Знак"/>
    <w:basedOn w:val="a0"/>
    <w:link w:val="ae"/>
    <w:rsid w:val="003570D1"/>
    <w:rPr>
      <w:rFonts w:ascii="Times New Roman" w:eastAsia="Times New Roman" w:hAnsi="Times New Roman" w:cs="Times New Roman"/>
      <w:sz w:val="28"/>
      <w:szCs w:val="20"/>
      <w:lang w:val="uk-UA"/>
    </w:rPr>
  </w:style>
  <w:style w:type="paragraph" w:customStyle="1" w:styleId="110">
    <w:name w:val="Абзац списка11"/>
    <w:basedOn w:val="a"/>
    <w:rsid w:val="003570D1"/>
    <w:pPr>
      <w:ind w:left="720"/>
      <w:contextualSpacing/>
    </w:pPr>
    <w:rPr>
      <w:rFonts w:ascii="Calibri" w:eastAsia="Times New Roman" w:hAnsi="Calibri" w:cs="Times New Roman"/>
    </w:rPr>
  </w:style>
  <w:style w:type="paragraph" w:customStyle="1" w:styleId="4">
    <w:name w:val="Абзац списка4"/>
    <w:basedOn w:val="a"/>
    <w:rsid w:val="003570D1"/>
    <w:pPr>
      <w:ind w:left="720"/>
      <w:contextualSpacing/>
    </w:pPr>
    <w:rPr>
      <w:rFonts w:ascii="Calibri" w:eastAsia="Times New Roman" w:hAnsi="Calibri" w:cs="Times New Roman"/>
    </w:rPr>
  </w:style>
  <w:style w:type="character" w:styleId="af0">
    <w:name w:val="Hyperlink"/>
    <w:basedOn w:val="a0"/>
    <w:rsid w:val="003570D1"/>
    <w:rPr>
      <w:color w:val="0066CC"/>
      <w:u w:val="single"/>
    </w:rPr>
  </w:style>
  <w:style w:type="character" w:customStyle="1" w:styleId="af1">
    <w:name w:val="Виноска_"/>
    <w:basedOn w:val="a0"/>
    <w:rsid w:val="003570D1"/>
    <w:rPr>
      <w:rFonts w:ascii="Arial" w:eastAsia="Arial" w:hAnsi="Arial" w:cs="Arial"/>
      <w:b w:val="0"/>
      <w:bCs w:val="0"/>
      <w:i w:val="0"/>
      <w:iCs w:val="0"/>
      <w:smallCaps w:val="0"/>
      <w:strike w:val="0"/>
      <w:sz w:val="21"/>
      <w:szCs w:val="21"/>
      <w:u w:val="none"/>
    </w:rPr>
  </w:style>
  <w:style w:type="character" w:customStyle="1" w:styleId="af2">
    <w:name w:val="Виноска"/>
    <w:basedOn w:val="af1"/>
    <w:rsid w:val="003570D1"/>
    <w:rPr>
      <w:color w:val="000000"/>
      <w:spacing w:val="0"/>
      <w:w w:val="100"/>
      <w:position w:val="0"/>
      <w:lang w:val="uk-UA"/>
    </w:rPr>
  </w:style>
  <w:style w:type="character" w:customStyle="1" w:styleId="20">
    <w:name w:val="Виноска (2)_"/>
    <w:basedOn w:val="a0"/>
    <w:link w:val="21"/>
    <w:rsid w:val="003570D1"/>
    <w:rPr>
      <w:rFonts w:ascii="Palatino Linotype" w:eastAsia="Palatino Linotype" w:hAnsi="Palatino Linotype" w:cs="Palatino Linotype"/>
      <w:sz w:val="12"/>
      <w:szCs w:val="12"/>
      <w:shd w:val="clear" w:color="auto" w:fill="FFFFFF"/>
    </w:rPr>
  </w:style>
  <w:style w:type="character" w:customStyle="1" w:styleId="7">
    <w:name w:val="Заголовок №7_"/>
    <w:basedOn w:val="a0"/>
    <w:rsid w:val="003570D1"/>
    <w:rPr>
      <w:rFonts w:ascii="Arial" w:eastAsia="Arial" w:hAnsi="Arial" w:cs="Arial"/>
      <w:b w:val="0"/>
      <w:bCs w:val="0"/>
      <w:i w:val="0"/>
      <w:iCs w:val="0"/>
      <w:smallCaps w:val="0"/>
      <w:strike w:val="0"/>
      <w:sz w:val="21"/>
      <w:szCs w:val="21"/>
      <w:u w:val="none"/>
    </w:rPr>
  </w:style>
  <w:style w:type="character" w:customStyle="1" w:styleId="70">
    <w:name w:val="Заголовок №7"/>
    <w:basedOn w:val="7"/>
    <w:rsid w:val="003570D1"/>
    <w:rPr>
      <w:color w:val="000000"/>
      <w:spacing w:val="0"/>
      <w:w w:val="100"/>
      <w:position w:val="0"/>
      <w:u w:val="single"/>
      <w:lang w:val="uk-UA"/>
    </w:rPr>
  </w:style>
  <w:style w:type="character" w:customStyle="1" w:styleId="2Exact">
    <w:name w:val="Основний текст (2) Exact"/>
    <w:basedOn w:val="a0"/>
    <w:link w:val="22"/>
    <w:rsid w:val="003570D1"/>
    <w:rPr>
      <w:rFonts w:ascii="Georgia" w:eastAsia="Georgia" w:hAnsi="Georgia" w:cs="Georgia"/>
      <w:b/>
      <w:bCs/>
      <w:spacing w:val="-15"/>
      <w:sz w:val="89"/>
      <w:szCs w:val="89"/>
      <w:shd w:val="clear" w:color="auto" w:fill="FFFFFF"/>
      <w:lang w:val="en-US"/>
    </w:rPr>
  </w:style>
  <w:style w:type="character" w:customStyle="1" w:styleId="3Exact">
    <w:name w:val="Основний текст (3) Exact"/>
    <w:basedOn w:val="a0"/>
    <w:link w:val="31"/>
    <w:rsid w:val="003570D1"/>
    <w:rPr>
      <w:rFonts w:ascii="Arial" w:eastAsia="Arial" w:hAnsi="Arial" w:cs="Arial"/>
      <w:spacing w:val="1"/>
      <w:sz w:val="12"/>
      <w:szCs w:val="12"/>
      <w:shd w:val="clear" w:color="auto" w:fill="FFFFFF"/>
    </w:rPr>
  </w:style>
  <w:style w:type="character" w:customStyle="1" w:styleId="4Exact">
    <w:name w:val="Основний текст (4) Exact"/>
    <w:basedOn w:val="a0"/>
    <w:rsid w:val="003570D1"/>
    <w:rPr>
      <w:rFonts w:ascii="Arial" w:eastAsia="Arial" w:hAnsi="Arial" w:cs="Arial"/>
      <w:b/>
      <w:bCs/>
      <w:i w:val="0"/>
      <w:iCs w:val="0"/>
      <w:smallCaps w:val="0"/>
      <w:strike w:val="0"/>
      <w:spacing w:val="2"/>
      <w:sz w:val="19"/>
      <w:szCs w:val="19"/>
      <w:u w:val="none"/>
    </w:rPr>
  </w:style>
  <w:style w:type="character" w:customStyle="1" w:styleId="5">
    <w:name w:val="Заголовок №5_"/>
    <w:basedOn w:val="a0"/>
    <w:rsid w:val="003570D1"/>
    <w:rPr>
      <w:rFonts w:ascii="Arial" w:eastAsia="Arial" w:hAnsi="Arial" w:cs="Arial"/>
      <w:b/>
      <w:bCs/>
      <w:i w:val="0"/>
      <w:iCs w:val="0"/>
      <w:smallCaps w:val="0"/>
      <w:strike w:val="0"/>
      <w:spacing w:val="10"/>
      <w:sz w:val="35"/>
      <w:szCs w:val="35"/>
      <w:u w:val="none"/>
    </w:rPr>
  </w:style>
  <w:style w:type="character" w:customStyle="1" w:styleId="50">
    <w:name w:val="Заголовок №5"/>
    <w:basedOn w:val="5"/>
    <w:rsid w:val="003570D1"/>
    <w:rPr>
      <w:color w:val="000000"/>
      <w:w w:val="100"/>
      <w:position w:val="0"/>
      <w:lang w:val="uk-UA"/>
    </w:rPr>
  </w:style>
  <w:style w:type="character" w:customStyle="1" w:styleId="12">
    <w:name w:val="Заголовок №1_"/>
    <w:basedOn w:val="a0"/>
    <w:rsid w:val="003570D1"/>
    <w:rPr>
      <w:rFonts w:ascii="Franklin Gothic Demi Cond" w:eastAsia="Franklin Gothic Demi Cond" w:hAnsi="Franklin Gothic Demi Cond" w:cs="Franklin Gothic Demi Cond"/>
      <w:b w:val="0"/>
      <w:bCs w:val="0"/>
      <w:i w:val="0"/>
      <w:iCs w:val="0"/>
      <w:smallCaps w:val="0"/>
      <w:strike w:val="0"/>
      <w:spacing w:val="20"/>
      <w:sz w:val="115"/>
      <w:szCs w:val="115"/>
      <w:u w:val="none"/>
    </w:rPr>
  </w:style>
  <w:style w:type="character" w:customStyle="1" w:styleId="13">
    <w:name w:val="Заголовок №1"/>
    <w:basedOn w:val="12"/>
    <w:rsid w:val="003570D1"/>
    <w:rPr>
      <w:color w:val="000000"/>
      <w:w w:val="100"/>
      <w:position w:val="0"/>
      <w:lang w:val="uk-UA"/>
    </w:rPr>
  </w:style>
  <w:style w:type="character" w:customStyle="1" w:styleId="23">
    <w:name w:val="Заголовок №2_"/>
    <w:basedOn w:val="a0"/>
    <w:rsid w:val="003570D1"/>
    <w:rPr>
      <w:rFonts w:ascii="Franklin Gothic Demi Cond" w:eastAsia="Franklin Gothic Demi Cond" w:hAnsi="Franklin Gothic Demi Cond" w:cs="Franklin Gothic Demi Cond"/>
      <w:b w:val="0"/>
      <w:bCs w:val="0"/>
      <w:i w:val="0"/>
      <w:iCs w:val="0"/>
      <w:smallCaps w:val="0"/>
      <w:strike w:val="0"/>
      <w:spacing w:val="-10"/>
      <w:sz w:val="100"/>
      <w:szCs w:val="100"/>
      <w:u w:val="none"/>
    </w:rPr>
  </w:style>
  <w:style w:type="character" w:customStyle="1" w:styleId="24">
    <w:name w:val="Заголовок №2"/>
    <w:basedOn w:val="23"/>
    <w:rsid w:val="003570D1"/>
    <w:rPr>
      <w:color w:val="000000"/>
      <w:w w:val="100"/>
      <w:position w:val="0"/>
      <w:lang w:val="uk-UA"/>
    </w:rPr>
  </w:style>
  <w:style w:type="character" w:customStyle="1" w:styleId="32">
    <w:name w:val="Заголовок №3_"/>
    <w:basedOn w:val="a0"/>
    <w:rsid w:val="003570D1"/>
    <w:rPr>
      <w:rFonts w:ascii="Franklin Gothic Demi Cond" w:eastAsia="Franklin Gothic Demi Cond" w:hAnsi="Franklin Gothic Demi Cond" w:cs="Franklin Gothic Demi Cond"/>
      <w:b w:val="0"/>
      <w:bCs w:val="0"/>
      <w:i w:val="0"/>
      <w:iCs w:val="0"/>
      <w:smallCaps w:val="0"/>
      <w:strike w:val="0"/>
      <w:spacing w:val="-10"/>
      <w:sz w:val="60"/>
      <w:szCs w:val="60"/>
      <w:u w:val="none"/>
    </w:rPr>
  </w:style>
  <w:style w:type="character" w:customStyle="1" w:styleId="33">
    <w:name w:val="Заголовок №3"/>
    <w:basedOn w:val="32"/>
    <w:rsid w:val="003570D1"/>
    <w:rPr>
      <w:color w:val="000000"/>
      <w:w w:val="100"/>
      <w:position w:val="0"/>
      <w:lang w:val="uk-UA"/>
    </w:rPr>
  </w:style>
  <w:style w:type="character" w:customStyle="1" w:styleId="5Exact">
    <w:name w:val="Основний текст (5) Exact"/>
    <w:basedOn w:val="a0"/>
    <w:link w:val="51"/>
    <w:rsid w:val="003570D1"/>
    <w:rPr>
      <w:rFonts w:ascii="Arial" w:eastAsia="Arial" w:hAnsi="Arial" w:cs="Arial"/>
      <w:spacing w:val="2"/>
      <w:sz w:val="15"/>
      <w:szCs w:val="15"/>
      <w:shd w:val="clear" w:color="auto" w:fill="FFFFFF"/>
      <w:lang w:val="en-US"/>
    </w:rPr>
  </w:style>
  <w:style w:type="character" w:customStyle="1" w:styleId="5PalatinoLinotype4pt0ptExact">
    <w:name w:val="Основний текст (5) + Palatino Linotype;4 pt;Курсив;Інтервал 0 pt Exact"/>
    <w:basedOn w:val="5Exact"/>
    <w:rsid w:val="003570D1"/>
    <w:rPr>
      <w:rFonts w:ascii="Palatino Linotype" w:eastAsia="Palatino Linotype" w:hAnsi="Palatino Linotype" w:cs="Palatino Linotype"/>
      <w:i/>
      <w:iCs/>
      <w:color w:val="000000"/>
      <w:spacing w:val="0"/>
      <w:w w:val="100"/>
      <w:position w:val="0"/>
      <w:sz w:val="8"/>
      <w:szCs w:val="8"/>
    </w:rPr>
  </w:style>
  <w:style w:type="character" w:customStyle="1" w:styleId="6Exact">
    <w:name w:val="Основний текст (6) Exact"/>
    <w:basedOn w:val="a0"/>
    <w:link w:val="61"/>
    <w:rsid w:val="003570D1"/>
    <w:rPr>
      <w:rFonts w:ascii="Arial" w:eastAsia="Arial" w:hAnsi="Arial" w:cs="Arial"/>
      <w:spacing w:val="-3"/>
      <w:sz w:val="8"/>
      <w:szCs w:val="8"/>
      <w:shd w:val="clear" w:color="auto" w:fill="FFFFFF"/>
    </w:rPr>
  </w:style>
  <w:style w:type="character" w:customStyle="1" w:styleId="7Exact">
    <w:name w:val="Основний текст (7) Exact"/>
    <w:basedOn w:val="a0"/>
    <w:link w:val="71"/>
    <w:rsid w:val="003570D1"/>
    <w:rPr>
      <w:rFonts w:ascii="Arial" w:eastAsia="Arial" w:hAnsi="Arial" w:cs="Arial"/>
      <w:w w:val="150"/>
      <w:sz w:val="50"/>
      <w:szCs w:val="50"/>
      <w:shd w:val="clear" w:color="auto" w:fill="FFFFFF"/>
    </w:rPr>
  </w:style>
  <w:style w:type="character" w:customStyle="1" w:styleId="8Exact">
    <w:name w:val="Основний текст (8) Exact"/>
    <w:basedOn w:val="a0"/>
    <w:link w:val="8"/>
    <w:rsid w:val="003570D1"/>
    <w:rPr>
      <w:rFonts w:ascii="Georgia" w:eastAsia="Georgia" w:hAnsi="Georgia" w:cs="Georgia"/>
      <w:b/>
      <w:bCs/>
      <w:sz w:val="30"/>
      <w:szCs w:val="30"/>
      <w:shd w:val="clear" w:color="auto" w:fill="FFFFFF"/>
    </w:rPr>
  </w:style>
  <w:style w:type="character" w:customStyle="1" w:styleId="9Exact">
    <w:name w:val="Основний текст (9) Exact"/>
    <w:basedOn w:val="a0"/>
    <w:link w:val="9"/>
    <w:rsid w:val="003570D1"/>
    <w:rPr>
      <w:rFonts w:ascii="Segoe UI" w:eastAsia="Segoe UI" w:hAnsi="Segoe UI" w:cs="Segoe UI"/>
      <w:b/>
      <w:bCs/>
      <w:i/>
      <w:iCs/>
      <w:spacing w:val="-58"/>
      <w:sz w:val="29"/>
      <w:szCs w:val="29"/>
      <w:shd w:val="clear" w:color="auto" w:fill="FFFFFF"/>
    </w:rPr>
  </w:style>
  <w:style w:type="character" w:customStyle="1" w:styleId="10Exact">
    <w:name w:val="Основний текст (10) Exact"/>
    <w:basedOn w:val="a0"/>
    <w:link w:val="100"/>
    <w:rsid w:val="003570D1"/>
    <w:rPr>
      <w:rFonts w:ascii="Palatino Linotype" w:eastAsia="Palatino Linotype" w:hAnsi="Palatino Linotype" w:cs="Palatino Linotype"/>
      <w:spacing w:val="3"/>
      <w:sz w:val="13"/>
      <w:szCs w:val="13"/>
      <w:shd w:val="clear" w:color="auto" w:fill="FFFFFF"/>
    </w:rPr>
  </w:style>
  <w:style w:type="character" w:customStyle="1" w:styleId="11Exact">
    <w:name w:val="Основний текст (11) Exact"/>
    <w:basedOn w:val="a0"/>
    <w:link w:val="111"/>
    <w:rsid w:val="003570D1"/>
    <w:rPr>
      <w:rFonts w:ascii="Palatino Linotype" w:eastAsia="Palatino Linotype" w:hAnsi="Palatino Linotype" w:cs="Palatino Linotype"/>
      <w:b/>
      <w:bCs/>
      <w:spacing w:val="-4"/>
      <w:sz w:val="23"/>
      <w:szCs w:val="23"/>
      <w:shd w:val="clear" w:color="auto" w:fill="FFFFFF"/>
      <w:lang w:val="en-US"/>
    </w:rPr>
  </w:style>
  <w:style w:type="character" w:customStyle="1" w:styleId="12Exact">
    <w:name w:val="Основний текст (12) Exact"/>
    <w:basedOn w:val="a0"/>
    <w:link w:val="120"/>
    <w:rsid w:val="003570D1"/>
    <w:rPr>
      <w:sz w:val="47"/>
      <w:szCs w:val="47"/>
      <w:shd w:val="clear" w:color="auto" w:fill="FFFFFF"/>
    </w:rPr>
  </w:style>
  <w:style w:type="character" w:customStyle="1" w:styleId="13Exact">
    <w:name w:val="Основний текст (13) Exact"/>
    <w:basedOn w:val="a0"/>
    <w:link w:val="130"/>
    <w:rsid w:val="003570D1"/>
    <w:rPr>
      <w:rFonts w:ascii="Franklin Gothic Demi Cond" w:eastAsia="Franklin Gothic Demi Cond" w:hAnsi="Franklin Gothic Demi Cond" w:cs="Franklin Gothic Demi Cond"/>
      <w:spacing w:val="2"/>
      <w:sz w:val="14"/>
      <w:szCs w:val="14"/>
      <w:shd w:val="clear" w:color="auto" w:fill="FFFFFF"/>
      <w:lang w:val="en-US"/>
    </w:rPr>
  </w:style>
  <w:style w:type="character" w:customStyle="1" w:styleId="14Exact">
    <w:name w:val="Основний текст (14) Exact"/>
    <w:basedOn w:val="a0"/>
    <w:link w:val="14"/>
    <w:rsid w:val="003570D1"/>
    <w:rPr>
      <w:rFonts w:ascii="Segoe UI" w:eastAsia="Segoe UI" w:hAnsi="Segoe UI" w:cs="Segoe UI"/>
      <w:spacing w:val="7"/>
      <w:sz w:val="10"/>
      <w:szCs w:val="10"/>
      <w:shd w:val="clear" w:color="auto" w:fill="FFFFFF"/>
    </w:rPr>
  </w:style>
  <w:style w:type="character" w:customStyle="1" w:styleId="af3">
    <w:name w:val="Основний текст_"/>
    <w:basedOn w:val="a0"/>
    <w:rsid w:val="003570D1"/>
    <w:rPr>
      <w:rFonts w:ascii="Arial" w:eastAsia="Arial" w:hAnsi="Arial" w:cs="Arial"/>
      <w:b w:val="0"/>
      <w:bCs w:val="0"/>
      <w:i w:val="0"/>
      <w:iCs w:val="0"/>
      <w:smallCaps w:val="0"/>
      <w:strike w:val="0"/>
      <w:sz w:val="21"/>
      <w:szCs w:val="21"/>
      <w:u w:val="none"/>
    </w:rPr>
  </w:style>
  <w:style w:type="character" w:customStyle="1" w:styleId="62">
    <w:name w:val="Заголовок №6_"/>
    <w:basedOn w:val="a0"/>
    <w:rsid w:val="003570D1"/>
    <w:rPr>
      <w:rFonts w:ascii="Arial" w:eastAsia="Arial" w:hAnsi="Arial" w:cs="Arial"/>
      <w:b/>
      <w:bCs/>
      <w:i w:val="0"/>
      <w:iCs w:val="0"/>
      <w:smallCaps w:val="0"/>
      <w:strike w:val="0"/>
      <w:sz w:val="27"/>
      <w:szCs w:val="27"/>
      <w:u w:val="none"/>
    </w:rPr>
  </w:style>
  <w:style w:type="character" w:customStyle="1" w:styleId="40">
    <w:name w:val="Оглавление 4 Знак"/>
    <w:basedOn w:val="a0"/>
    <w:link w:val="41"/>
    <w:rsid w:val="003570D1"/>
    <w:rPr>
      <w:rFonts w:ascii="Arial" w:eastAsia="Arial" w:hAnsi="Arial" w:cs="Arial"/>
      <w:sz w:val="21"/>
      <w:szCs w:val="21"/>
      <w:shd w:val="clear" w:color="auto" w:fill="FFFFFF"/>
    </w:rPr>
  </w:style>
  <w:style w:type="character" w:customStyle="1" w:styleId="af4">
    <w:name w:val="Колонтитул_"/>
    <w:basedOn w:val="a0"/>
    <w:rsid w:val="003570D1"/>
    <w:rPr>
      <w:rFonts w:ascii="Gungsuh" w:eastAsia="Gungsuh" w:hAnsi="Gungsuh" w:cs="Gungsuh"/>
      <w:b w:val="0"/>
      <w:bCs w:val="0"/>
      <w:i w:val="0"/>
      <w:iCs w:val="0"/>
      <w:smallCaps w:val="0"/>
      <w:strike w:val="0"/>
      <w:sz w:val="18"/>
      <w:szCs w:val="18"/>
      <w:u w:val="none"/>
    </w:rPr>
  </w:style>
  <w:style w:type="character" w:customStyle="1" w:styleId="af5">
    <w:name w:val="Колонтитул"/>
    <w:basedOn w:val="af4"/>
    <w:rsid w:val="003570D1"/>
    <w:rPr>
      <w:color w:val="000000"/>
      <w:spacing w:val="0"/>
      <w:w w:val="100"/>
      <w:position w:val="0"/>
    </w:rPr>
  </w:style>
  <w:style w:type="character" w:customStyle="1" w:styleId="af6">
    <w:name w:val="Основний текст"/>
    <w:basedOn w:val="af3"/>
    <w:rsid w:val="003570D1"/>
    <w:rPr>
      <w:color w:val="000000"/>
      <w:spacing w:val="0"/>
      <w:w w:val="100"/>
      <w:position w:val="0"/>
      <w:lang w:val="uk-UA"/>
    </w:rPr>
  </w:style>
  <w:style w:type="character" w:customStyle="1" w:styleId="42">
    <w:name w:val="Заголовок №4_"/>
    <w:basedOn w:val="a0"/>
    <w:rsid w:val="003570D1"/>
    <w:rPr>
      <w:rFonts w:ascii="Arial" w:eastAsia="Arial" w:hAnsi="Arial" w:cs="Arial"/>
      <w:b/>
      <w:bCs/>
      <w:i w:val="0"/>
      <w:iCs w:val="0"/>
      <w:smallCaps w:val="0"/>
      <w:strike w:val="0"/>
      <w:sz w:val="39"/>
      <w:szCs w:val="39"/>
      <w:u w:val="none"/>
    </w:rPr>
  </w:style>
  <w:style w:type="character" w:customStyle="1" w:styleId="af7">
    <w:name w:val="Основний текст + Курсив"/>
    <w:basedOn w:val="af3"/>
    <w:rsid w:val="003570D1"/>
    <w:rPr>
      <w:i/>
      <w:iCs/>
      <w:color w:val="000000"/>
      <w:spacing w:val="0"/>
      <w:w w:val="100"/>
      <w:position w:val="0"/>
      <w:lang w:val="uk-UA"/>
    </w:rPr>
  </w:style>
  <w:style w:type="character" w:customStyle="1" w:styleId="Arial55pt">
    <w:name w:val="Колонтитул + Arial;5;5 pt"/>
    <w:basedOn w:val="af4"/>
    <w:rsid w:val="003570D1"/>
    <w:rPr>
      <w:rFonts w:ascii="Arial" w:eastAsia="Arial" w:hAnsi="Arial" w:cs="Arial"/>
      <w:color w:val="000000"/>
      <w:spacing w:val="0"/>
      <w:w w:val="100"/>
      <w:position w:val="0"/>
      <w:sz w:val="11"/>
      <w:szCs w:val="11"/>
    </w:rPr>
  </w:style>
  <w:style w:type="character" w:customStyle="1" w:styleId="63">
    <w:name w:val="Заголовок №6"/>
    <w:basedOn w:val="62"/>
    <w:rsid w:val="003570D1"/>
    <w:rPr>
      <w:color w:val="000000"/>
      <w:spacing w:val="0"/>
      <w:w w:val="100"/>
      <w:position w:val="0"/>
      <w:lang w:val="uk-UA"/>
    </w:rPr>
  </w:style>
  <w:style w:type="character" w:customStyle="1" w:styleId="15">
    <w:name w:val="Основний текст (15)_"/>
    <w:basedOn w:val="a0"/>
    <w:rsid w:val="003570D1"/>
    <w:rPr>
      <w:rFonts w:ascii="Segoe UI" w:eastAsia="Segoe UI" w:hAnsi="Segoe UI" w:cs="Segoe UI"/>
      <w:b/>
      <w:bCs/>
      <w:i w:val="0"/>
      <w:iCs w:val="0"/>
      <w:smallCaps w:val="0"/>
      <w:strike w:val="0"/>
      <w:u w:val="none"/>
    </w:rPr>
  </w:style>
  <w:style w:type="character" w:customStyle="1" w:styleId="150">
    <w:name w:val="Основний текст (15)"/>
    <w:basedOn w:val="15"/>
    <w:rsid w:val="003570D1"/>
    <w:rPr>
      <w:color w:val="000000"/>
      <w:spacing w:val="0"/>
      <w:w w:val="100"/>
      <w:position w:val="0"/>
      <w:sz w:val="24"/>
      <w:szCs w:val="24"/>
      <w:lang w:val="uk-UA"/>
    </w:rPr>
  </w:style>
  <w:style w:type="character" w:customStyle="1" w:styleId="43">
    <w:name w:val="Основний текст (4)_"/>
    <w:basedOn w:val="a0"/>
    <w:rsid w:val="003570D1"/>
    <w:rPr>
      <w:rFonts w:ascii="Arial" w:eastAsia="Arial" w:hAnsi="Arial" w:cs="Arial"/>
      <w:b/>
      <w:bCs/>
      <w:i w:val="0"/>
      <w:iCs w:val="0"/>
      <w:smallCaps w:val="0"/>
      <w:strike w:val="0"/>
      <w:sz w:val="20"/>
      <w:szCs w:val="20"/>
      <w:u w:val="none"/>
    </w:rPr>
  </w:style>
  <w:style w:type="character" w:customStyle="1" w:styleId="44">
    <w:name w:val="Заголовок №4"/>
    <w:basedOn w:val="42"/>
    <w:rsid w:val="003570D1"/>
    <w:rPr>
      <w:color w:val="000000"/>
      <w:spacing w:val="0"/>
      <w:w w:val="100"/>
      <w:position w:val="0"/>
      <w:lang w:val="uk-UA"/>
    </w:rPr>
  </w:style>
  <w:style w:type="character" w:customStyle="1" w:styleId="FranklinGothicDemiCond7pt">
    <w:name w:val="Основний текст + Franklin Gothic Demi Cond;7 pt"/>
    <w:basedOn w:val="af3"/>
    <w:rsid w:val="003570D1"/>
    <w:rPr>
      <w:rFonts w:ascii="Franklin Gothic Demi Cond" w:eastAsia="Franklin Gothic Demi Cond" w:hAnsi="Franklin Gothic Demi Cond" w:cs="Franklin Gothic Demi Cond"/>
      <w:color w:val="000000"/>
      <w:spacing w:val="0"/>
      <w:w w:val="100"/>
      <w:position w:val="0"/>
      <w:sz w:val="14"/>
      <w:szCs w:val="14"/>
      <w:lang w:val="ru-RU"/>
    </w:rPr>
  </w:style>
  <w:style w:type="character" w:customStyle="1" w:styleId="10pt">
    <w:name w:val="Основний текст + 10 pt;Напівжирний"/>
    <w:basedOn w:val="af3"/>
    <w:rsid w:val="003570D1"/>
    <w:rPr>
      <w:b/>
      <w:bCs/>
      <w:color w:val="000000"/>
      <w:spacing w:val="0"/>
      <w:w w:val="100"/>
      <w:position w:val="0"/>
      <w:sz w:val="20"/>
      <w:szCs w:val="20"/>
      <w:lang w:val="uk-UA"/>
    </w:rPr>
  </w:style>
  <w:style w:type="character" w:customStyle="1" w:styleId="16">
    <w:name w:val="Основний текст (16)_"/>
    <w:basedOn w:val="a0"/>
    <w:rsid w:val="003570D1"/>
    <w:rPr>
      <w:rFonts w:ascii="Arial" w:eastAsia="Arial" w:hAnsi="Arial" w:cs="Arial"/>
      <w:b/>
      <w:bCs/>
      <w:i w:val="0"/>
      <w:iCs w:val="0"/>
      <w:smallCaps w:val="0"/>
      <w:strike w:val="0"/>
      <w:sz w:val="27"/>
      <w:szCs w:val="27"/>
      <w:u w:val="none"/>
    </w:rPr>
  </w:style>
  <w:style w:type="character" w:customStyle="1" w:styleId="160">
    <w:name w:val="Основний текст (16)"/>
    <w:basedOn w:val="16"/>
    <w:rsid w:val="003570D1"/>
    <w:rPr>
      <w:color w:val="000000"/>
      <w:spacing w:val="0"/>
      <w:w w:val="100"/>
      <w:position w:val="0"/>
      <w:lang w:val="uk-UA"/>
    </w:rPr>
  </w:style>
  <w:style w:type="character" w:customStyle="1" w:styleId="4105pt">
    <w:name w:val="Основний текст (4) + 10;5 pt;Не напівжирний"/>
    <w:basedOn w:val="43"/>
    <w:rsid w:val="003570D1"/>
    <w:rPr>
      <w:color w:val="000000"/>
      <w:spacing w:val="0"/>
      <w:w w:val="100"/>
      <w:position w:val="0"/>
      <w:sz w:val="21"/>
      <w:szCs w:val="21"/>
      <w:lang w:val="uk-UA"/>
    </w:rPr>
  </w:style>
  <w:style w:type="character" w:customStyle="1" w:styleId="45">
    <w:name w:val="Основний текст (4)"/>
    <w:basedOn w:val="43"/>
    <w:rsid w:val="003570D1"/>
    <w:rPr>
      <w:color w:val="000000"/>
      <w:spacing w:val="0"/>
      <w:w w:val="100"/>
      <w:position w:val="0"/>
      <w:lang w:val="uk-UA"/>
    </w:rPr>
  </w:style>
  <w:style w:type="character" w:customStyle="1" w:styleId="Exact">
    <w:name w:val="Основний текст Exact"/>
    <w:basedOn w:val="a0"/>
    <w:rsid w:val="003570D1"/>
    <w:rPr>
      <w:rFonts w:ascii="Arial" w:eastAsia="Arial" w:hAnsi="Arial" w:cs="Arial"/>
      <w:b w:val="0"/>
      <w:bCs w:val="0"/>
      <w:i w:val="0"/>
      <w:iCs w:val="0"/>
      <w:smallCaps w:val="0"/>
      <w:strike w:val="0"/>
      <w:spacing w:val="1"/>
      <w:sz w:val="20"/>
      <w:szCs w:val="20"/>
      <w:u w:val="none"/>
    </w:rPr>
  </w:style>
  <w:style w:type="paragraph" w:customStyle="1" w:styleId="21">
    <w:name w:val="Виноска (2)"/>
    <w:basedOn w:val="a"/>
    <w:link w:val="20"/>
    <w:rsid w:val="003570D1"/>
    <w:pPr>
      <w:widowControl w:val="0"/>
      <w:shd w:val="clear" w:color="auto" w:fill="FFFFFF"/>
      <w:spacing w:after="0" w:line="0" w:lineRule="atLeast"/>
    </w:pPr>
    <w:rPr>
      <w:rFonts w:ascii="Palatino Linotype" w:eastAsia="Palatino Linotype" w:hAnsi="Palatino Linotype" w:cs="Palatino Linotype"/>
      <w:sz w:val="12"/>
      <w:szCs w:val="12"/>
    </w:rPr>
  </w:style>
  <w:style w:type="paragraph" w:customStyle="1" w:styleId="22">
    <w:name w:val="Основний текст (2)"/>
    <w:basedOn w:val="a"/>
    <w:link w:val="2Exact"/>
    <w:rsid w:val="003570D1"/>
    <w:pPr>
      <w:widowControl w:val="0"/>
      <w:shd w:val="clear" w:color="auto" w:fill="FFFFFF"/>
      <w:spacing w:after="0" w:line="0" w:lineRule="atLeast"/>
    </w:pPr>
    <w:rPr>
      <w:rFonts w:ascii="Georgia" w:eastAsia="Georgia" w:hAnsi="Georgia" w:cs="Georgia"/>
      <w:b/>
      <w:bCs/>
      <w:spacing w:val="-15"/>
      <w:sz w:val="89"/>
      <w:szCs w:val="89"/>
      <w:lang w:val="en-US"/>
    </w:rPr>
  </w:style>
  <w:style w:type="paragraph" w:customStyle="1" w:styleId="31">
    <w:name w:val="Основний текст (3)"/>
    <w:basedOn w:val="a"/>
    <w:link w:val="3Exact"/>
    <w:rsid w:val="003570D1"/>
    <w:pPr>
      <w:widowControl w:val="0"/>
      <w:shd w:val="clear" w:color="auto" w:fill="FFFFFF"/>
      <w:spacing w:after="60" w:line="0" w:lineRule="atLeast"/>
      <w:jc w:val="right"/>
    </w:pPr>
    <w:rPr>
      <w:rFonts w:ascii="Arial" w:eastAsia="Arial" w:hAnsi="Arial" w:cs="Arial"/>
      <w:spacing w:val="1"/>
      <w:sz w:val="12"/>
      <w:szCs w:val="12"/>
    </w:rPr>
  </w:style>
  <w:style w:type="paragraph" w:customStyle="1" w:styleId="51">
    <w:name w:val="Основний текст (5)"/>
    <w:basedOn w:val="a"/>
    <w:link w:val="5Exact"/>
    <w:rsid w:val="003570D1"/>
    <w:pPr>
      <w:widowControl w:val="0"/>
      <w:shd w:val="clear" w:color="auto" w:fill="FFFFFF"/>
      <w:spacing w:after="60" w:line="0" w:lineRule="atLeast"/>
      <w:jc w:val="center"/>
    </w:pPr>
    <w:rPr>
      <w:rFonts w:ascii="Arial" w:eastAsia="Arial" w:hAnsi="Arial" w:cs="Arial"/>
      <w:spacing w:val="2"/>
      <w:sz w:val="15"/>
      <w:szCs w:val="15"/>
      <w:lang w:val="en-US"/>
    </w:rPr>
  </w:style>
  <w:style w:type="paragraph" w:customStyle="1" w:styleId="61">
    <w:name w:val="Основний текст (6)"/>
    <w:basedOn w:val="a"/>
    <w:link w:val="6Exact"/>
    <w:rsid w:val="003570D1"/>
    <w:pPr>
      <w:widowControl w:val="0"/>
      <w:shd w:val="clear" w:color="auto" w:fill="FFFFFF"/>
      <w:spacing w:before="60" w:after="0" w:line="110" w:lineRule="exact"/>
      <w:jc w:val="center"/>
    </w:pPr>
    <w:rPr>
      <w:rFonts w:ascii="Arial" w:eastAsia="Arial" w:hAnsi="Arial" w:cs="Arial"/>
      <w:spacing w:val="-3"/>
      <w:sz w:val="8"/>
      <w:szCs w:val="8"/>
    </w:rPr>
  </w:style>
  <w:style w:type="paragraph" w:customStyle="1" w:styleId="71">
    <w:name w:val="Основний текст (7)"/>
    <w:basedOn w:val="a"/>
    <w:link w:val="7Exact"/>
    <w:rsid w:val="003570D1"/>
    <w:pPr>
      <w:widowControl w:val="0"/>
      <w:shd w:val="clear" w:color="auto" w:fill="FFFFFF"/>
      <w:spacing w:after="0" w:line="0" w:lineRule="atLeast"/>
    </w:pPr>
    <w:rPr>
      <w:rFonts w:ascii="Arial" w:eastAsia="Arial" w:hAnsi="Arial" w:cs="Arial"/>
      <w:w w:val="150"/>
      <w:sz w:val="50"/>
      <w:szCs w:val="50"/>
    </w:rPr>
  </w:style>
  <w:style w:type="paragraph" w:customStyle="1" w:styleId="8">
    <w:name w:val="Основний текст (8)"/>
    <w:basedOn w:val="a"/>
    <w:link w:val="8Exact"/>
    <w:rsid w:val="003570D1"/>
    <w:pPr>
      <w:widowControl w:val="0"/>
      <w:shd w:val="clear" w:color="auto" w:fill="FFFFFF"/>
      <w:spacing w:after="0" w:line="0" w:lineRule="atLeast"/>
    </w:pPr>
    <w:rPr>
      <w:rFonts w:ascii="Georgia" w:eastAsia="Georgia" w:hAnsi="Georgia" w:cs="Georgia"/>
      <w:b/>
      <w:bCs/>
      <w:sz w:val="30"/>
      <w:szCs w:val="30"/>
    </w:rPr>
  </w:style>
  <w:style w:type="paragraph" w:customStyle="1" w:styleId="9">
    <w:name w:val="Основний текст (9)"/>
    <w:basedOn w:val="a"/>
    <w:link w:val="9Exact"/>
    <w:rsid w:val="003570D1"/>
    <w:pPr>
      <w:widowControl w:val="0"/>
      <w:shd w:val="clear" w:color="auto" w:fill="FFFFFF"/>
      <w:spacing w:after="0" w:line="0" w:lineRule="atLeast"/>
    </w:pPr>
    <w:rPr>
      <w:rFonts w:ascii="Segoe UI" w:eastAsia="Segoe UI" w:hAnsi="Segoe UI" w:cs="Segoe UI"/>
      <w:b/>
      <w:bCs/>
      <w:i/>
      <w:iCs/>
      <w:spacing w:val="-58"/>
      <w:sz w:val="29"/>
      <w:szCs w:val="29"/>
    </w:rPr>
  </w:style>
  <w:style w:type="paragraph" w:customStyle="1" w:styleId="100">
    <w:name w:val="Основний текст (10)"/>
    <w:basedOn w:val="a"/>
    <w:link w:val="10Exact"/>
    <w:rsid w:val="003570D1"/>
    <w:pPr>
      <w:widowControl w:val="0"/>
      <w:shd w:val="clear" w:color="auto" w:fill="FFFFFF"/>
      <w:spacing w:after="0" w:line="0" w:lineRule="atLeast"/>
    </w:pPr>
    <w:rPr>
      <w:rFonts w:ascii="Palatino Linotype" w:eastAsia="Palatino Linotype" w:hAnsi="Palatino Linotype" w:cs="Palatino Linotype"/>
      <w:spacing w:val="3"/>
      <w:sz w:val="13"/>
      <w:szCs w:val="13"/>
    </w:rPr>
  </w:style>
  <w:style w:type="paragraph" w:customStyle="1" w:styleId="111">
    <w:name w:val="Основний текст (11)"/>
    <w:basedOn w:val="a"/>
    <w:link w:val="11Exact"/>
    <w:rsid w:val="003570D1"/>
    <w:pPr>
      <w:widowControl w:val="0"/>
      <w:shd w:val="clear" w:color="auto" w:fill="FFFFFF"/>
      <w:spacing w:after="0" w:line="0" w:lineRule="atLeast"/>
    </w:pPr>
    <w:rPr>
      <w:rFonts w:ascii="Palatino Linotype" w:eastAsia="Palatino Linotype" w:hAnsi="Palatino Linotype" w:cs="Palatino Linotype"/>
      <w:b/>
      <w:bCs/>
      <w:spacing w:val="-4"/>
      <w:sz w:val="23"/>
      <w:szCs w:val="23"/>
      <w:lang w:val="en-US"/>
    </w:rPr>
  </w:style>
  <w:style w:type="paragraph" w:customStyle="1" w:styleId="120">
    <w:name w:val="Основний текст (12)"/>
    <w:basedOn w:val="a"/>
    <w:link w:val="12Exact"/>
    <w:rsid w:val="003570D1"/>
    <w:pPr>
      <w:widowControl w:val="0"/>
      <w:shd w:val="clear" w:color="auto" w:fill="FFFFFF"/>
      <w:spacing w:after="0" w:line="0" w:lineRule="atLeast"/>
    </w:pPr>
    <w:rPr>
      <w:sz w:val="47"/>
      <w:szCs w:val="47"/>
    </w:rPr>
  </w:style>
  <w:style w:type="paragraph" w:customStyle="1" w:styleId="130">
    <w:name w:val="Основний текст (13)"/>
    <w:basedOn w:val="a"/>
    <w:link w:val="13Exact"/>
    <w:rsid w:val="003570D1"/>
    <w:pPr>
      <w:widowControl w:val="0"/>
      <w:shd w:val="clear" w:color="auto" w:fill="FFFFFF"/>
      <w:spacing w:after="0" w:line="0" w:lineRule="atLeast"/>
    </w:pPr>
    <w:rPr>
      <w:rFonts w:ascii="Franklin Gothic Demi Cond" w:eastAsia="Franklin Gothic Demi Cond" w:hAnsi="Franklin Gothic Demi Cond" w:cs="Franklin Gothic Demi Cond"/>
      <w:spacing w:val="2"/>
      <w:sz w:val="14"/>
      <w:szCs w:val="14"/>
      <w:lang w:val="en-US"/>
    </w:rPr>
  </w:style>
  <w:style w:type="paragraph" w:customStyle="1" w:styleId="14">
    <w:name w:val="Основний текст (14)"/>
    <w:basedOn w:val="a"/>
    <w:link w:val="14Exact"/>
    <w:rsid w:val="003570D1"/>
    <w:pPr>
      <w:widowControl w:val="0"/>
      <w:shd w:val="clear" w:color="auto" w:fill="FFFFFF"/>
      <w:spacing w:after="120" w:line="0" w:lineRule="atLeast"/>
    </w:pPr>
    <w:rPr>
      <w:rFonts w:ascii="Segoe UI" w:eastAsia="Segoe UI" w:hAnsi="Segoe UI" w:cs="Segoe UI"/>
      <w:spacing w:val="7"/>
      <w:sz w:val="10"/>
      <w:szCs w:val="10"/>
    </w:rPr>
  </w:style>
  <w:style w:type="paragraph" w:styleId="41">
    <w:name w:val="toc 4"/>
    <w:basedOn w:val="a"/>
    <w:link w:val="40"/>
    <w:autoRedefine/>
    <w:rsid w:val="003570D1"/>
    <w:pPr>
      <w:widowControl w:val="0"/>
      <w:shd w:val="clear" w:color="auto" w:fill="FFFFFF"/>
      <w:spacing w:before="540" w:after="0" w:line="370" w:lineRule="exact"/>
    </w:pPr>
    <w:rPr>
      <w:rFonts w:ascii="Arial" w:eastAsia="Arial" w:hAnsi="Arial" w:cs="Arial"/>
      <w:sz w:val="21"/>
      <w:szCs w:val="21"/>
    </w:rPr>
  </w:style>
  <w:style w:type="paragraph" w:styleId="64">
    <w:name w:val="toc 6"/>
    <w:basedOn w:val="a"/>
    <w:autoRedefine/>
    <w:rsid w:val="003570D1"/>
    <w:pPr>
      <w:widowControl w:val="0"/>
      <w:shd w:val="clear" w:color="auto" w:fill="FFFFFF"/>
      <w:spacing w:before="540" w:after="0" w:line="370" w:lineRule="exact"/>
    </w:pPr>
    <w:rPr>
      <w:rFonts w:ascii="Arial" w:eastAsia="Arial" w:hAnsi="Arial" w:cs="Arial"/>
      <w:color w:val="000000"/>
      <w:sz w:val="21"/>
      <w:szCs w:val="21"/>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2755-17/page43%23n6824"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17120</Words>
  <Characters>97585</Characters>
  <Application>Microsoft Office Word</Application>
  <DocSecurity>0</DocSecurity>
  <Lines>813</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6</cp:revision>
  <cp:lastPrinted>2019-08-27T09:53:00Z</cp:lastPrinted>
  <dcterms:created xsi:type="dcterms:W3CDTF">2019-07-09T09:05:00Z</dcterms:created>
  <dcterms:modified xsi:type="dcterms:W3CDTF">2019-08-27T11:23:00Z</dcterms:modified>
</cp:coreProperties>
</file>