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C3" w:rsidRPr="003C6479" w:rsidRDefault="000012C3" w:rsidP="000012C3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31A8A6C" wp14:editId="3C3D25D4">
            <wp:extent cx="514350" cy="6953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2C3" w:rsidRPr="003C6479" w:rsidRDefault="000012C3" w:rsidP="000012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0012C3" w:rsidRPr="003C6479" w:rsidRDefault="000012C3" w:rsidP="000012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0012C3" w:rsidRPr="003C6479" w:rsidRDefault="000012C3" w:rsidP="000012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0012C3" w:rsidRPr="003C6479" w:rsidRDefault="000012C3" w:rsidP="000012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0012C3" w:rsidRPr="003C6479" w:rsidRDefault="000012C3" w:rsidP="000012C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0012C3" w:rsidRPr="003C6479" w:rsidRDefault="000012C3" w:rsidP="000012C3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0012C3" w:rsidRPr="003C6479" w:rsidRDefault="000012C3" w:rsidP="000012C3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 2021 року № 82</w:t>
      </w:r>
    </w:p>
    <w:p w:rsidR="000012C3" w:rsidRDefault="000012C3" w:rsidP="000012C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0012C3" w:rsidRPr="00B34219" w:rsidRDefault="000012C3" w:rsidP="000012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2C3" w:rsidRPr="00800D6A" w:rsidRDefault="000012C3" w:rsidP="000012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00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Про стан підготовки бюджетних</w:t>
      </w:r>
    </w:p>
    <w:p w:rsidR="000012C3" w:rsidRPr="00800D6A" w:rsidRDefault="000012C3" w:rsidP="000012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00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закладів </w:t>
      </w:r>
      <w:proofErr w:type="spellStart"/>
      <w:r w:rsidRPr="00800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Синюхино-Брідської</w:t>
      </w:r>
      <w:proofErr w:type="spellEnd"/>
      <w:r w:rsidRPr="00800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0012C3" w:rsidRPr="00800D6A" w:rsidRDefault="000012C3" w:rsidP="000012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00D6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сільської ради до опалювального сезону</w:t>
      </w:r>
    </w:p>
    <w:p w:rsidR="000012C3" w:rsidRPr="004901AF" w:rsidRDefault="000012C3" w:rsidP="00001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2C3" w:rsidRPr="004901AF" w:rsidRDefault="000012C3" w:rsidP="000012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012C3" w:rsidRPr="007A4EC3" w:rsidRDefault="000012C3" w:rsidP="00001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    </w:t>
      </w:r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аслухавши та обговоривши інформацію сільського голови  Олександра Зубка щодо стану готовності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закладів</w:t>
      </w:r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</w:t>
      </w:r>
      <w:proofErr w:type="spellStart"/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Синюхино-Брідської</w:t>
      </w:r>
      <w:proofErr w:type="spellEnd"/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сільської ради до опалювального сезону 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/</w:t>
      </w:r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2022 років, керуючись частиною 6 статті 59 Закону України «Про місцеве самоврядування в Україні», постановою Кабінету Міністрів України від 01.07.2005 року № 630 «Про затвердження Правил надання послуг з централізованого опалення, постачання холодної та гарячої води і водовідведення та типового договору про надання послуг з централізованого опалення, постачання холодної та гарячої води і водовідведення», виконавчий комітет </w:t>
      </w:r>
      <w:proofErr w:type="spellStart"/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>Синюхино-Брідської</w:t>
      </w:r>
      <w:proofErr w:type="spellEnd"/>
      <w:r w:rsidRPr="007A4EC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uk-UA"/>
        </w:rPr>
        <w:t xml:space="preserve"> сільської ради</w:t>
      </w:r>
    </w:p>
    <w:p w:rsidR="000012C3" w:rsidRDefault="000012C3" w:rsidP="000012C3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0012C3" w:rsidRPr="000E3165" w:rsidRDefault="000012C3" w:rsidP="000012C3">
      <w:pPr>
        <w:rPr>
          <w:rFonts w:ascii="Times New Roman" w:hAnsi="Times New Roman" w:cs="Times New Roman"/>
          <w:sz w:val="28"/>
          <w:szCs w:val="28"/>
        </w:rPr>
      </w:pPr>
      <w:r w:rsidRPr="002204A9">
        <w:rPr>
          <w:rFonts w:ascii="Times New Roman" w:hAnsi="Times New Roman" w:cs="Times New Roman"/>
          <w:sz w:val="28"/>
          <w:szCs w:val="28"/>
        </w:rPr>
        <w:t xml:space="preserve">ВИРІШИВ: </w:t>
      </w:r>
      <w:r w:rsidRPr="000E316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</w:p>
    <w:p w:rsidR="000012C3" w:rsidRDefault="000012C3" w:rsidP="000012C3">
      <w:pPr>
        <w:pStyle w:val="c2"/>
        <w:numPr>
          <w:ilvl w:val="0"/>
          <w:numId w:val="1"/>
        </w:numPr>
        <w:spacing w:before="0" w:beforeAutospacing="0" w:after="0" w:afterAutospacing="0"/>
        <w:ind w:left="567" w:hanging="109"/>
        <w:jc w:val="both"/>
        <w:rPr>
          <w:color w:val="000000"/>
          <w:sz w:val="28"/>
          <w:szCs w:val="28"/>
          <w:shd w:val="clear" w:color="auto" w:fill="FFFFFF"/>
        </w:rPr>
      </w:pPr>
      <w:r w:rsidRPr="007A4EC3">
        <w:rPr>
          <w:color w:val="000000"/>
          <w:sz w:val="28"/>
          <w:szCs w:val="28"/>
          <w:shd w:val="clear" w:color="auto" w:fill="FFFFFF"/>
        </w:rPr>
        <w:t xml:space="preserve">  Стан готовності </w:t>
      </w:r>
      <w:r>
        <w:rPr>
          <w:color w:val="000000"/>
          <w:sz w:val="28"/>
          <w:szCs w:val="28"/>
          <w:shd w:val="clear" w:color="auto" w:fill="FFFFFF"/>
        </w:rPr>
        <w:t>закладів</w:t>
      </w:r>
      <w:r w:rsidRPr="007A4EC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A4EC3">
        <w:rPr>
          <w:color w:val="000000"/>
          <w:sz w:val="28"/>
          <w:szCs w:val="28"/>
          <w:shd w:val="clear" w:color="auto" w:fill="FFFFFF"/>
        </w:rPr>
        <w:t>Синюхино-Брідської</w:t>
      </w:r>
      <w:proofErr w:type="spellEnd"/>
      <w:r w:rsidRPr="007A4EC3">
        <w:rPr>
          <w:color w:val="000000"/>
          <w:sz w:val="28"/>
          <w:szCs w:val="28"/>
          <w:shd w:val="clear" w:color="auto" w:fill="FFFFFF"/>
        </w:rPr>
        <w:t xml:space="preserve"> сільської ради до опалювального сезону 2021</w:t>
      </w:r>
      <w:r>
        <w:rPr>
          <w:color w:val="000000"/>
          <w:sz w:val="28"/>
          <w:szCs w:val="28"/>
          <w:shd w:val="clear" w:color="auto" w:fill="FFFFFF"/>
        </w:rPr>
        <w:t>/</w:t>
      </w:r>
      <w:r w:rsidRPr="007A4EC3">
        <w:rPr>
          <w:color w:val="000000"/>
          <w:sz w:val="28"/>
          <w:szCs w:val="28"/>
          <w:shd w:val="clear" w:color="auto" w:fill="FFFFFF"/>
        </w:rPr>
        <w:t>2022 років вважати задовільним.</w:t>
      </w:r>
    </w:p>
    <w:p w:rsidR="000012C3" w:rsidRDefault="000012C3" w:rsidP="000012C3">
      <w:pPr>
        <w:pStyle w:val="c2"/>
        <w:spacing w:before="0" w:beforeAutospacing="0" w:after="0" w:afterAutospacing="0"/>
        <w:ind w:left="567"/>
        <w:jc w:val="both"/>
        <w:rPr>
          <w:color w:val="000000"/>
          <w:sz w:val="28"/>
          <w:szCs w:val="28"/>
          <w:shd w:val="clear" w:color="auto" w:fill="FFFFFF"/>
        </w:rPr>
      </w:pPr>
    </w:p>
    <w:p w:rsidR="000012C3" w:rsidRPr="002F430D" w:rsidRDefault="000012C3" w:rsidP="000012C3">
      <w:pPr>
        <w:pStyle w:val="c2"/>
        <w:numPr>
          <w:ilvl w:val="0"/>
          <w:numId w:val="1"/>
        </w:numPr>
        <w:spacing w:before="0" w:beforeAutospacing="0" w:after="0" w:afterAutospacing="0"/>
        <w:ind w:left="567" w:hanging="1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К</w:t>
      </w:r>
      <w:r w:rsidRPr="002F430D">
        <w:rPr>
          <w:color w:val="000000"/>
          <w:sz w:val="28"/>
          <w:szCs w:val="28"/>
          <w:shd w:val="clear" w:color="auto" w:fill="FFFFFF"/>
        </w:rPr>
        <w:t>ерівникам</w:t>
      </w:r>
      <w:r w:rsidRPr="002F430D">
        <w:rPr>
          <w:sz w:val="28"/>
          <w:szCs w:val="28"/>
        </w:rPr>
        <w:t xml:space="preserve"> закладів</w:t>
      </w:r>
      <w:r w:rsidRPr="002F430D">
        <w:rPr>
          <w:color w:val="000000"/>
          <w:sz w:val="28"/>
          <w:szCs w:val="28"/>
          <w:shd w:val="clear" w:color="auto" w:fill="FFFFFF"/>
        </w:rPr>
        <w:t xml:space="preserve"> та старостам </w:t>
      </w:r>
      <w:proofErr w:type="spellStart"/>
      <w:r w:rsidRPr="002F430D">
        <w:rPr>
          <w:color w:val="000000"/>
          <w:sz w:val="28"/>
          <w:szCs w:val="28"/>
          <w:shd w:val="clear" w:color="auto" w:fill="FFFFFF"/>
        </w:rPr>
        <w:t>старостинських</w:t>
      </w:r>
      <w:proofErr w:type="spellEnd"/>
      <w:r w:rsidRPr="002F430D">
        <w:rPr>
          <w:color w:val="000000"/>
          <w:sz w:val="28"/>
          <w:szCs w:val="28"/>
          <w:shd w:val="clear" w:color="auto" w:fill="FFFFFF"/>
        </w:rPr>
        <w:t xml:space="preserve"> округів </w:t>
      </w:r>
      <w:proofErr w:type="spellStart"/>
      <w:r w:rsidRPr="002F430D">
        <w:rPr>
          <w:color w:val="000000"/>
          <w:sz w:val="28"/>
          <w:szCs w:val="28"/>
          <w:shd w:val="clear" w:color="auto" w:fill="FFFFFF"/>
        </w:rPr>
        <w:t>Синюхино-Брідської</w:t>
      </w:r>
      <w:proofErr w:type="spellEnd"/>
      <w:r w:rsidRPr="002F430D">
        <w:rPr>
          <w:color w:val="000000"/>
          <w:sz w:val="28"/>
          <w:szCs w:val="28"/>
          <w:shd w:val="clear" w:color="auto" w:fill="FFFFFF"/>
        </w:rPr>
        <w:t xml:space="preserve"> сільської ради</w:t>
      </w:r>
      <w:r w:rsidRPr="002F430D">
        <w:rPr>
          <w:rFonts w:eastAsia="Calibri"/>
          <w:color w:val="333333"/>
          <w:sz w:val="28"/>
          <w:szCs w:val="28"/>
        </w:rPr>
        <w:t xml:space="preserve"> </w:t>
      </w:r>
      <w:r w:rsidRPr="002F430D">
        <w:rPr>
          <w:rFonts w:eastAsia="Calibri"/>
          <w:sz w:val="28"/>
          <w:szCs w:val="28"/>
        </w:rPr>
        <w:t xml:space="preserve">вжити заходів </w:t>
      </w:r>
      <w:r>
        <w:rPr>
          <w:rFonts w:eastAsia="Calibri"/>
          <w:sz w:val="28"/>
          <w:szCs w:val="28"/>
        </w:rPr>
        <w:t>щодо завершення готовності</w:t>
      </w:r>
      <w:r w:rsidRPr="002F430D">
        <w:rPr>
          <w:rFonts w:eastAsia="Calibri"/>
          <w:sz w:val="28"/>
          <w:szCs w:val="28"/>
        </w:rPr>
        <w:t xml:space="preserve"> до опалювального сезону</w:t>
      </w:r>
      <w:r>
        <w:rPr>
          <w:rFonts w:eastAsia="Calibri"/>
          <w:sz w:val="28"/>
          <w:szCs w:val="28"/>
        </w:rPr>
        <w:t>,</w:t>
      </w:r>
      <w:r w:rsidRPr="002F430D">
        <w:rPr>
          <w:color w:val="000000"/>
          <w:sz w:val="28"/>
          <w:szCs w:val="28"/>
          <w:shd w:val="clear" w:color="auto" w:fill="FFFFFF"/>
        </w:rPr>
        <w:t xml:space="preserve"> </w:t>
      </w:r>
      <w:r w:rsidRPr="007A4EC3">
        <w:rPr>
          <w:color w:val="000000"/>
          <w:sz w:val="28"/>
          <w:szCs w:val="28"/>
          <w:shd w:val="clear" w:color="auto" w:fill="FFFFFF"/>
        </w:rPr>
        <w:t xml:space="preserve">забезпечити контроль за організацією </w:t>
      </w:r>
      <w:r w:rsidRPr="002F430D">
        <w:rPr>
          <w:rFonts w:eastAsia="Calibri"/>
          <w:sz w:val="28"/>
          <w:szCs w:val="28"/>
        </w:rPr>
        <w:t>та виконання</w:t>
      </w:r>
      <w:r>
        <w:rPr>
          <w:rFonts w:eastAsia="Calibri"/>
          <w:sz w:val="28"/>
          <w:szCs w:val="28"/>
        </w:rPr>
        <w:t>м</w:t>
      </w:r>
      <w:r w:rsidRPr="002F430D">
        <w:rPr>
          <w:rFonts w:eastAsia="Calibri"/>
          <w:sz w:val="28"/>
          <w:szCs w:val="28"/>
        </w:rPr>
        <w:t xml:space="preserve"> програм енергозбереження.</w:t>
      </w:r>
    </w:p>
    <w:p w:rsidR="000012C3" w:rsidRPr="002F430D" w:rsidRDefault="000012C3" w:rsidP="000012C3">
      <w:pPr>
        <w:pStyle w:val="c2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:rsidR="000012C3" w:rsidRPr="002F430D" w:rsidRDefault="000012C3" w:rsidP="000012C3">
      <w:pPr>
        <w:pStyle w:val="c2"/>
        <w:numPr>
          <w:ilvl w:val="0"/>
          <w:numId w:val="1"/>
        </w:numPr>
        <w:spacing w:before="0" w:beforeAutospacing="0" w:after="0" w:afterAutospacing="0"/>
        <w:ind w:left="426" w:firstLine="33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</w:t>
      </w:r>
      <w:r w:rsidRPr="002F430D">
        <w:rPr>
          <w:sz w:val="28"/>
          <w:szCs w:val="28"/>
          <w:shd w:val="clear" w:color="auto" w:fill="FFFFFF"/>
        </w:rPr>
        <w:t>Контроль за виконанням даного рішення покласти на заступника сільського голови з питань діяльності виконавчих органів ради Валентину ЛЮБЧЕНКО.</w:t>
      </w:r>
    </w:p>
    <w:p w:rsidR="000012C3" w:rsidRDefault="000012C3" w:rsidP="000012C3">
      <w:pPr>
        <w:pStyle w:val="c2"/>
        <w:spacing w:before="0" w:beforeAutospacing="0" w:after="0" w:afterAutospacing="0"/>
        <w:ind w:left="567"/>
        <w:jc w:val="both"/>
        <w:rPr>
          <w:rFonts w:eastAsia="Calibri"/>
          <w:sz w:val="28"/>
          <w:szCs w:val="28"/>
        </w:rPr>
      </w:pPr>
    </w:p>
    <w:p w:rsidR="000012C3" w:rsidRDefault="000012C3" w:rsidP="000012C3">
      <w:pPr>
        <w:pStyle w:val="c2"/>
        <w:spacing w:before="0" w:beforeAutospacing="0" w:after="0" w:afterAutospacing="0"/>
        <w:ind w:left="567"/>
        <w:jc w:val="both"/>
        <w:rPr>
          <w:rFonts w:eastAsia="Calibri"/>
          <w:sz w:val="28"/>
          <w:szCs w:val="28"/>
        </w:rPr>
      </w:pPr>
    </w:p>
    <w:p w:rsidR="000012C3" w:rsidRPr="007A4EC3" w:rsidRDefault="000012C3" w:rsidP="000012C3">
      <w:pPr>
        <w:pStyle w:val="c2"/>
        <w:spacing w:before="0" w:beforeAutospacing="0" w:after="0" w:afterAutospacing="0"/>
        <w:jc w:val="both"/>
        <w:rPr>
          <w:rFonts w:eastAsia="Calibri"/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Сільськиий</w:t>
      </w:r>
      <w:proofErr w:type="spellEnd"/>
      <w:r>
        <w:rPr>
          <w:rFonts w:eastAsia="Calibri"/>
          <w:sz w:val="28"/>
          <w:szCs w:val="28"/>
        </w:rPr>
        <w:t xml:space="preserve"> голова                                                                   Олександр ЗУБКО</w:t>
      </w:r>
    </w:p>
    <w:p w:rsidR="00002125" w:rsidRDefault="00002125">
      <w:bookmarkStart w:id="0" w:name="_GoBack"/>
      <w:bookmarkEnd w:id="0"/>
    </w:p>
    <w:sectPr w:rsidR="00002125" w:rsidSect="00FC0733">
      <w:pgSz w:w="11906" w:h="16838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E3D0B"/>
    <w:multiLevelType w:val="hybridMultilevel"/>
    <w:tmpl w:val="D7C082FA"/>
    <w:lvl w:ilvl="0" w:tplc="CC1E4EF8">
      <w:start w:val="1"/>
      <w:numFmt w:val="decimal"/>
      <w:lvlText w:val="%1."/>
      <w:lvlJc w:val="left"/>
      <w:pPr>
        <w:ind w:left="103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3D"/>
    <w:rsid w:val="000012C3"/>
    <w:rsid w:val="00002125"/>
    <w:rsid w:val="00A9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0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0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2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2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01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Balloon Text"/>
    <w:basedOn w:val="a"/>
    <w:link w:val="a4"/>
    <w:uiPriority w:val="99"/>
    <w:semiHidden/>
    <w:unhideWhenUsed/>
    <w:rsid w:val="000012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2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1310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2021-10-27T11:05:00Z</dcterms:created>
  <dcterms:modified xsi:type="dcterms:W3CDTF">2021-10-27T11:06:00Z</dcterms:modified>
</cp:coreProperties>
</file>