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650D" w:rsidRPr="00E57B65" w:rsidRDefault="0090650D" w:rsidP="00154422">
      <w:pPr>
        <w:rPr>
          <w:rFonts w:ascii="Times New Roman" w:eastAsia="Times New Roman" w:hAnsi="Times New Roman"/>
          <w:bCs/>
          <w:color w:val="000000"/>
          <w:lang w:eastAsia="uk-UA"/>
        </w:rPr>
      </w:pPr>
      <w:r>
        <w:rPr>
          <w:rFonts w:ascii="Times New Roman" w:eastAsia="Times New Roman" w:hAnsi="Times New Roman"/>
          <w:b/>
          <w:bCs/>
          <w:color w:val="000000"/>
          <w:lang w:eastAsia="uk-UA"/>
        </w:rPr>
        <w:t xml:space="preserve">                                                                            </w:t>
      </w:r>
      <w:r w:rsidR="00E57B65">
        <w:rPr>
          <w:rFonts w:ascii="Times New Roman" w:eastAsia="Times New Roman" w:hAnsi="Times New Roman"/>
          <w:b/>
          <w:bCs/>
          <w:color w:val="000000"/>
          <w:lang w:eastAsia="uk-UA"/>
        </w:rPr>
        <w:t xml:space="preserve">                                                        </w:t>
      </w:r>
      <w:r w:rsidRPr="00E57B65">
        <w:rPr>
          <w:rFonts w:ascii="Times New Roman" w:eastAsia="Times New Roman" w:hAnsi="Times New Roman"/>
          <w:bCs/>
          <w:color w:val="000000"/>
          <w:lang w:eastAsia="uk-UA"/>
        </w:rPr>
        <w:t xml:space="preserve">                                               </w:t>
      </w:r>
    </w:p>
    <w:p w:rsidR="0090650D" w:rsidRPr="00E57B65" w:rsidRDefault="0090650D" w:rsidP="00154422">
      <w:pPr>
        <w:rPr>
          <w:rFonts w:ascii="Times New Roman" w:eastAsia="Times New Roman" w:hAnsi="Times New Roman"/>
          <w:bCs/>
          <w:color w:val="000000"/>
          <w:lang w:eastAsia="uk-UA"/>
        </w:rPr>
      </w:pPr>
    </w:p>
    <w:p w:rsidR="0090650D" w:rsidRPr="0090650D" w:rsidRDefault="0090650D" w:rsidP="0090650D">
      <w:pPr>
        <w:jc w:val="center"/>
        <w:textAlignment w:val="baseline"/>
        <w:rPr>
          <w:rFonts w:ascii="Times New Roman" w:eastAsia="Calibri" w:hAnsi="Times New Roman"/>
          <w:sz w:val="28"/>
          <w:szCs w:val="28"/>
          <w:lang w:val="ru-RU" w:eastAsia="ru-RU"/>
        </w:rPr>
      </w:pPr>
      <w:r w:rsidRPr="0090650D">
        <w:rPr>
          <w:rFonts w:ascii="Times New Roman" w:eastAsia="Calibri" w:hAnsi="Times New Roman"/>
          <w:noProof/>
          <w:sz w:val="28"/>
          <w:szCs w:val="28"/>
          <w:lang w:eastAsia="uk-UA"/>
        </w:rPr>
        <w:drawing>
          <wp:inline distT="0" distB="0" distL="0" distR="0" wp14:anchorId="766A542C" wp14:editId="682C1C7C">
            <wp:extent cx="695325" cy="914400"/>
            <wp:effectExtent l="0" t="0" r="9525" b="0"/>
            <wp:docPr id="1" name="Рисунок 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95325" cy="914400"/>
                    </a:xfrm>
                    <a:prstGeom prst="rect">
                      <a:avLst/>
                    </a:prstGeom>
                    <a:noFill/>
                    <a:ln>
                      <a:noFill/>
                    </a:ln>
                  </pic:spPr>
                </pic:pic>
              </a:graphicData>
            </a:graphic>
          </wp:inline>
        </w:drawing>
      </w:r>
      <w:r w:rsidRPr="0090650D">
        <w:rPr>
          <w:rFonts w:ascii="Times New Roman" w:eastAsia="Calibri" w:hAnsi="Times New Roman"/>
          <w:sz w:val="28"/>
          <w:szCs w:val="28"/>
          <w:lang w:val="ru-RU" w:eastAsia="ru-RU"/>
        </w:rPr>
        <w:t> </w:t>
      </w:r>
    </w:p>
    <w:p w:rsidR="0090650D" w:rsidRPr="0090650D" w:rsidRDefault="0090650D" w:rsidP="0090650D">
      <w:pPr>
        <w:jc w:val="center"/>
        <w:textAlignment w:val="baseline"/>
        <w:rPr>
          <w:rFonts w:ascii="Times New Roman" w:eastAsia="Calibri" w:hAnsi="Times New Roman"/>
          <w:sz w:val="28"/>
          <w:szCs w:val="28"/>
          <w:lang w:val="ru-RU" w:eastAsia="ru-RU"/>
        </w:rPr>
      </w:pPr>
      <w:r w:rsidRPr="0090650D">
        <w:rPr>
          <w:rFonts w:ascii="Times New Roman" w:eastAsia="Calibri" w:hAnsi="Times New Roman"/>
          <w:b/>
          <w:bCs/>
          <w:sz w:val="28"/>
          <w:szCs w:val="28"/>
          <w:lang w:eastAsia="ru-RU"/>
        </w:rPr>
        <w:t>УКРАЇНА</w:t>
      </w:r>
      <w:r w:rsidRPr="0090650D">
        <w:rPr>
          <w:rFonts w:ascii="Times New Roman" w:eastAsia="Calibri" w:hAnsi="Times New Roman"/>
          <w:sz w:val="28"/>
          <w:szCs w:val="28"/>
          <w:lang w:val="ru-RU" w:eastAsia="ru-RU"/>
        </w:rPr>
        <w:t> </w:t>
      </w:r>
    </w:p>
    <w:p w:rsidR="0090650D" w:rsidRPr="0090650D" w:rsidRDefault="0090650D" w:rsidP="0090650D">
      <w:pPr>
        <w:jc w:val="center"/>
        <w:textAlignment w:val="baseline"/>
        <w:rPr>
          <w:rFonts w:ascii="Times New Roman" w:eastAsia="Calibri" w:hAnsi="Times New Roman"/>
          <w:sz w:val="28"/>
          <w:szCs w:val="28"/>
          <w:lang w:val="ru-RU" w:eastAsia="ru-RU"/>
        </w:rPr>
      </w:pPr>
      <w:r w:rsidRPr="0090650D">
        <w:rPr>
          <w:rFonts w:ascii="Times New Roman" w:eastAsia="Calibri" w:hAnsi="Times New Roman"/>
          <w:sz w:val="28"/>
          <w:szCs w:val="28"/>
          <w:lang w:val="ru-RU" w:eastAsia="ru-RU"/>
        </w:rPr>
        <w:t> </w:t>
      </w:r>
      <w:r w:rsidRPr="0090650D">
        <w:rPr>
          <w:rFonts w:ascii="Times New Roman" w:eastAsia="Calibri" w:hAnsi="Times New Roman"/>
          <w:sz w:val="28"/>
          <w:szCs w:val="28"/>
          <w:lang w:eastAsia="ru-RU"/>
        </w:rPr>
        <w:t>Синюхино-Брідська сільська рада</w:t>
      </w:r>
      <w:r w:rsidRPr="0090650D">
        <w:rPr>
          <w:rFonts w:ascii="Times New Roman" w:eastAsia="Calibri" w:hAnsi="Times New Roman"/>
          <w:sz w:val="28"/>
          <w:szCs w:val="28"/>
          <w:lang w:val="ru-RU" w:eastAsia="ru-RU"/>
        </w:rPr>
        <w:t> </w:t>
      </w:r>
    </w:p>
    <w:p w:rsidR="0090650D" w:rsidRPr="0090650D" w:rsidRDefault="0090650D" w:rsidP="0090650D">
      <w:pPr>
        <w:jc w:val="center"/>
        <w:textAlignment w:val="baseline"/>
        <w:rPr>
          <w:rFonts w:ascii="Times New Roman" w:eastAsia="Calibri" w:hAnsi="Times New Roman"/>
          <w:sz w:val="28"/>
          <w:szCs w:val="28"/>
          <w:lang w:val="ru-RU" w:eastAsia="ru-RU"/>
        </w:rPr>
      </w:pPr>
      <w:r w:rsidRPr="0090650D">
        <w:rPr>
          <w:rFonts w:ascii="Times New Roman" w:eastAsia="Calibri" w:hAnsi="Times New Roman"/>
          <w:sz w:val="28"/>
          <w:szCs w:val="28"/>
          <w:lang w:eastAsia="ru-RU"/>
        </w:rPr>
        <w:t>Первомайського  району Миколаївської області</w:t>
      </w:r>
      <w:r w:rsidRPr="0090650D">
        <w:rPr>
          <w:rFonts w:ascii="Times New Roman" w:eastAsia="Calibri" w:hAnsi="Times New Roman"/>
          <w:sz w:val="28"/>
          <w:szCs w:val="28"/>
          <w:lang w:val="ru-RU" w:eastAsia="ru-RU"/>
        </w:rPr>
        <w:t> </w:t>
      </w:r>
    </w:p>
    <w:p w:rsidR="0090650D" w:rsidRPr="0090650D" w:rsidRDefault="00E57B65" w:rsidP="0090650D">
      <w:pPr>
        <w:jc w:val="center"/>
        <w:textAlignment w:val="baseline"/>
        <w:rPr>
          <w:rFonts w:ascii="Times New Roman" w:eastAsia="Calibri" w:hAnsi="Times New Roman"/>
          <w:sz w:val="28"/>
          <w:szCs w:val="28"/>
          <w:lang w:val="ru-RU" w:eastAsia="ru-RU"/>
        </w:rPr>
      </w:pPr>
      <w:r>
        <w:rPr>
          <w:rFonts w:ascii="Times New Roman" w:eastAsia="Calibri" w:hAnsi="Times New Roman"/>
          <w:b/>
          <w:bCs/>
          <w:sz w:val="28"/>
          <w:szCs w:val="28"/>
          <w:lang w:eastAsia="ru-RU"/>
        </w:rPr>
        <w:t>Х</w:t>
      </w:r>
      <w:r w:rsidR="0090650D" w:rsidRPr="0090650D">
        <w:rPr>
          <w:rFonts w:ascii="Times New Roman" w:eastAsia="Calibri" w:hAnsi="Times New Roman"/>
          <w:b/>
          <w:bCs/>
          <w:sz w:val="28"/>
          <w:szCs w:val="28"/>
          <w:lang w:eastAsia="ru-RU"/>
        </w:rPr>
        <w:t>ІІ сесія   восьмого  скликання</w:t>
      </w:r>
      <w:r w:rsidR="0090650D" w:rsidRPr="0090650D">
        <w:rPr>
          <w:rFonts w:ascii="Times New Roman" w:eastAsia="Calibri" w:hAnsi="Times New Roman"/>
          <w:sz w:val="28"/>
          <w:szCs w:val="28"/>
          <w:lang w:val="ru-RU" w:eastAsia="ru-RU"/>
        </w:rPr>
        <w:t> </w:t>
      </w:r>
    </w:p>
    <w:p w:rsidR="0090650D" w:rsidRPr="0090650D" w:rsidRDefault="0090650D" w:rsidP="0090650D">
      <w:pPr>
        <w:jc w:val="center"/>
        <w:textAlignment w:val="baseline"/>
        <w:rPr>
          <w:rFonts w:ascii="Times New Roman" w:eastAsia="Calibri" w:hAnsi="Times New Roman"/>
          <w:b/>
          <w:bCs/>
          <w:color w:val="365F91"/>
          <w:sz w:val="28"/>
          <w:szCs w:val="28"/>
          <w:lang w:val="ru-RU" w:eastAsia="ru-RU"/>
        </w:rPr>
      </w:pPr>
      <w:r w:rsidRPr="0090650D">
        <w:rPr>
          <w:rFonts w:ascii="Times New Roman" w:eastAsia="Calibri" w:hAnsi="Times New Roman"/>
          <w:b/>
          <w:bCs/>
          <w:color w:val="365F91"/>
          <w:sz w:val="28"/>
          <w:szCs w:val="28"/>
          <w:lang w:val="ru-RU" w:eastAsia="ru-RU"/>
        </w:rPr>
        <w:t> </w:t>
      </w:r>
    </w:p>
    <w:p w:rsidR="0090650D" w:rsidRPr="00E57B65" w:rsidRDefault="0090650D" w:rsidP="0090650D">
      <w:pPr>
        <w:jc w:val="center"/>
        <w:textAlignment w:val="baseline"/>
        <w:rPr>
          <w:rFonts w:ascii="Times New Roman" w:eastAsia="Calibri" w:hAnsi="Times New Roman"/>
          <w:b/>
          <w:sz w:val="28"/>
          <w:szCs w:val="28"/>
          <w:lang w:val="ru-RU" w:eastAsia="ru-RU"/>
        </w:rPr>
      </w:pPr>
      <w:r w:rsidRPr="00E57B65">
        <w:rPr>
          <w:rFonts w:ascii="Times New Roman" w:eastAsia="Calibri" w:hAnsi="Times New Roman"/>
          <w:b/>
          <w:sz w:val="28"/>
          <w:szCs w:val="28"/>
          <w:lang w:eastAsia="ru-RU"/>
        </w:rPr>
        <w:t>Р І Ш Е Н </w:t>
      </w:r>
      <w:r w:rsidRPr="00E57B65">
        <w:rPr>
          <w:rFonts w:ascii="Times New Roman" w:eastAsia="Calibri" w:hAnsi="Times New Roman"/>
          <w:b/>
          <w:sz w:val="28"/>
          <w:szCs w:val="28"/>
          <w:lang w:val="ru-RU" w:eastAsia="ru-RU"/>
        </w:rPr>
        <w:t>Н</w:t>
      </w:r>
      <w:r w:rsidRPr="00E57B65">
        <w:rPr>
          <w:rFonts w:ascii="Times New Roman" w:eastAsia="Calibri" w:hAnsi="Times New Roman"/>
          <w:b/>
          <w:sz w:val="28"/>
          <w:szCs w:val="28"/>
          <w:lang w:eastAsia="ru-RU"/>
        </w:rPr>
        <w:t> Я</w:t>
      </w:r>
      <w:r w:rsidRPr="00E57B65">
        <w:rPr>
          <w:rFonts w:ascii="Times New Roman" w:eastAsia="Calibri" w:hAnsi="Times New Roman"/>
          <w:b/>
          <w:sz w:val="28"/>
          <w:szCs w:val="28"/>
          <w:lang w:val="ru-RU" w:eastAsia="ru-RU"/>
        </w:rPr>
        <w:t> </w:t>
      </w:r>
    </w:p>
    <w:p w:rsidR="0090650D" w:rsidRPr="0090650D" w:rsidRDefault="0090650D" w:rsidP="0090650D">
      <w:pPr>
        <w:textAlignment w:val="baseline"/>
        <w:rPr>
          <w:rFonts w:ascii="Times New Roman" w:eastAsia="Calibri" w:hAnsi="Times New Roman"/>
          <w:lang w:val="ru-RU" w:eastAsia="ru-RU"/>
        </w:rPr>
      </w:pPr>
      <w:r w:rsidRPr="0090650D">
        <w:rPr>
          <w:rFonts w:ascii="Times New Roman" w:eastAsia="Calibri" w:hAnsi="Times New Roman"/>
          <w:lang w:val="ru-RU" w:eastAsia="ru-RU"/>
        </w:rPr>
        <w:t> </w:t>
      </w:r>
    </w:p>
    <w:p w:rsidR="0090650D" w:rsidRPr="0090650D" w:rsidRDefault="0090650D" w:rsidP="0090650D">
      <w:pPr>
        <w:textAlignment w:val="baseline"/>
        <w:rPr>
          <w:rFonts w:ascii="Times New Roman" w:eastAsia="Calibri" w:hAnsi="Times New Roman"/>
          <w:lang w:val="ru-RU" w:eastAsia="ru-RU"/>
        </w:rPr>
      </w:pPr>
      <w:r w:rsidRPr="0090650D">
        <w:rPr>
          <w:rFonts w:ascii="Times New Roman" w:eastAsia="Calibri" w:hAnsi="Times New Roman"/>
          <w:lang w:val="ru-RU" w:eastAsia="ru-RU"/>
        </w:rPr>
        <w:t> </w:t>
      </w:r>
    </w:p>
    <w:p w:rsidR="0090650D" w:rsidRDefault="00E57B65" w:rsidP="00166FDF">
      <w:pPr>
        <w:textAlignment w:val="baseline"/>
        <w:rPr>
          <w:rFonts w:ascii="Times New Roman" w:eastAsia="Times New Roman" w:hAnsi="Times New Roman"/>
          <w:i/>
          <w:iCs/>
          <w:color w:val="000000"/>
          <w:lang w:eastAsia="uk-UA"/>
        </w:rPr>
      </w:pPr>
      <w:r>
        <w:rPr>
          <w:rFonts w:ascii="Times New Roman" w:eastAsia="Calibri" w:hAnsi="Times New Roman"/>
          <w:sz w:val="28"/>
          <w:szCs w:val="28"/>
          <w:lang w:eastAsia="ru-RU"/>
        </w:rPr>
        <w:t xml:space="preserve">23 грудня </w:t>
      </w:r>
      <w:r w:rsidR="0090650D" w:rsidRPr="0090650D">
        <w:rPr>
          <w:rFonts w:ascii="Times New Roman" w:eastAsia="Calibri" w:hAnsi="Times New Roman"/>
          <w:sz w:val="28"/>
          <w:szCs w:val="28"/>
          <w:lang w:eastAsia="ru-RU"/>
        </w:rPr>
        <w:t xml:space="preserve">  202</w:t>
      </w:r>
      <w:r>
        <w:rPr>
          <w:rFonts w:ascii="Times New Roman" w:eastAsia="Calibri" w:hAnsi="Times New Roman"/>
          <w:sz w:val="28"/>
          <w:szCs w:val="28"/>
          <w:lang w:eastAsia="ru-RU"/>
        </w:rPr>
        <w:t>1</w:t>
      </w:r>
      <w:r w:rsidR="0090650D" w:rsidRPr="0090650D">
        <w:rPr>
          <w:rFonts w:ascii="Times New Roman" w:eastAsia="Calibri" w:hAnsi="Times New Roman"/>
          <w:sz w:val="28"/>
          <w:szCs w:val="28"/>
          <w:lang w:eastAsia="ru-RU"/>
        </w:rPr>
        <w:t> року                                                                             </w:t>
      </w:r>
      <w:r>
        <w:rPr>
          <w:rFonts w:ascii="Times New Roman" w:eastAsia="Calibri" w:hAnsi="Times New Roman"/>
          <w:sz w:val="28"/>
          <w:szCs w:val="28"/>
          <w:lang w:eastAsia="ru-RU"/>
        </w:rPr>
        <w:t xml:space="preserve">  </w:t>
      </w:r>
      <w:r w:rsidR="00705A4C">
        <w:rPr>
          <w:rFonts w:ascii="Times New Roman" w:eastAsia="Calibri" w:hAnsi="Times New Roman"/>
          <w:sz w:val="28"/>
          <w:szCs w:val="28"/>
          <w:lang w:eastAsia="ru-RU"/>
        </w:rPr>
        <w:t xml:space="preserve">     </w:t>
      </w:r>
      <w:r>
        <w:rPr>
          <w:rFonts w:ascii="Times New Roman" w:eastAsia="Calibri" w:hAnsi="Times New Roman"/>
          <w:sz w:val="28"/>
          <w:szCs w:val="28"/>
          <w:lang w:eastAsia="ru-RU"/>
        </w:rPr>
        <w:t xml:space="preserve">  </w:t>
      </w:r>
      <w:r w:rsidR="0090650D" w:rsidRPr="0090650D">
        <w:rPr>
          <w:rFonts w:ascii="Times New Roman" w:eastAsia="Calibri" w:hAnsi="Times New Roman"/>
          <w:sz w:val="28"/>
          <w:szCs w:val="28"/>
          <w:lang w:eastAsia="ru-RU"/>
        </w:rPr>
        <w:t> </w:t>
      </w:r>
      <w:r w:rsidR="0090650D" w:rsidRPr="00E6232B">
        <w:rPr>
          <w:rFonts w:ascii="Times New Roman" w:eastAsia="Calibri" w:hAnsi="Times New Roman"/>
          <w:bCs/>
          <w:sz w:val="28"/>
          <w:szCs w:val="28"/>
          <w:lang w:eastAsia="ru-RU"/>
        </w:rPr>
        <w:t>№</w:t>
      </w:r>
      <w:r w:rsidR="00E6232B" w:rsidRPr="00E6232B">
        <w:rPr>
          <w:rFonts w:ascii="Times New Roman" w:eastAsia="Calibri" w:hAnsi="Times New Roman"/>
          <w:sz w:val="28"/>
          <w:szCs w:val="28"/>
          <w:lang w:eastAsia="ru-RU"/>
        </w:rPr>
        <w:t> </w:t>
      </w:r>
      <w:r w:rsidR="00E6232B">
        <w:rPr>
          <w:rFonts w:ascii="Times New Roman" w:eastAsia="Calibri" w:hAnsi="Times New Roman"/>
          <w:sz w:val="28"/>
          <w:szCs w:val="28"/>
          <w:lang w:eastAsia="ru-RU"/>
        </w:rPr>
        <w:t>1</w:t>
      </w:r>
      <w:r w:rsidR="00705A4C">
        <w:rPr>
          <w:rFonts w:ascii="Times New Roman" w:eastAsia="Calibri" w:hAnsi="Times New Roman"/>
          <w:sz w:val="28"/>
          <w:szCs w:val="28"/>
          <w:lang w:eastAsia="ru-RU"/>
        </w:rPr>
        <w:t>5</w:t>
      </w:r>
    </w:p>
    <w:p w:rsidR="0090650D" w:rsidRDefault="0090650D" w:rsidP="00931BA6">
      <w:pPr>
        <w:ind w:right="5100"/>
        <w:jc w:val="both"/>
        <w:rPr>
          <w:rFonts w:ascii="Times New Roman" w:eastAsia="Times New Roman" w:hAnsi="Times New Roman"/>
          <w:i/>
          <w:iCs/>
          <w:color w:val="000000"/>
          <w:lang w:eastAsia="uk-UA"/>
        </w:rPr>
      </w:pPr>
    </w:p>
    <w:p w:rsidR="00931BA6" w:rsidRPr="00731099" w:rsidRDefault="0090650D" w:rsidP="00931BA6">
      <w:pPr>
        <w:ind w:right="5100"/>
        <w:jc w:val="both"/>
        <w:rPr>
          <w:rFonts w:ascii="Times New Roman" w:eastAsia="Times New Roman" w:hAnsi="Times New Roman"/>
          <w:iCs/>
          <w:color w:val="000000"/>
          <w:sz w:val="27"/>
          <w:szCs w:val="27"/>
          <w:lang w:eastAsia="uk-UA"/>
        </w:rPr>
      </w:pPr>
      <w:r w:rsidRPr="00731099">
        <w:rPr>
          <w:rFonts w:ascii="Times New Roman" w:eastAsia="Times New Roman" w:hAnsi="Times New Roman"/>
          <w:iCs/>
          <w:color w:val="000000"/>
          <w:sz w:val="27"/>
          <w:szCs w:val="27"/>
          <w:lang w:eastAsia="uk-UA"/>
        </w:rPr>
        <w:t>Про затвердження Програми «Питна вода </w:t>
      </w:r>
      <w:r w:rsidR="00931BA6" w:rsidRPr="00731099">
        <w:rPr>
          <w:rFonts w:ascii="Times New Roman" w:eastAsia="Times New Roman" w:hAnsi="Times New Roman"/>
          <w:iCs/>
          <w:color w:val="000000"/>
          <w:sz w:val="27"/>
          <w:szCs w:val="27"/>
          <w:lang w:eastAsia="uk-UA"/>
        </w:rPr>
        <w:t>сіл</w:t>
      </w:r>
      <w:r w:rsidRPr="00731099">
        <w:rPr>
          <w:rFonts w:ascii="Times New Roman" w:eastAsia="Times New Roman" w:hAnsi="Times New Roman"/>
          <w:iCs/>
          <w:color w:val="000000"/>
          <w:sz w:val="27"/>
          <w:szCs w:val="27"/>
          <w:lang w:eastAsia="uk-UA"/>
        </w:rPr>
        <w:t> </w:t>
      </w:r>
      <w:r w:rsidR="004807DF" w:rsidRPr="00731099">
        <w:rPr>
          <w:rFonts w:ascii="Times New Roman" w:eastAsia="Times New Roman" w:hAnsi="Times New Roman"/>
          <w:iCs/>
          <w:color w:val="000000"/>
          <w:sz w:val="27"/>
          <w:szCs w:val="27"/>
          <w:lang w:eastAsia="uk-UA"/>
        </w:rPr>
        <w:t>Синюхино-Брідсько</w:t>
      </w:r>
      <w:r w:rsidR="00931BA6" w:rsidRPr="00731099">
        <w:rPr>
          <w:rFonts w:ascii="Times New Roman" w:eastAsia="Times New Roman" w:hAnsi="Times New Roman"/>
          <w:iCs/>
          <w:color w:val="000000"/>
          <w:sz w:val="27"/>
          <w:szCs w:val="27"/>
          <w:lang w:eastAsia="uk-UA"/>
        </w:rPr>
        <w:t>ї</w:t>
      </w:r>
      <w:r w:rsidR="004807DF" w:rsidRPr="00731099">
        <w:rPr>
          <w:rFonts w:ascii="Times New Roman" w:eastAsia="Times New Roman" w:hAnsi="Times New Roman"/>
          <w:iCs/>
          <w:color w:val="000000"/>
          <w:sz w:val="27"/>
          <w:szCs w:val="27"/>
          <w:lang w:eastAsia="uk-UA"/>
        </w:rPr>
        <w:t xml:space="preserve"> сільської ради </w:t>
      </w:r>
      <w:r w:rsidR="00931BA6" w:rsidRPr="00731099">
        <w:rPr>
          <w:rFonts w:ascii="Times New Roman" w:eastAsia="Times New Roman" w:hAnsi="Times New Roman"/>
          <w:iCs/>
          <w:color w:val="000000"/>
          <w:sz w:val="27"/>
          <w:szCs w:val="27"/>
          <w:lang w:eastAsia="uk-UA"/>
        </w:rPr>
        <w:t xml:space="preserve">на </w:t>
      </w:r>
      <w:r w:rsidRPr="00731099">
        <w:rPr>
          <w:rFonts w:ascii="Times New Roman" w:eastAsia="Times New Roman" w:hAnsi="Times New Roman"/>
          <w:iCs/>
          <w:color w:val="000000"/>
          <w:sz w:val="27"/>
          <w:szCs w:val="27"/>
          <w:lang w:eastAsia="uk-UA"/>
        </w:rPr>
        <w:t>202</w:t>
      </w:r>
      <w:r w:rsidR="00E57B65">
        <w:rPr>
          <w:rFonts w:ascii="Times New Roman" w:eastAsia="Times New Roman" w:hAnsi="Times New Roman"/>
          <w:iCs/>
          <w:color w:val="000000"/>
          <w:sz w:val="27"/>
          <w:szCs w:val="27"/>
          <w:lang w:eastAsia="uk-UA"/>
        </w:rPr>
        <w:t xml:space="preserve">2/2025 </w:t>
      </w:r>
      <w:r w:rsidRPr="00731099">
        <w:rPr>
          <w:rFonts w:ascii="Times New Roman" w:eastAsia="Times New Roman" w:hAnsi="Times New Roman"/>
          <w:iCs/>
          <w:color w:val="000000"/>
          <w:sz w:val="27"/>
          <w:szCs w:val="27"/>
          <w:lang w:eastAsia="uk-UA"/>
        </w:rPr>
        <w:t xml:space="preserve">рік </w:t>
      </w:r>
    </w:p>
    <w:p w:rsidR="0090650D" w:rsidRDefault="0090650D" w:rsidP="00931BA6">
      <w:pPr>
        <w:ind w:right="5100"/>
        <w:jc w:val="both"/>
        <w:rPr>
          <w:rFonts w:ascii="Times New Roman" w:eastAsia="Times New Roman" w:hAnsi="Times New Roman"/>
          <w:iCs/>
          <w:color w:val="000000"/>
          <w:sz w:val="26"/>
          <w:szCs w:val="26"/>
          <w:lang w:eastAsia="uk-UA"/>
        </w:rPr>
      </w:pPr>
    </w:p>
    <w:p w:rsidR="0090650D" w:rsidRPr="0090650D" w:rsidRDefault="0090650D" w:rsidP="00931BA6">
      <w:pPr>
        <w:ind w:right="5100"/>
        <w:jc w:val="both"/>
        <w:rPr>
          <w:rFonts w:ascii="Calibri" w:eastAsia="Times New Roman" w:hAnsi="Calibri" w:cs="Calibri"/>
          <w:color w:val="000000"/>
          <w:sz w:val="26"/>
          <w:szCs w:val="26"/>
          <w:lang w:eastAsia="uk-UA"/>
        </w:rPr>
      </w:pPr>
    </w:p>
    <w:p w:rsidR="0090650D" w:rsidRPr="00731099" w:rsidRDefault="00931BA6" w:rsidP="00931BA6">
      <w:pPr>
        <w:ind w:firstLine="850"/>
        <w:jc w:val="both"/>
        <w:rPr>
          <w:rFonts w:ascii="Times New Roman" w:eastAsia="Times New Roman" w:hAnsi="Times New Roman"/>
          <w:color w:val="000000"/>
          <w:sz w:val="27"/>
          <w:szCs w:val="27"/>
          <w:lang w:eastAsia="uk-UA"/>
        </w:rPr>
      </w:pPr>
      <w:r w:rsidRPr="00731099">
        <w:rPr>
          <w:rFonts w:ascii="Times New Roman" w:eastAsia="Times New Roman" w:hAnsi="Times New Roman"/>
          <w:color w:val="000000"/>
          <w:sz w:val="27"/>
          <w:szCs w:val="27"/>
          <w:lang w:eastAsia="uk-UA"/>
        </w:rPr>
        <w:t xml:space="preserve">З метою реалізації  першочергових і перспективних заходів,  спрямованих на створення належних умов з забезпечення населення </w:t>
      </w:r>
      <w:r w:rsidR="004807DF" w:rsidRPr="00731099">
        <w:rPr>
          <w:rFonts w:ascii="Times New Roman" w:eastAsia="Times New Roman" w:hAnsi="Times New Roman"/>
          <w:color w:val="000000"/>
          <w:sz w:val="27"/>
          <w:szCs w:val="27"/>
          <w:lang w:eastAsia="uk-UA"/>
        </w:rPr>
        <w:t>Синюхино-Брідсько</w:t>
      </w:r>
      <w:r w:rsidRPr="00731099">
        <w:rPr>
          <w:rFonts w:ascii="Times New Roman" w:eastAsia="Times New Roman" w:hAnsi="Times New Roman"/>
          <w:color w:val="000000"/>
          <w:sz w:val="27"/>
          <w:szCs w:val="27"/>
          <w:lang w:eastAsia="uk-UA"/>
        </w:rPr>
        <w:t>ї сільської ради  водопостачанням, відповідно до статті 10 Водного кодексу України, статей 13, 43 Закону України «Про питну воду та водопостачання», Закону України „Про охорону навколишнього природного середовища”, та від 19 вересня 2007 року № 1158 „Про затвердження Державної цільової програми розвитку українського села, поліпшення комунального обслуговування населення у сільській місцевості", керуючись пунктом 22 статті 26,  Закону України «Про місцеве самоврядування в Україні», сільська рада  </w:t>
      </w:r>
    </w:p>
    <w:p w:rsidR="00931BA6" w:rsidRPr="00731099" w:rsidRDefault="00931BA6" w:rsidP="00931BA6">
      <w:pPr>
        <w:ind w:firstLine="850"/>
        <w:jc w:val="both"/>
        <w:rPr>
          <w:rFonts w:ascii="Calibri" w:eastAsia="Times New Roman" w:hAnsi="Calibri" w:cs="Calibri"/>
          <w:color w:val="000000"/>
          <w:sz w:val="27"/>
          <w:szCs w:val="27"/>
          <w:lang w:eastAsia="uk-UA"/>
        </w:rPr>
      </w:pPr>
      <w:r w:rsidRPr="00731099">
        <w:rPr>
          <w:rFonts w:ascii="Times New Roman" w:eastAsia="Times New Roman" w:hAnsi="Times New Roman"/>
          <w:color w:val="000000"/>
          <w:sz w:val="27"/>
          <w:szCs w:val="27"/>
          <w:lang w:eastAsia="uk-UA"/>
        </w:rPr>
        <w:t xml:space="preserve">    </w:t>
      </w:r>
    </w:p>
    <w:p w:rsidR="00931BA6" w:rsidRPr="00731099" w:rsidRDefault="00931BA6" w:rsidP="0090650D">
      <w:pPr>
        <w:shd w:val="clear" w:color="auto" w:fill="FFFFFF"/>
        <w:rPr>
          <w:rFonts w:ascii="Times New Roman" w:eastAsia="Times New Roman" w:hAnsi="Times New Roman"/>
          <w:b/>
          <w:bCs/>
          <w:color w:val="000000"/>
          <w:sz w:val="27"/>
          <w:szCs w:val="27"/>
          <w:lang w:eastAsia="uk-UA"/>
        </w:rPr>
      </w:pPr>
      <w:r w:rsidRPr="00731099">
        <w:rPr>
          <w:rFonts w:ascii="Times New Roman" w:eastAsia="Times New Roman" w:hAnsi="Times New Roman"/>
          <w:b/>
          <w:bCs/>
          <w:color w:val="000000"/>
          <w:sz w:val="27"/>
          <w:szCs w:val="27"/>
          <w:lang w:eastAsia="uk-UA"/>
        </w:rPr>
        <w:t>ВИРІШИЛА:</w:t>
      </w:r>
    </w:p>
    <w:p w:rsidR="0090650D" w:rsidRPr="00731099" w:rsidRDefault="0090650D" w:rsidP="00931BA6">
      <w:pPr>
        <w:shd w:val="clear" w:color="auto" w:fill="FFFFFF"/>
        <w:jc w:val="center"/>
        <w:rPr>
          <w:rFonts w:ascii="Calibri" w:eastAsia="Times New Roman" w:hAnsi="Calibri" w:cs="Calibri"/>
          <w:color w:val="000000"/>
          <w:sz w:val="27"/>
          <w:szCs w:val="27"/>
          <w:lang w:eastAsia="uk-UA"/>
        </w:rPr>
      </w:pPr>
    </w:p>
    <w:p w:rsidR="00931BA6" w:rsidRPr="00731099" w:rsidRDefault="00931BA6" w:rsidP="00931BA6">
      <w:pPr>
        <w:jc w:val="both"/>
        <w:rPr>
          <w:rFonts w:ascii="Calibri" w:eastAsia="Times New Roman" w:hAnsi="Calibri" w:cs="Calibri"/>
          <w:color w:val="000000"/>
          <w:sz w:val="27"/>
          <w:szCs w:val="27"/>
          <w:lang w:eastAsia="uk-UA"/>
        </w:rPr>
      </w:pPr>
      <w:r w:rsidRPr="00731099">
        <w:rPr>
          <w:rFonts w:ascii="Times New Roman" w:eastAsia="Times New Roman" w:hAnsi="Times New Roman"/>
          <w:bCs/>
          <w:color w:val="000000"/>
          <w:sz w:val="27"/>
          <w:szCs w:val="27"/>
          <w:lang w:eastAsia="uk-UA"/>
        </w:rPr>
        <w:t>1.</w:t>
      </w:r>
      <w:r w:rsidR="0090650D" w:rsidRPr="00731099">
        <w:rPr>
          <w:rFonts w:ascii="Times New Roman" w:eastAsia="Times New Roman" w:hAnsi="Times New Roman"/>
          <w:b/>
          <w:bCs/>
          <w:color w:val="000000"/>
          <w:sz w:val="27"/>
          <w:szCs w:val="27"/>
          <w:lang w:eastAsia="uk-UA"/>
        </w:rPr>
        <w:t xml:space="preserve">  </w:t>
      </w:r>
      <w:r w:rsidRPr="00731099">
        <w:rPr>
          <w:rFonts w:ascii="Times New Roman" w:eastAsia="Times New Roman" w:hAnsi="Times New Roman"/>
          <w:color w:val="000000"/>
          <w:sz w:val="27"/>
          <w:szCs w:val="27"/>
          <w:lang w:eastAsia="uk-UA"/>
        </w:rPr>
        <w:t xml:space="preserve"> Затвердити Програму ««Питна вода сіл </w:t>
      </w:r>
      <w:r w:rsidR="004807DF" w:rsidRPr="00731099">
        <w:rPr>
          <w:rFonts w:ascii="Times New Roman" w:eastAsia="Times New Roman" w:hAnsi="Times New Roman"/>
          <w:color w:val="000000"/>
          <w:sz w:val="27"/>
          <w:szCs w:val="27"/>
          <w:lang w:eastAsia="uk-UA"/>
        </w:rPr>
        <w:t>Синюхино-Брідської</w:t>
      </w:r>
      <w:r w:rsidRPr="00731099">
        <w:rPr>
          <w:rFonts w:ascii="Times New Roman" w:eastAsia="Times New Roman" w:hAnsi="Times New Roman"/>
          <w:color w:val="000000"/>
          <w:sz w:val="27"/>
          <w:szCs w:val="27"/>
          <w:lang w:eastAsia="uk-UA"/>
        </w:rPr>
        <w:t xml:space="preserve"> сільської ради» на 202</w:t>
      </w:r>
      <w:r w:rsidR="00E57B65">
        <w:rPr>
          <w:rFonts w:ascii="Times New Roman" w:eastAsia="Times New Roman" w:hAnsi="Times New Roman"/>
          <w:color w:val="000000"/>
          <w:sz w:val="27"/>
          <w:szCs w:val="27"/>
          <w:lang w:eastAsia="uk-UA"/>
        </w:rPr>
        <w:t>2/2025</w:t>
      </w:r>
      <w:r w:rsidRPr="00731099">
        <w:rPr>
          <w:rFonts w:ascii="Times New Roman" w:eastAsia="Times New Roman" w:hAnsi="Times New Roman"/>
          <w:color w:val="000000"/>
          <w:sz w:val="27"/>
          <w:szCs w:val="27"/>
          <w:lang w:eastAsia="uk-UA"/>
        </w:rPr>
        <w:t xml:space="preserve"> </w:t>
      </w:r>
      <w:r w:rsidR="0090650D" w:rsidRPr="00731099">
        <w:rPr>
          <w:rFonts w:ascii="Times New Roman" w:eastAsia="Times New Roman" w:hAnsi="Times New Roman"/>
          <w:color w:val="000000"/>
          <w:sz w:val="27"/>
          <w:szCs w:val="27"/>
          <w:lang w:eastAsia="uk-UA"/>
        </w:rPr>
        <w:t xml:space="preserve">рік  </w:t>
      </w:r>
      <w:r w:rsidRPr="00731099">
        <w:rPr>
          <w:rFonts w:ascii="Times New Roman" w:eastAsia="Times New Roman" w:hAnsi="Times New Roman"/>
          <w:color w:val="000000"/>
          <w:sz w:val="27"/>
          <w:szCs w:val="27"/>
          <w:lang w:eastAsia="uk-UA"/>
        </w:rPr>
        <w:t>(додається).</w:t>
      </w:r>
    </w:p>
    <w:p w:rsidR="004807DF" w:rsidRPr="00731099" w:rsidRDefault="00931BA6" w:rsidP="00931BA6">
      <w:pPr>
        <w:jc w:val="both"/>
        <w:rPr>
          <w:rFonts w:ascii="Times New Roman" w:eastAsia="Times New Roman" w:hAnsi="Times New Roman"/>
          <w:color w:val="000000"/>
          <w:sz w:val="27"/>
          <w:szCs w:val="27"/>
          <w:lang w:eastAsia="uk-UA"/>
        </w:rPr>
      </w:pPr>
      <w:r w:rsidRPr="00731099">
        <w:rPr>
          <w:rFonts w:ascii="Times New Roman" w:eastAsia="Times New Roman" w:hAnsi="Times New Roman"/>
          <w:color w:val="000000"/>
          <w:sz w:val="27"/>
          <w:szCs w:val="27"/>
          <w:lang w:eastAsia="uk-UA"/>
        </w:rPr>
        <w:t xml:space="preserve">2. </w:t>
      </w:r>
      <w:r w:rsidR="0090650D" w:rsidRPr="00731099">
        <w:rPr>
          <w:rFonts w:ascii="Times New Roman" w:eastAsia="Times New Roman" w:hAnsi="Times New Roman"/>
          <w:color w:val="000000"/>
          <w:sz w:val="27"/>
          <w:szCs w:val="27"/>
          <w:lang w:eastAsia="uk-UA"/>
        </w:rPr>
        <w:t xml:space="preserve"> Контроль за виконанням рішення покласти на комісію з питань фінансів, бюджету, планування соціально – економічного розвитку, інвестицій та міжнародного  співробітництва.</w:t>
      </w:r>
    </w:p>
    <w:p w:rsidR="0090650D" w:rsidRPr="00731099" w:rsidRDefault="0090650D" w:rsidP="00931BA6">
      <w:pPr>
        <w:jc w:val="both"/>
        <w:rPr>
          <w:rFonts w:ascii="Times New Roman" w:eastAsia="Times New Roman" w:hAnsi="Times New Roman"/>
          <w:color w:val="000000"/>
          <w:sz w:val="27"/>
          <w:szCs w:val="27"/>
          <w:lang w:eastAsia="uk-UA"/>
        </w:rPr>
      </w:pPr>
    </w:p>
    <w:p w:rsidR="0090650D" w:rsidRPr="00731099" w:rsidRDefault="0090650D" w:rsidP="00931BA6">
      <w:pPr>
        <w:jc w:val="both"/>
        <w:rPr>
          <w:rFonts w:ascii="Times New Roman" w:eastAsia="Times New Roman" w:hAnsi="Times New Roman"/>
          <w:color w:val="000000"/>
          <w:sz w:val="27"/>
          <w:szCs w:val="27"/>
          <w:lang w:eastAsia="uk-UA"/>
        </w:rPr>
      </w:pPr>
    </w:p>
    <w:p w:rsidR="0090650D" w:rsidRPr="00731099" w:rsidRDefault="0090650D" w:rsidP="00931BA6">
      <w:pPr>
        <w:jc w:val="both"/>
        <w:rPr>
          <w:rFonts w:ascii="Calibri" w:eastAsia="Times New Roman" w:hAnsi="Calibri" w:cs="Calibri"/>
          <w:color w:val="000000"/>
          <w:sz w:val="27"/>
          <w:szCs w:val="27"/>
          <w:lang w:eastAsia="uk-UA"/>
        </w:rPr>
      </w:pPr>
    </w:p>
    <w:p w:rsidR="00931BA6" w:rsidRPr="00731099" w:rsidRDefault="00931BA6" w:rsidP="00931BA6">
      <w:pPr>
        <w:ind w:firstLine="568"/>
        <w:rPr>
          <w:rFonts w:ascii="Times New Roman" w:eastAsia="Times New Roman" w:hAnsi="Times New Roman"/>
          <w:color w:val="000000"/>
          <w:sz w:val="27"/>
          <w:szCs w:val="27"/>
          <w:lang w:eastAsia="uk-UA"/>
        </w:rPr>
      </w:pPr>
      <w:r w:rsidRPr="00731099">
        <w:rPr>
          <w:rFonts w:ascii="Times New Roman" w:eastAsia="Times New Roman" w:hAnsi="Times New Roman"/>
          <w:color w:val="000000"/>
          <w:sz w:val="27"/>
          <w:szCs w:val="27"/>
          <w:lang w:eastAsia="uk-UA"/>
        </w:rPr>
        <w:t>Сільський голова                                              </w:t>
      </w:r>
      <w:r w:rsidR="0090650D" w:rsidRPr="00731099">
        <w:rPr>
          <w:rFonts w:ascii="Times New Roman" w:eastAsia="Times New Roman" w:hAnsi="Times New Roman"/>
          <w:color w:val="000000"/>
          <w:sz w:val="27"/>
          <w:szCs w:val="27"/>
          <w:lang w:eastAsia="uk-UA"/>
        </w:rPr>
        <w:t xml:space="preserve">         </w:t>
      </w:r>
      <w:r w:rsidRPr="00731099">
        <w:rPr>
          <w:rFonts w:ascii="Times New Roman" w:eastAsia="Times New Roman" w:hAnsi="Times New Roman"/>
          <w:color w:val="000000"/>
          <w:sz w:val="27"/>
          <w:szCs w:val="27"/>
          <w:lang w:eastAsia="uk-UA"/>
        </w:rPr>
        <w:t> </w:t>
      </w:r>
      <w:r w:rsidR="000C09AF" w:rsidRPr="00731099">
        <w:rPr>
          <w:rFonts w:ascii="Times New Roman" w:eastAsia="Times New Roman" w:hAnsi="Times New Roman"/>
          <w:color w:val="000000"/>
          <w:sz w:val="27"/>
          <w:szCs w:val="27"/>
          <w:lang w:eastAsia="uk-UA"/>
        </w:rPr>
        <w:t xml:space="preserve"> </w:t>
      </w:r>
      <w:r w:rsidRPr="00731099">
        <w:rPr>
          <w:rFonts w:ascii="Times New Roman" w:eastAsia="Times New Roman" w:hAnsi="Times New Roman"/>
          <w:color w:val="000000"/>
          <w:sz w:val="27"/>
          <w:szCs w:val="27"/>
          <w:lang w:eastAsia="uk-UA"/>
        </w:rPr>
        <w:t> </w:t>
      </w:r>
      <w:r w:rsidR="0090650D" w:rsidRPr="00731099">
        <w:rPr>
          <w:rFonts w:ascii="Times New Roman" w:eastAsia="Times New Roman" w:hAnsi="Times New Roman"/>
          <w:color w:val="000000"/>
          <w:sz w:val="27"/>
          <w:szCs w:val="27"/>
          <w:lang w:eastAsia="uk-UA"/>
        </w:rPr>
        <w:t>Олександр ЗУБКО</w:t>
      </w:r>
    </w:p>
    <w:p w:rsidR="00931BA6" w:rsidRDefault="00931BA6" w:rsidP="00931BA6">
      <w:pPr>
        <w:ind w:firstLine="568"/>
        <w:rPr>
          <w:rFonts w:ascii="Times New Roman" w:eastAsia="Times New Roman" w:hAnsi="Times New Roman"/>
          <w:color w:val="000000"/>
          <w:lang w:eastAsia="uk-UA"/>
        </w:rPr>
      </w:pPr>
    </w:p>
    <w:p w:rsidR="00931BA6" w:rsidRDefault="00931BA6" w:rsidP="00931BA6">
      <w:pPr>
        <w:ind w:firstLine="568"/>
        <w:rPr>
          <w:rFonts w:ascii="Times New Roman" w:eastAsia="Times New Roman" w:hAnsi="Times New Roman"/>
          <w:color w:val="000000"/>
          <w:lang w:eastAsia="uk-UA"/>
        </w:rPr>
      </w:pPr>
    </w:p>
    <w:p w:rsidR="00931BA6" w:rsidRDefault="00931BA6" w:rsidP="00931BA6">
      <w:pPr>
        <w:ind w:firstLine="568"/>
        <w:rPr>
          <w:rFonts w:ascii="Times New Roman" w:eastAsia="Times New Roman" w:hAnsi="Times New Roman"/>
          <w:color w:val="000000"/>
          <w:lang w:eastAsia="uk-UA"/>
        </w:rPr>
      </w:pPr>
    </w:p>
    <w:p w:rsidR="00931BA6" w:rsidRDefault="00931BA6" w:rsidP="0090650D">
      <w:pPr>
        <w:rPr>
          <w:rFonts w:ascii="Times New Roman" w:eastAsia="Times New Roman" w:hAnsi="Times New Roman"/>
          <w:color w:val="000000"/>
          <w:lang w:eastAsia="uk-UA"/>
        </w:rPr>
      </w:pPr>
    </w:p>
    <w:p w:rsidR="00931BA6" w:rsidRDefault="00931BA6" w:rsidP="00931BA6">
      <w:pPr>
        <w:ind w:firstLine="568"/>
        <w:rPr>
          <w:rFonts w:ascii="Calibri" w:eastAsia="Times New Roman" w:hAnsi="Calibri" w:cs="Calibri"/>
          <w:color w:val="000000"/>
          <w:sz w:val="22"/>
          <w:szCs w:val="22"/>
          <w:lang w:eastAsia="uk-UA"/>
        </w:rPr>
      </w:pPr>
    </w:p>
    <w:p w:rsidR="00225F84" w:rsidRPr="00931BA6" w:rsidRDefault="00225F84" w:rsidP="00931BA6">
      <w:pPr>
        <w:ind w:firstLine="568"/>
        <w:rPr>
          <w:rFonts w:ascii="Calibri" w:eastAsia="Times New Roman" w:hAnsi="Calibri" w:cs="Calibri"/>
          <w:color w:val="000000"/>
          <w:sz w:val="22"/>
          <w:szCs w:val="22"/>
          <w:lang w:eastAsia="uk-UA"/>
        </w:rPr>
      </w:pPr>
    </w:p>
    <w:p w:rsidR="0090650D" w:rsidRPr="0090650D" w:rsidRDefault="0090650D" w:rsidP="0090650D">
      <w:pPr>
        <w:widowControl w:val="0"/>
        <w:suppressAutoHyphens/>
        <w:ind w:left="-567"/>
        <w:contextualSpacing/>
        <w:jc w:val="center"/>
        <w:rPr>
          <w:rFonts w:ascii="Times New Roman" w:eastAsia="Lucida Sans Unicode" w:hAnsi="Times New Roman"/>
        </w:rPr>
      </w:pPr>
      <w:r>
        <w:rPr>
          <w:rFonts w:ascii="Times New Roman" w:eastAsia="Lucida Sans Unicode" w:hAnsi="Times New Roman"/>
        </w:rPr>
        <w:lastRenderedPageBreak/>
        <w:t xml:space="preserve">                                                                </w:t>
      </w:r>
      <w:r w:rsidRPr="0090650D">
        <w:rPr>
          <w:rFonts w:ascii="Times New Roman" w:eastAsia="Lucida Sans Unicode" w:hAnsi="Times New Roman"/>
        </w:rPr>
        <w:t xml:space="preserve">Додаток </w:t>
      </w:r>
    </w:p>
    <w:p w:rsidR="0090650D" w:rsidRPr="0090650D" w:rsidRDefault="0090650D" w:rsidP="0090650D">
      <w:pPr>
        <w:widowControl w:val="0"/>
        <w:suppressAutoHyphens/>
        <w:ind w:left="-567"/>
        <w:contextualSpacing/>
        <w:jc w:val="center"/>
        <w:rPr>
          <w:rFonts w:ascii="Times New Roman" w:eastAsia="Lucida Sans Unicode" w:hAnsi="Times New Roman"/>
        </w:rPr>
      </w:pPr>
      <w:r w:rsidRPr="0090650D">
        <w:rPr>
          <w:rFonts w:ascii="Times New Roman" w:eastAsia="Lucida Sans Unicode" w:hAnsi="Times New Roman"/>
        </w:rPr>
        <w:t xml:space="preserve">                                                                       </w:t>
      </w:r>
      <w:r w:rsidR="00E57B65">
        <w:rPr>
          <w:rFonts w:ascii="Times New Roman" w:eastAsia="Lucida Sans Unicode" w:hAnsi="Times New Roman"/>
        </w:rPr>
        <w:t xml:space="preserve">                           </w:t>
      </w:r>
      <w:r w:rsidRPr="0090650D">
        <w:rPr>
          <w:rFonts w:ascii="Times New Roman" w:eastAsia="Lucida Sans Unicode" w:hAnsi="Times New Roman"/>
        </w:rPr>
        <w:t xml:space="preserve"> до рішення  </w:t>
      </w:r>
      <w:r w:rsidR="00E57B65">
        <w:rPr>
          <w:rFonts w:ascii="Times New Roman" w:eastAsia="Lucida Sans Unicode" w:hAnsi="Times New Roman"/>
        </w:rPr>
        <w:t>Х</w:t>
      </w:r>
      <w:r w:rsidRPr="0090650D">
        <w:rPr>
          <w:rFonts w:ascii="Times New Roman" w:eastAsia="Lucida Sans Unicode" w:hAnsi="Times New Roman"/>
        </w:rPr>
        <w:t xml:space="preserve">ІІ сесії </w:t>
      </w:r>
      <w:r>
        <w:rPr>
          <w:rFonts w:ascii="Times New Roman" w:eastAsia="Lucida Sans Unicode" w:hAnsi="Times New Roman"/>
        </w:rPr>
        <w:t xml:space="preserve">восьмого </w:t>
      </w:r>
      <w:r w:rsidRPr="0090650D">
        <w:rPr>
          <w:rFonts w:ascii="Times New Roman" w:eastAsia="Lucida Sans Unicode" w:hAnsi="Times New Roman"/>
        </w:rPr>
        <w:t>скликання</w:t>
      </w:r>
    </w:p>
    <w:p w:rsidR="0090650D" w:rsidRPr="0090650D" w:rsidRDefault="0090650D" w:rsidP="0090650D">
      <w:pPr>
        <w:widowControl w:val="0"/>
        <w:suppressAutoHyphens/>
        <w:ind w:left="-567"/>
        <w:contextualSpacing/>
        <w:jc w:val="center"/>
        <w:rPr>
          <w:rFonts w:ascii="Times New Roman" w:eastAsia="Lucida Sans Unicode" w:hAnsi="Times New Roman"/>
        </w:rPr>
      </w:pPr>
      <w:r>
        <w:rPr>
          <w:rFonts w:ascii="Times New Roman" w:eastAsia="Lucida Sans Unicode" w:hAnsi="Times New Roman"/>
        </w:rPr>
        <w:t xml:space="preserve">                                                                                         </w:t>
      </w:r>
      <w:r w:rsidRPr="0090650D">
        <w:rPr>
          <w:rFonts w:ascii="Times New Roman" w:eastAsia="Lucida Sans Unicode" w:hAnsi="Times New Roman"/>
        </w:rPr>
        <w:t xml:space="preserve">   Си</w:t>
      </w:r>
      <w:r>
        <w:rPr>
          <w:rFonts w:ascii="Times New Roman" w:eastAsia="Lucida Sans Unicode" w:hAnsi="Times New Roman"/>
        </w:rPr>
        <w:t xml:space="preserve">нюхино-Брідської сільської ради </w:t>
      </w:r>
    </w:p>
    <w:p w:rsidR="0090650D" w:rsidRDefault="0090650D" w:rsidP="0090650D">
      <w:pPr>
        <w:rPr>
          <w:rFonts w:ascii="Times New Roman" w:eastAsia="Times New Roman" w:hAnsi="Times New Roman"/>
          <w:color w:val="000000"/>
          <w:lang w:eastAsia="uk-UA"/>
        </w:rPr>
      </w:pPr>
      <w:r w:rsidRPr="0090650D">
        <w:rPr>
          <w:rFonts w:ascii="Times New Roman" w:eastAsia="Lucida Sans Unicode" w:hAnsi="Times New Roman"/>
        </w:rPr>
        <w:t xml:space="preserve">                                                                             </w:t>
      </w:r>
      <w:r>
        <w:rPr>
          <w:rFonts w:ascii="Times New Roman" w:eastAsia="Lucida Sans Unicode" w:hAnsi="Times New Roman"/>
        </w:rPr>
        <w:t xml:space="preserve">              </w:t>
      </w:r>
      <w:r w:rsidRPr="0090650D">
        <w:rPr>
          <w:rFonts w:ascii="Times New Roman" w:eastAsia="Lucida Sans Unicode" w:hAnsi="Times New Roman"/>
        </w:rPr>
        <w:t xml:space="preserve">від </w:t>
      </w:r>
      <w:r w:rsidR="00E57B65">
        <w:rPr>
          <w:rFonts w:ascii="Times New Roman" w:eastAsia="Lucida Sans Unicode" w:hAnsi="Times New Roman"/>
        </w:rPr>
        <w:t>23 грудня</w:t>
      </w:r>
      <w:r w:rsidR="00731099">
        <w:rPr>
          <w:rFonts w:ascii="Times New Roman" w:eastAsia="Lucida Sans Unicode" w:hAnsi="Times New Roman"/>
        </w:rPr>
        <w:t xml:space="preserve"> </w:t>
      </w:r>
      <w:r w:rsidRPr="0090650D">
        <w:rPr>
          <w:rFonts w:ascii="Times New Roman" w:eastAsia="Lucida Sans Unicode" w:hAnsi="Times New Roman"/>
        </w:rPr>
        <w:t xml:space="preserve">2021р.   № </w:t>
      </w:r>
      <w:r w:rsidR="000B7CC4">
        <w:rPr>
          <w:rFonts w:ascii="Times New Roman" w:eastAsia="Lucida Sans Unicode" w:hAnsi="Times New Roman"/>
          <w:lang w:val="en-US"/>
        </w:rPr>
        <w:t>15</w:t>
      </w:r>
      <w:bookmarkStart w:id="0" w:name="_GoBack"/>
      <w:bookmarkEnd w:id="0"/>
      <w:r w:rsidRPr="0090650D">
        <w:rPr>
          <w:rFonts w:ascii="Times New Roman" w:hAnsi="Times New Roman"/>
          <w:lang w:eastAsia="ru-RU"/>
        </w:rPr>
        <w:t xml:space="preserve">                                         </w:t>
      </w:r>
    </w:p>
    <w:p w:rsidR="0090650D" w:rsidRDefault="0090650D" w:rsidP="00931BA6">
      <w:pPr>
        <w:ind w:left="5670" w:firstLine="708"/>
        <w:rPr>
          <w:rFonts w:ascii="Calibri" w:eastAsia="Times New Roman" w:hAnsi="Calibri" w:cs="Calibri"/>
          <w:color w:val="000000"/>
          <w:sz w:val="22"/>
          <w:szCs w:val="22"/>
          <w:lang w:eastAsia="uk-UA"/>
        </w:rPr>
      </w:pPr>
    </w:p>
    <w:p w:rsidR="0090650D" w:rsidRDefault="0090650D" w:rsidP="00931BA6">
      <w:pPr>
        <w:ind w:left="5670" w:firstLine="708"/>
        <w:rPr>
          <w:rFonts w:ascii="Calibri" w:eastAsia="Times New Roman" w:hAnsi="Calibri" w:cs="Calibri"/>
          <w:color w:val="000000"/>
          <w:sz w:val="22"/>
          <w:szCs w:val="22"/>
          <w:lang w:eastAsia="uk-UA"/>
        </w:rPr>
      </w:pPr>
    </w:p>
    <w:p w:rsidR="0090650D" w:rsidRDefault="0090650D" w:rsidP="00931BA6">
      <w:pPr>
        <w:ind w:left="5670" w:firstLine="708"/>
        <w:rPr>
          <w:rFonts w:ascii="Calibri" w:eastAsia="Times New Roman" w:hAnsi="Calibri" w:cs="Calibri"/>
          <w:color w:val="000000"/>
          <w:sz w:val="22"/>
          <w:szCs w:val="22"/>
          <w:lang w:eastAsia="uk-UA"/>
        </w:rPr>
      </w:pPr>
    </w:p>
    <w:p w:rsidR="0090650D" w:rsidRPr="00931BA6" w:rsidRDefault="0090650D" w:rsidP="00931BA6">
      <w:pPr>
        <w:ind w:left="5670" w:firstLine="708"/>
        <w:rPr>
          <w:rFonts w:ascii="Calibri" w:eastAsia="Times New Roman" w:hAnsi="Calibri" w:cs="Calibri"/>
          <w:color w:val="000000"/>
          <w:sz w:val="22"/>
          <w:szCs w:val="22"/>
          <w:lang w:eastAsia="uk-UA"/>
        </w:rPr>
      </w:pPr>
    </w:p>
    <w:p w:rsidR="00931BA6" w:rsidRPr="00E578DE" w:rsidRDefault="00931BA6" w:rsidP="00931BA6">
      <w:pPr>
        <w:ind w:firstLine="710"/>
        <w:jc w:val="center"/>
        <w:rPr>
          <w:rFonts w:ascii="Calibri" w:eastAsia="Times New Roman" w:hAnsi="Calibri" w:cs="Calibri"/>
          <w:b/>
          <w:color w:val="000000"/>
          <w:sz w:val="32"/>
          <w:szCs w:val="32"/>
          <w:lang w:eastAsia="uk-UA"/>
        </w:rPr>
      </w:pPr>
      <w:r w:rsidRPr="00E578DE">
        <w:rPr>
          <w:rFonts w:ascii="Times New Roman" w:eastAsia="Times New Roman" w:hAnsi="Times New Roman"/>
          <w:b/>
          <w:color w:val="000000"/>
          <w:sz w:val="32"/>
          <w:szCs w:val="32"/>
          <w:lang w:eastAsia="uk-UA"/>
        </w:rPr>
        <w:t>Програма</w:t>
      </w:r>
    </w:p>
    <w:p w:rsidR="00931BA6" w:rsidRPr="00E578DE" w:rsidRDefault="00931BA6" w:rsidP="00931BA6">
      <w:pPr>
        <w:ind w:firstLine="710"/>
        <w:jc w:val="center"/>
        <w:rPr>
          <w:rFonts w:ascii="Calibri" w:eastAsia="Times New Roman" w:hAnsi="Calibri" w:cs="Calibri"/>
          <w:b/>
          <w:color w:val="000000"/>
          <w:sz w:val="32"/>
          <w:szCs w:val="32"/>
          <w:lang w:eastAsia="uk-UA"/>
        </w:rPr>
      </w:pPr>
      <w:r w:rsidRPr="00E578DE">
        <w:rPr>
          <w:rFonts w:ascii="Times New Roman" w:eastAsia="Times New Roman" w:hAnsi="Times New Roman"/>
          <w:b/>
          <w:color w:val="000000"/>
          <w:sz w:val="32"/>
          <w:szCs w:val="32"/>
          <w:lang w:eastAsia="uk-UA"/>
        </w:rPr>
        <w:t>«Питна вода сіл  </w:t>
      </w:r>
      <w:r w:rsidR="00A867AC" w:rsidRPr="00E578DE">
        <w:rPr>
          <w:rFonts w:ascii="Times New Roman" w:eastAsia="Times New Roman" w:hAnsi="Times New Roman"/>
          <w:b/>
          <w:color w:val="000000"/>
          <w:sz w:val="32"/>
          <w:szCs w:val="32"/>
          <w:lang w:eastAsia="uk-UA"/>
        </w:rPr>
        <w:t>Синюхино-Брідської </w:t>
      </w:r>
      <w:r w:rsidRPr="00E578DE">
        <w:rPr>
          <w:rFonts w:ascii="Times New Roman" w:eastAsia="Times New Roman" w:hAnsi="Times New Roman"/>
          <w:b/>
          <w:color w:val="000000"/>
          <w:sz w:val="32"/>
          <w:szCs w:val="32"/>
          <w:lang w:eastAsia="uk-UA"/>
        </w:rPr>
        <w:t> сільської  ради»</w:t>
      </w:r>
    </w:p>
    <w:p w:rsidR="00931BA6" w:rsidRPr="00E578DE" w:rsidRDefault="00E57B65" w:rsidP="00931BA6">
      <w:pPr>
        <w:ind w:firstLine="710"/>
        <w:jc w:val="center"/>
        <w:rPr>
          <w:rFonts w:ascii="Times New Roman" w:eastAsia="Times New Roman" w:hAnsi="Times New Roman"/>
          <w:b/>
          <w:color w:val="000000"/>
          <w:sz w:val="32"/>
          <w:szCs w:val="32"/>
          <w:lang w:eastAsia="uk-UA"/>
        </w:rPr>
      </w:pPr>
      <w:r>
        <w:rPr>
          <w:rFonts w:ascii="Times New Roman" w:eastAsia="Times New Roman" w:hAnsi="Times New Roman"/>
          <w:b/>
          <w:color w:val="000000"/>
          <w:sz w:val="32"/>
          <w:szCs w:val="32"/>
          <w:lang w:eastAsia="uk-UA"/>
        </w:rPr>
        <w:t>на 2022/2025</w:t>
      </w:r>
      <w:r w:rsidR="00931BA6" w:rsidRPr="00E578DE">
        <w:rPr>
          <w:rFonts w:ascii="Times New Roman" w:eastAsia="Times New Roman" w:hAnsi="Times New Roman"/>
          <w:b/>
          <w:color w:val="000000"/>
          <w:sz w:val="32"/>
          <w:szCs w:val="32"/>
          <w:lang w:eastAsia="uk-UA"/>
        </w:rPr>
        <w:t> </w:t>
      </w:r>
      <w:r w:rsidR="0090650D" w:rsidRPr="00E578DE">
        <w:rPr>
          <w:rFonts w:ascii="Times New Roman" w:eastAsia="Times New Roman" w:hAnsi="Times New Roman"/>
          <w:b/>
          <w:color w:val="000000"/>
          <w:sz w:val="32"/>
          <w:szCs w:val="32"/>
          <w:lang w:eastAsia="uk-UA"/>
        </w:rPr>
        <w:t xml:space="preserve">рік </w:t>
      </w:r>
    </w:p>
    <w:p w:rsidR="0090650D" w:rsidRDefault="0090650D" w:rsidP="00931BA6">
      <w:pPr>
        <w:ind w:firstLine="710"/>
        <w:jc w:val="center"/>
        <w:rPr>
          <w:rFonts w:ascii="Times New Roman" w:eastAsia="Times New Roman" w:hAnsi="Times New Roman"/>
          <w:color w:val="000000"/>
          <w:lang w:eastAsia="uk-UA"/>
        </w:rPr>
      </w:pPr>
      <w:r>
        <w:rPr>
          <w:rFonts w:ascii="Times New Roman" w:eastAsia="Times New Roman" w:hAnsi="Times New Roman"/>
          <w:color w:val="000000"/>
          <w:lang w:eastAsia="uk-UA"/>
        </w:rPr>
        <w:t xml:space="preserve">   </w:t>
      </w:r>
    </w:p>
    <w:p w:rsidR="0090650D" w:rsidRPr="00931BA6" w:rsidRDefault="0090650D" w:rsidP="00931BA6">
      <w:pPr>
        <w:ind w:firstLine="710"/>
        <w:jc w:val="center"/>
        <w:rPr>
          <w:rFonts w:ascii="Calibri" w:eastAsia="Times New Roman" w:hAnsi="Calibri" w:cs="Calibri"/>
          <w:color w:val="000000"/>
          <w:sz w:val="22"/>
          <w:szCs w:val="22"/>
          <w:lang w:eastAsia="uk-UA"/>
        </w:rPr>
      </w:pPr>
    </w:p>
    <w:p w:rsidR="00931BA6" w:rsidRPr="00931BA6" w:rsidRDefault="00931BA6" w:rsidP="00E578DE">
      <w:pPr>
        <w:ind w:firstLine="710"/>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br/>
      </w:r>
      <w:r w:rsidR="00E578DE">
        <w:rPr>
          <w:rFonts w:ascii="Times New Roman" w:eastAsia="Times New Roman" w:hAnsi="Times New Roman"/>
          <w:i/>
          <w:iCs/>
          <w:color w:val="000000"/>
          <w:lang w:eastAsia="uk-UA"/>
        </w:rPr>
        <w:t xml:space="preserve">І.  </w:t>
      </w:r>
      <w:r w:rsidRPr="00931BA6">
        <w:rPr>
          <w:rFonts w:ascii="Times New Roman" w:eastAsia="Times New Roman" w:hAnsi="Times New Roman"/>
          <w:i/>
          <w:iCs/>
          <w:color w:val="000000"/>
          <w:lang w:eastAsia="uk-UA"/>
        </w:rPr>
        <w:t>ЗАГАЛЬНІ ПОЛОЖЕННЯ</w:t>
      </w:r>
    </w:p>
    <w:p w:rsidR="00931BA6" w:rsidRPr="00E578DE" w:rsidRDefault="00931BA6" w:rsidP="00931BA6">
      <w:pPr>
        <w:ind w:firstLine="710"/>
        <w:jc w:val="both"/>
        <w:rPr>
          <w:rFonts w:ascii="Calibri" w:eastAsia="Times New Roman" w:hAnsi="Calibri" w:cs="Calibri"/>
          <w:sz w:val="22"/>
          <w:szCs w:val="22"/>
          <w:lang w:eastAsia="uk-UA"/>
        </w:rPr>
      </w:pPr>
      <w:r w:rsidRPr="00931BA6">
        <w:rPr>
          <w:rFonts w:ascii="Times New Roman" w:eastAsia="Times New Roman" w:hAnsi="Times New Roman"/>
          <w:color w:val="000000"/>
          <w:lang w:eastAsia="uk-UA"/>
        </w:rPr>
        <w:t>Програма «Питна вода сіл  </w:t>
      </w:r>
      <w:r w:rsidR="00A867AC">
        <w:rPr>
          <w:rFonts w:ascii="Times New Roman" w:eastAsia="Times New Roman" w:hAnsi="Times New Roman"/>
          <w:color w:val="000000"/>
          <w:lang w:eastAsia="uk-UA"/>
        </w:rPr>
        <w:t>Синюхино-Брідської</w:t>
      </w:r>
      <w:r w:rsidRPr="00931BA6">
        <w:rPr>
          <w:rFonts w:ascii="Times New Roman" w:eastAsia="Times New Roman" w:hAnsi="Times New Roman"/>
          <w:color w:val="000000"/>
          <w:lang w:eastAsia="uk-UA"/>
        </w:rPr>
        <w:t xml:space="preserve"> сільської  ради» на </w:t>
      </w:r>
      <w:r w:rsidR="00E578DE">
        <w:rPr>
          <w:rFonts w:ascii="Times New Roman" w:eastAsia="Times New Roman" w:hAnsi="Times New Roman"/>
          <w:color w:val="000000"/>
          <w:lang w:eastAsia="uk-UA"/>
        </w:rPr>
        <w:t>202</w:t>
      </w:r>
      <w:r w:rsidR="00E57B65">
        <w:rPr>
          <w:rFonts w:ascii="Times New Roman" w:eastAsia="Times New Roman" w:hAnsi="Times New Roman"/>
          <w:color w:val="000000"/>
          <w:lang w:eastAsia="uk-UA"/>
        </w:rPr>
        <w:t>2/2025</w:t>
      </w:r>
      <w:r w:rsidR="00E578DE">
        <w:rPr>
          <w:rFonts w:ascii="Times New Roman" w:eastAsia="Times New Roman" w:hAnsi="Times New Roman"/>
          <w:color w:val="000000"/>
          <w:lang w:eastAsia="uk-UA"/>
        </w:rPr>
        <w:t xml:space="preserve"> </w:t>
      </w:r>
      <w:r w:rsidRPr="00931BA6">
        <w:rPr>
          <w:rFonts w:ascii="Times New Roman" w:eastAsia="Times New Roman" w:hAnsi="Times New Roman"/>
          <w:color w:val="000000"/>
          <w:lang w:eastAsia="uk-UA"/>
        </w:rPr>
        <w:t xml:space="preserve"> р</w:t>
      </w:r>
      <w:r w:rsidR="00E578DE">
        <w:rPr>
          <w:rFonts w:ascii="Times New Roman" w:eastAsia="Times New Roman" w:hAnsi="Times New Roman"/>
          <w:color w:val="000000"/>
          <w:lang w:eastAsia="uk-UA"/>
        </w:rPr>
        <w:t>ік</w:t>
      </w:r>
      <w:r w:rsidRPr="00931BA6">
        <w:rPr>
          <w:rFonts w:ascii="Times New Roman" w:eastAsia="Times New Roman" w:hAnsi="Times New Roman"/>
          <w:color w:val="000000"/>
          <w:lang w:eastAsia="uk-UA"/>
        </w:rPr>
        <w:t>» (далі - Програма) спрямована на реалізацію державної політики щодо забезпечення споживачів якісною питною водою відповідно до</w:t>
      </w:r>
      <w:r w:rsidR="00E578DE">
        <w:rPr>
          <w:rFonts w:ascii="Times New Roman" w:eastAsia="Times New Roman" w:hAnsi="Times New Roman"/>
          <w:color w:val="000000"/>
          <w:lang w:eastAsia="uk-UA"/>
        </w:rPr>
        <w:t xml:space="preserve"> Закону України «Про питну воду</w:t>
      </w:r>
      <w:r w:rsidR="0087636D">
        <w:rPr>
          <w:rFonts w:ascii="Times New Roman" w:eastAsia="Times New Roman" w:hAnsi="Times New Roman"/>
          <w:color w:val="000000"/>
          <w:lang w:eastAsia="uk-UA"/>
        </w:rPr>
        <w:t>,</w:t>
      </w:r>
      <w:r w:rsidRPr="00931BA6">
        <w:rPr>
          <w:rFonts w:ascii="Times New Roman" w:eastAsia="Times New Roman" w:hAnsi="Times New Roman"/>
          <w:color w:val="000000"/>
          <w:lang w:eastAsia="uk-UA"/>
        </w:rPr>
        <w:t xml:space="preserve"> </w:t>
      </w:r>
      <w:r w:rsidR="0087636D" w:rsidRPr="00E578DE">
        <w:rPr>
          <w:rFonts w:ascii="Times New Roman" w:hAnsi="Times New Roman"/>
          <w:bCs/>
          <w:shd w:val="clear" w:color="auto" w:fill="FFFFFF"/>
        </w:rPr>
        <w:t>питне водопостачання та водовідведення</w:t>
      </w:r>
      <w:r w:rsidRPr="00E578DE">
        <w:rPr>
          <w:rFonts w:ascii="Times New Roman" w:eastAsia="Times New Roman" w:hAnsi="Times New Roman"/>
          <w:lang w:eastAsia="uk-UA"/>
        </w:rPr>
        <w:t>» .</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Забезпечення населення сіл  </w:t>
      </w:r>
      <w:r w:rsidR="00A867AC">
        <w:rPr>
          <w:rFonts w:ascii="Times New Roman" w:eastAsia="Times New Roman" w:hAnsi="Times New Roman"/>
          <w:color w:val="000000"/>
          <w:lang w:eastAsia="uk-UA"/>
        </w:rPr>
        <w:t>Синюхино-Брідської</w:t>
      </w:r>
      <w:r w:rsidR="00A867AC" w:rsidRPr="00931BA6">
        <w:rPr>
          <w:rFonts w:ascii="Times New Roman" w:eastAsia="Times New Roman" w:hAnsi="Times New Roman"/>
          <w:color w:val="000000"/>
          <w:lang w:eastAsia="uk-UA"/>
        </w:rPr>
        <w:t> </w:t>
      </w:r>
      <w:r w:rsidRPr="00931BA6">
        <w:rPr>
          <w:rFonts w:ascii="Times New Roman" w:eastAsia="Times New Roman" w:hAnsi="Times New Roman"/>
          <w:color w:val="000000"/>
          <w:lang w:eastAsia="uk-UA"/>
        </w:rPr>
        <w:t xml:space="preserve">  сільської  ради питною водою з якістю відповідно до вимог державного стандарту є однією з пріоритетних проблем, розв'язання якої необхідно для збереження здоров'я, поліпшення умов діяльності та підвищення рівня життя населення.</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Розроблення Програми обумовлено:</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незадовільним екологічним станом поверхневих та підземних джерел питного водопостачання;</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потенційною загрозою ускладнення санітарно-епідемічної ситуації в селах внаслідок низької якості питної води;</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незадовільним технічним станом і зношеністю основних фондів систем питного водопостачання в селах  </w:t>
      </w:r>
      <w:r w:rsidR="00A867AC">
        <w:rPr>
          <w:rFonts w:ascii="Times New Roman" w:eastAsia="Times New Roman" w:hAnsi="Times New Roman"/>
          <w:color w:val="000000"/>
          <w:lang w:eastAsia="uk-UA"/>
        </w:rPr>
        <w:t>Синюхино-Брідської</w:t>
      </w:r>
      <w:r w:rsidR="00A867AC" w:rsidRPr="00931BA6">
        <w:rPr>
          <w:rFonts w:ascii="Times New Roman" w:eastAsia="Times New Roman" w:hAnsi="Times New Roman"/>
          <w:color w:val="000000"/>
          <w:lang w:eastAsia="uk-UA"/>
        </w:rPr>
        <w:t> </w:t>
      </w:r>
      <w:r w:rsidRPr="00931BA6">
        <w:rPr>
          <w:rFonts w:ascii="Times New Roman" w:eastAsia="Times New Roman" w:hAnsi="Times New Roman"/>
          <w:color w:val="000000"/>
          <w:lang w:eastAsia="uk-UA"/>
        </w:rPr>
        <w:t xml:space="preserve"> сільської  ради;</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xml:space="preserve">• застосування застарілих технологій і обладнання в системах питного водопостачання та водовідведення в селах  </w:t>
      </w:r>
      <w:r w:rsidR="00A867AC">
        <w:rPr>
          <w:rFonts w:ascii="Times New Roman" w:eastAsia="Times New Roman" w:hAnsi="Times New Roman"/>
          <w:color w:val="000000"/>
          <w:lang w:eastAsia="uk-UA"/>
        </w:rPr>
        <w:t>Синюхино-Брідської</w:t>
      </w:r>
      <w:r w:rsidR="00A867AC" w:rsidRPr="00931BA6">
        <w:rPr>
          <w:rFonts w:ascii="Times New Roman" w:eastAsia="Times New Roman" w:hAnsi="Times New Roman"/>
          <w:color w:val="000000"/>
          <w:lang w:eastAsia="uk-UA"/>
        </w:rPr>
        <w:t> </w:t>
      </w:r>
      <w:r w:rsidRPr="00931BA6">
        <w:rPr>
          <w:rFonts w:ascii="Times New Roman" w:eastAsia="Times New Roman" w:hAnsi="Times New Roman"/>
          <w:color w:val="000000"/>
          <w:lang w:eastAsia="uk-UA"/>
        </w:rPr>
        <w:t xml:space="preserve"> сільської  ради;</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високою енергоємністю централізованого водопостачання;</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xml:space="preserve">• обмеженістю інвестицій і дефіцитом фінансових ресурсів, необхідних для розвитку, утримання в належному технічному стані та експлуатації систем питного водопостачання в селах </w:t>
      </w:r>
      <w:r w:rsidR="00A867AC">
        <w:rPr>
          <w:rFonts w:ascii="Times New Roman" w:eastAsia="Times New Roman" w:hAnsi="Times New Roman"/>
          <w:color w:val="000000"/>
          <w:lang w:eastAsia="uk-UA"/>
        </w:rPr>
        <w:t>Синюхино-Брідської</w:t>
      </w:r>
      <w:r w:rsidR="00A867AC" w:rsidRPr="00931BA6">
        <w:rPr>
          <w:rFonts w:ascii="Times New Roman" w:eastAsia="Times New Roman" w:hAnsi="Times New Roman"/>
          <w:color w:val="000000"/>
          <w:lang w:eastAsia="uk-UA"/>
        </w:rPr>
        <w:t xml:space="preserve">  </w:t>
      </w:r>
      <w:r w:rsidRPr="00931BA6">
        <w:rPr>
          <w:rFonts w:ascii="Times New Roman" w:eastAsia="Times New Roman" w:hAnsi="Times New Roman"/>
          <w:color w:val="000000"/>
          <w:lang w:eastAsia="uk-UA"/>
        </w:rPr>
        <w:t>сільської  ради;</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Зношеність водопровідних мереж тягне за собою погіршення якості питної води та створює серйозну небезпеку для здоров'я населення </w:t>
      </w:r>
      <w:r w:rsidR="004A034D">
        <w:rPr>
          <w:rFonts w:ascii="Times New Roman" w:eastAsia="Times New Roman" w:hAnsi="Times New Roman"/>
          <w:color w:val="000000"/>
          <w:lang w:eastAsia="uk-UA"/>
        </w:rPr>
        <w:t>Синюхино-Брідської</w:t>
      </w:r>
      <w:r w:rsidR="004A034D" w:rsidRPr="00931BA6">
        <w:rPr>
          <w:rFonts w:ascii="Times New Roman" w:eastAsia="Times New Roman" w:hAnsi="Times New Roman"/>
          <w:color w:val="000000"/>
          <w:lang w:eastAsia="uk-UA"/>
        </w:rPr>
        <w:t xml:space="preserve">  </w:t>
      </w:r>
      <w:r w:rsidRPr="00931BA6">
        <w:rPr>
          <w:rFonts w:ascii="Times New Roman" w:eastAsia="Times New Roman" w:hAnsi="Times New Roman"/>
          <w:color w:val="000000"/>
          <w:lang w:eastAsia="uk-UA"/>
        </w:rPr>
        <w:t>сільської ради, збільшує ризик впливу на організм людини канцерогенних факторів.</w:t>
      </w:r>
    </w:p>
    <w:p w:rsidR="00931BA6" w:rsidRDefault="00931BA6" w:rsidP="00931BA6">
      <w:pPr>
        <w:ind w:firstLine="710"/>
        <w:jc w:val="both"/>
        <w:rPr>
          <w:rFonts w:ascii="Times New Roman" w:eastAsia="Times New Roman" w:hAnsi="Times New Roman"/>
          <w:color w:val="000000"/>
          <w:lang w:eastAsia="uk-UA"/>
        </w:rPr>
      </w:pPr>
      <w:r w:rsidRPr="00931BA6">
        <w:rPr>
          <w:rFonts w:ascii="Times New Roman" w:eastAsia="Times New Roman" w:hAnsi="Times New Roman"/>
          <w:color w:val="000000"/>
          <w:lang w:eastAsia="uk-UA"/>
        </w:rPr>
        <w:t>Діючі тарифи на послуги питного водопостачання та водовідведення для   населення  сільської  ради   не   відшкодовують витрат на виробництво, не враховують інвестиційної складової та не дозволяють розвивати водопровідно-каналізаційне господарство села з зас</w:t>
      </w:r>
      <w:r w:rsidR="004A034D">
        <w:rPr>
          <w:rFonts w:ascii="Times New Roman" w:eastAsia="Times New Roman" w:hAnsi="Times New Roman"/>
          <w:color w:val="000000"/>
          <w:lang w:eastAsia="uk-UA"/>
        </w:rPr>
        <w:t xml:space="preserve">тосуванням сучасних технологій. </w:t>
      </w:r>
      <w:r w:rsidRPr="00931BA6">
        <w:rPr>
          <w:rFonts w:ascii="Times New Roman" w:eastAsia="Times New Roman" w:hAnsi="Times New Roman"/>
          <w:color w:val="000000"/>
          <w:lang w:eastAsia="uk-UA"/>
        </w:rPr>
        <w:t>Тому проблема водопостачання населення  питною водою належної якості має стратегічне значення і потребує комплексного вирішення.</w:t>
      </w:r>
    </w:p>
    <w:p w:rsidR="00E578DE" w:rsidRPr="00931BA6" w:rsidRDefault="00E578DE" w:rsidP="00931BA6">
      <w:pPr>
        <w:ind w:firstLine="710"/>
        <w:jc w:val="both"/>
        <w:rPr>
          <w:rFonts w:ascii="Calibri" w:eastAsia="Times New Roman" w:hAnsi="Calibri" w:cs="Calibri"/>
          <w:color w:val="000000"/>
          <w:sz w:val="22"/>
          <w:szCs w:val="22"/>
          <w:lang w:eastAsia="uk-UA"/>
        </w:rPr>
      </w:pPr>
    </w:p>
    <w:p w:rsidR="00931BA6" w:rsidRPr="00931BA6" w:rsidRDefault="00E578DE" w:rsidP="00E578DE">
      <w:pPr>
        <w:rPr>
          <w:rFonts w:ascii="Calibri" w:eastAsia="Times New Roman" w:hAnsi="Calibri" w:cs="Calibri"/>
          <w:color w:val="000000"/>
          <w:sz w:val="22"/>
          <w:szCs w:val="22"/>
          <w:lang w:eastAsia="uk-UA"/>
        </w:rPr>
      </w:pPr>
      <w:r>
        <w:rPr>
          <w:rFonts w:ascii="Times New Roman" w:eastAsia="Times New Roman" w:hAnsi="Times New Roman"/>
          <w:i/>
          <w:iCs/>
          <w:color w:val="000000"/>
          <w:lang w:eastAsia="uk-UA"/>
        </w:rPr>
        <w:t xml:space="preserve">ІІ. </w:t>
      </w:r>
      <w:r w:rsidR="00931BA6" w:rsidRPr="00931BA6">
        <w:rPr>
          <w:rFonts w:ascii="Times New Roman" w:eastAsia="Times New Roman" w:hAnsi="Times New Roman"/>
          <w:i/>
          <w:iCs/>
          <w:color w:val="000000"/>
          <w:lang w:eastAsia="uk-UA"/>
        </w:rPr>
        <w:t>МЕТА ТА ОСНОВНІ ЗАВДАННЯ ПРОГРАМИ</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Метою Програми є:</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xml:space="preserve">- покращення забезпечення населення </w:t>
      </w:r>
      <w:r w:rsidR="004A034D">
        <w:rPr>
          <w:rFonts w:ascii="Times New Roman" w:eastAsia="Times New Roman" w:hAnsi="Times New Roman"/>
          <w:color w:val="000000"/>
          <w:lang w:eastAsia="uk-UA"/>
        </w:rPr>
        <w:t>Синюхино-Брідської</w:t>
      </w:r>
      <w:r w:rsidR="004A034D" w:rsidRPr="00931BA6">
        <w:rPr>
          <w:rFonts w:ascii="Times New Roman" w:eastAsia="Times New Roman" w:hAnsi="Times New Roman"/>
          <w:color w:val="000000"/>
          <w:lang w:eastAsia="uk-UA"/>
        </w:rPr>
        <w:t> </w:t>
      </w:r>
      <w:r w:rsidRPr="00931BA6">
        <w:rPr>
          <w:rFonts w:ascii="Times New Roman" w:eastAsia="Times New Roman" w:hAnsi="Times New Roman"/>
          <w:color w:val="000000"/>
          <w:lang w:eastAsia="uk-UA"/>
        </w:rPr>
        <w:t xml:space="preserve"> сільської ради питною водою нормативної якості в межах науково обґрунтованих нормативів (норм) питного водопостачання;</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реформування та розвиток водопровідної мережі;</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підвищення ефективності та надійності її функціонування;</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lastRenderedPageBreak/>
        <w:t>- поліпшення на цій основі стану здоров'я населення та оздоровлення соціально-екологічної ситуації в селах;</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відновлення, охорона та раціональне використання джерел питного водопостачання.</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Для досягнення цієї мети необхідно вирішення завдань щодо:</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попередження забруднення джерел питного водопостачання на основі постійного моніторингу стану підземних вод та прогнозу зміни гідрогеологічної ситуації, забезпечення їх відповідності санітарно-епідемічним вимогам;</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підвищення ефективності та надійності функціонування систем водопостачання та водовідведення за рахунок реалізації водоохоронних, технічних, санітарних заходів;</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контролю якості питної води;</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розвитку систем забору, транспортування питної води;</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розвитку нормативно-правової бази з питань водопостачання;</w:t>
      </w:r>
    </w:p>
    <w:p w:rsidR="00931BA6" w:rsidRDefault="00931BA6" w:rsidP="00931BA6">
      <w:pPr>
        <w:ind w:firstLine="710"/>
        <w:jc w:val="both"/>
        <w:rPr>
          <w:rFonts w:ascii="Times New Roman" w:eastAsia="Times New Roman" w:hAnsi="Times New Roman"/>
          <w:color w:val="000000"/>
          <w:lang w:eastAsia="uk-UA"/>
        </w:rPr>
      </w:pPr>
      <w:r w:rsidRPr="00931BA6">
        <w:rPr>
          <w:rFonts w:ascii="Times New Roman" w:eastAsia="Times New Roman" w:hAnsi="Times New Roman"/>
          <w:color w:val="000000"/>
          <w:lang w:eastAsia="uk-UA"/>
        </w:rPr>
        <w:t>• розвитку господарського механізму, що стимулює енергозбереження та економію води за рахунок державної підтримки, розвитку та сталого функціонування водопровідної мережі.</w:t>
      </w:r>
    </w:p>
    <w:p w:rsidR="00E578DE" w:rsidRPr="00931BA6" w:rsidRDefault="00E578DE" w:rsidP="00931BA6">
      <w:pPr>
        <w:ind w:firstLine="710"/>
        <w:jc w:val="both"/>
        <w:rPr>
          <w:rFonts w:ascii="Calibri" w:eastAsia="Times New Roman" w:hAnsi="Calibri" w:cs="Calibri"/>
          <w:color w:val="000000"/>
          <w:sz w:val="22"/>
          <w:szCs w:val="22"/>
          <w:lang w:eastAsia="uk-UA"/>
        </w:rPr>
      </w:pPr>
    </w:p>
    <w:p w:rsidR="00931BA6" w:rsidRPr="004807DF" w:rsidRDefault="00E578DE" w:rsidP="00E578DE">
      <w:pPr>
        <w:rPr>
          <w:rFonts w:ascii="Times New Roman" w:eastAsia="Times New Roman" w:hAnsi="Times New Roman"/>
          <w:i/>
          <w:iCs/>
          <w:color w:val="000000"/>
          <w:lang w:eastAsia="uk-UA"/>
        </w:rPr>
      </w:pPr>
      <w:r w:rsidRPr="00E578DE">
        <w:rPr>
          <w:rFonts w:ascii="Times New Roman" w:eastAsia="Times New Roman" w:hAnsi="Times New Roman"/>
          <w:i/>
          <w:color w:val="000000"/>
          <w:lang w:eastAsia="uk-UA"/>
        </w:rPr>
        <w:t>ІІІ.</w:t>
      </w:r>
      <w:r>
        <w:rPr>
          <w:rFonts w:ascii="Times New Roman" w:eastAsia="Times New Roman" w:hAnsi="Times New Roman"/>
          <w:color w:val="000000"/>
          <w:lang w:eastAsia="uk-UA"/>
        </w:rPr>
        <w:t xml:space="preserve"> </w:t>
      </w:r>
      <w:r w:rsidR="00931BA6" w:rsidRPr="00931BA6">
        <w:rPr>
          <w:rFonts w:ascii="Times New Roman" w:eastAsia="Times New Roman" w:hAnsi="Times New Roman"/>
          <w:i/>
          <w:iCs/>
          <w:color w:val="000000"/>
          <w:lang w:eastAsia="uk-UA"/>
        </w:rPr>
        <w:t>НАПРЯМИ ТА ЗАХОДИ ВИКОНАННЯ ПРОГРАМИ</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Виконання Програми здійснюється за такими основними напрямами:</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охорона та раціональне використання джерел питного водопостачання;</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розвиток і реконструкція систем водопостачання;</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xml:space="preserve">• забезпечення підприємства питного водопостачання </w:t>
      </w:r>
      <w:proofErr w:type="spellStart"/>
      <w:r w:rsidRPr="00931BA6">
        <w:rPr>
          <w:rFonts w:ascii="Times New Roman" w:eastAsia="Times New Roman" w:hAnsi="Times New Roman"/>
          <w:color w:val="000000"/>
          <w:lang w:eastAsia="uk-UA"/>
        </w:rPr>
        <w:t>ресурсоенергозберігаючими</w:t>
      </w:r>
      <w:proofErr w:type="spellEnd"/>
      <w:r w:rsidRPr="00931BA6">
        <w:rPr>
          <w:rFonts w:ascii="Times New Roman" w:eastAsia="Times New Roman" w:hAnsi="Times New Roman"/>
          <w:color w:val="000000"/>
          <w:lang w:eastAsia="uk-UA"/>
        </w:rPr>
        <w:t xml:space="preserve"> технологіями підготовки питної води і відповідним обладнанням та приладами контролю.</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Охорона та раціональне використання джерел питного водопостачання включає:</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покращання стану зон санітарної охорони джерел водопостачання;</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благоустрій водоохоронних зон і прибережних захисних смуг водних об'єктів;</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захист джерел питного водопостачання від шкідливого впливу сільськогосподарських об'єктів, що створюють загрозу забруднення вод.</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У результаті здійснення цих заходів, а також заходів, передбачених Загальнодержавною програмою розвитку водного господарства, іншими загальнодержавними та цільовими програмами, зменшиться потрапляння забруднюючих речовин у джерела питного водопостачання.</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Розвиток і реконструкція систем питного водопостачання </w:t>
      </w:r>
      <w:r w:rsidR="001F15CA">
        <w:rPr>
          <w:rFonts w:ascii="Times New Roman" w:eastAsia="Times New Roman" w:hAnsi="Times New Roman"/>
          <w:color w:val="000000"/>
          <w:lang w:eastAsia="uk-UA"/>
        </w:rPr>
        <w:t>Синюхино-Брідської</w:t>
      </w:r>
      <w:r w:rsidR="001F15CA" w:rsidRPr="00931BA6">
        <w:rPr>
          <w:rFonts w:ascii="Times New Roman" w:eastAsia="Times New Roman" w:hAnsi="Times New Roman"/>
          <w:color w:val="000000"/>
          <w:lang w:eastAsia="uk-UA"/>
        </w:rPr>
        <w:t xml:space="preserve">  </w:t>
      </w:r>
      <w:r w:rsidRPr="00931BA6">
        <w:rPr>
          <w:rFonts w:ascii="Times New Roman" w:eastAsia="Times New Roman" w:hAnsi="Times New Roman"/>
          <w:color w:val="000000"/>
          <w:lang w:eastAsia="uk-UA"/>
        </w:rPr>
        <w:t>сільської   ради передбачає:</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будівництво та реконструкцію водопровідних споруд, мереж водопостачання;</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реконструкцію систем водопостачання житлових будинків;</w:t>
      </w:r>
    </w:p>
    <w:p w:rsidR="00931BA6" w:rsidRDefault="00931BA6" w:rsidP="00931BA6">
      <w:pPr>
        <w:ind w:firstLine="710"/>
        <w:jc w:val="both"/>
        <w:rPr>
          <w:rFonts w:ascii="Times New Roman" w:eastAsia="Times New Roman" w:hAnsi="Times New Roman"/>
          <w:color w:val="000000"/>
          <w:lang w:eastAsia="uk-UA"/>
        </w:rPr>
      </w:pPr>
      <w:r w:rsidRPr="00931BA6">
        <w:rPr>
          <w:rFonts w:ascii="Times New Roman" w:eastAsia="Times New Roman" w:hAnsi="Times New Roman"/>
          <w:color w:val="000000"/>
          <w:lang w:eastAsia="uk-UA"/>
        </w:rPr>
        <w:t xml:space="preserve">• облаштування систем </w:t>
      </w:r>
      <w:r w:rsidR="00E578DE">
        <w:rPr>
          <w:rFonts w:ascii="Times New Roman" w:eastAsia="Times New Roman" w:hAnsi="Times New Roman"/>
          <w:color w:val="000000"/>
          <w:lang w:eastAsia="uk-UA"/>
        </w:rPr>
        <w:t>водопостачання</w:t>
      </w:r>
      <w:r w:rsidRPr="00931BA6">
        <w:rPr>
          <w:rFonts w:ascii="Times New Roman" w:eastAsia="Times New Roman" w:hAnsi="Times New Roman"/>
          <w:color w:val="000000"/>
          <w:lang w:eastAsia="uk-UA"/>
        </w:rPr>
        <w:t xml:space="preserve"> питної води;</w:t>
      </w:r>
    </w:p>
    <w:p w:rsidR="00E578DE" w:rsidRPr="00931BA6" w:rsidRDefault="00E578DE" w:rsidP="00931BA6">
      <w:pPr>
        <w:ind w:firstLine="710"/>
        <w:jc w:val="both"/>
        <w:rPr>
          <w:rFonts w:ascii="Calibri" w:eastAsia="Times New Roman" w:hAnsi="Calibri" w:cs="Calibri"/>
          <w:color w:val="000000"/>
          <w:sz w:val="22"/>
          <w:szCs w:val="22"/>
          <w:lang w:eastAsia="uk-UA"/>
        </w:rPr>
      </w:pPr>
    </w:p>
    <w:p w:rsidR="00931BA6" w:rsidRPr="00931BA6" w:rsidRDefault="00E578DE" w:rsidP="00E578DE">
      <w:pPr>
        <w:rPr>
          <w:rFonts w:ascii="Calibri" w:eastAsia="Times New Roman" w:hAnsi="Calibri" w:cs="Calibri"/>
          <w:color w:val="000000"/>
          <w:sz w:val="22"/>
          <w:szCs w:val="22"/>
          <w:lang w:eastAsia="uk-UA"/>
        </w:rPr>
      </w:pPr>
      <w:r w:rsidRPr="00E578DE">
        <w:rPr>
          <w:rFonts w:ascii="Times New Roman" w:eastAsia="Times New Roman" w:hAnsi="Times New Roman"/>
          <w:i/>
          <w:color w:val="000000"/>
          <w:lang w:eastAsia="uk-UA"/>
        </w:rPr>
        <w:t>І</w:t>
      </w:r>
      <w:r w:rsidRPr="00E578DE">
        <w:rPr>
          <w:rFonts w:ascii="Times New Roman" w:eastAsia="Times New Roman" w:hAnsi="Times New Roman"/>
          <w:i/>
          <w:color w:val="000000"/>
          <w:lang w:val="en-US" w:eastAsia="uk-UA"/>
        </w:rPr>
        <w:t>V</w:t>
      </w:r>
      <w:r>
        <w:rPr>
          <w:rFonts w:ascii="Times New Roman" w:eastAsia="Times New Roman" w:hAnsi="Times New Roman"/>
          <w:color w:val="000000"/>
          <w:lang w:eastAsia="uk-UA"/>
        </w:rPr>
        <w:t>.</w:t>
      </w:r>
      <w:r w:rsidR="00931BA6" w:rsidRPr="00931BA6">
        <w:rPr>
          <w:rFonts w:ascii="Times New Roman" w:eastAsia="Times New Roman" w:hAnsi="Times New Roman"/>
          <w:i/>
          <w:iCs/>
          <w:color w:val="000000"/>
          <w:lang w:eastAsia="uk-UA"/>
        </w:rPr>
        <w:t>ЕТАПИ ВИКОНАННЯ ПРОГРАМИ</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На першому етапі передбачається:</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xml:space="preserve">•  виконання робіт з відновлення, реконструкції, будівництва систем питного водопостачання </w:t>
      </w:r>
      <w:r w:rsidR="0087636D">
        <w:rPr>
          <w:rFonts w:ascii="Times New Roman" w:eastAsia="Times New Roman" w:hAnsi="Times New Roman"/>
          <w:color w:val="000000"/>
          <w:lang w:eastAsia="uk-UA"/>
        </w:rPr>
        <w:t>Синюхино-Брідської</w:t>
      </w:r>
      <w:r w:rsidR="0087636D" w:rsidRPr="00931BA6">
        <w:rPr>
          <w:rFonts w:ascii="Times New Roman" w:eastAsia="Times New Roman" w:hAnsi="Times New Roman"/>
          <w:color w:val="000000"/>
          <w:lang w:eastAsia="uk-UA"/>
        </w:rPr>
        <w:t> </w:t>
      </w:r>
      <w:r w:rsidRPr="00931BA6">
        <w:rPr>
          <w:rFonts w:ascii="Times New Roman" w:eastAsia="Times New Roman" w:hAnsi="Times New Roman"/>
          <w:color w:val="000000"/>
          <w:lang w:eastAsia="uk-UA"/>
        </w:rPr>
        <w:t xml:space="preserve"> сільської   ради, а також з охорони та покращання стану водних об'єктів - джерел питного водопостачання;</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здійснення заходів щодо підвищення ефективності та надійності функціонування систем питного водопостачання, які забезпечать поступове поліпшення якості питної води, у тому числі за рахунок розширення обсягів використання підземних вод;</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забезпечення проведення державного моніторингу вод і державного обліку у сфері питної води, питного водопостачання.</w:t>
      </w:r>
    </w:p>
    <w:p w:rsidR="00931BA6" w:rsidRDefault="00931BA6" w:rsidP="00931BA6">
      <w:pPr>
        <w:ind w:firstLine="710"/>
        <w:jc w:val="both"/>
        <w:rPr>
          <w:rFonts w:ascii="Times New Roman" w:eastAsia="Times New Roman" w:hAnsi="Times New Roman"/>
          <w:color w:val="000000"/>
          <w:lang w:eastAsia="uk-UA"/>
        </w:rPr>
      </w:pPr>
      <w:r w:rsidRPr="00931BA6">
        <w:rPr>
          <w:rFonts w:ascii="Times New Roman" w:eastAsia="Times New Roman" w:hAnsi="Times New Roman"/>
          <w:color w:val="000000"/>
          <w:lang w:eastAsia="uk-UA"/>
        </w:rPr>
        <w:t xml:space="preserve">На другому етапі передбачається завершення найбільш </w:t>
      </w:r>
      <w:proofErr w:type="spellStart"/>
      <w:r w:rsidRPr="00931BA6">
        <w:rPr>
          <w:rFonts w:ascii="Times New Roman" w:eastAsia="Times New Roman" w:hAnsi="Times New Roman"/>
          <w:color w:val="000000"/>
          <w:lang w:eastAsia="uk-UA"/>
        </w:rPr>
        <w:t>капіталовитратних</w:t>
      </w:r>
      <w:proofErr w:type="spellEnd"/>
      <w:r w:rsidRPr="00931BA6">
        <w:rPr>
          <w:rFonts w:ascii="Times New Roman" w:eastAsia="Times New Roman" w:hAnsi="Times New Roman"/>
          <w:color w:val="000000"/>
          <w:lang w:eastAsia="uk-UA"/>
        </w:rPr>
        <w:t xml:space="preserve"> заходів, які дадуть змогу докорінно покращити забезпечення населення </w:t>
      </w:r>
      <w:r w:rsidR="0087636D">
        <w:rPr>
          <w:rFonts w:ascii="Times New Roman" w:eastAsia="Times New Roman" w:hAnsi="Times New Roman"/>
          <w:color w:val="000000"/>
          <w:lang w:eastAsia="uk-UA"/>
        </w:rPr>
        <w:t>Синюхино-Брідської</w:t>
      </w:r>
      <w:r w:rsidR="0087636D" w:rsidRPr="00931BA6">
        <w:rPr>
          <w:rFonts w:ascii="Times New Roman" w:eastAsia="Times New Roman" w:hAnsi="Times New Roman"/>
          <w:color w:val="000000"/>
          <w:lang w:eastAsia="uk-UA"/>
        </w:rPr>
        <w:t> </w:t>
      </w:r>
      <w:r w:rsidRPr="00931BA6">
        <w:rPr>
          <w:rFonts w:ascii="Times New Roman" w:eastAsia="Times New Roman" w:hAnsi="Times New Roman"/>
          <w:color w:val="000000"/>
          <w:lang w:eastAsia="uk-UA"/>
        </w:rPr>
        <w:t xml:space="preserve"> сільської ради якісною питною водою і в достатній кількості.</w:t>
      </w:r>
    </w:p>
    <w:p w:rsidR="00E578DE" w:rsidRPr="00931BA6" w:rsidRDefault="00E578DE" w:rsidP="00931BA6">
      <w:pPr>
        <w:ind w:firstLine="710"/>
        <w:jc w:val="both"/>
        <w:rPr>
          <w:rFonts w:ascii="Calibri" w:eastAsia="Times New Roman" w:hAnsi="Calibri" w:cs="Calibri"/>
          <w:color w:val="000000"/>
          <w:sz w:val="22"/>
          <w:szCs w:val="22"/>
          <w:lang w:eastAsia="uk-UA"/>
        </w:rPr>
      </w:pPr>
    </w:p>
    <w:p w:rsidR="00931BA6" w:rsidRPr="00931BA6" w:rsidRDefault="00E578DE" w:rsidP="00E578DE">
      <w:pPr>
        <w:rPr>
          <w:rFonts w:ascii="Calibri" w:eastAsia="Times New Roman" w:hAnsi="Calibri" w:cs="Calibri"/>
          <w:color w:val="000000"/>
          <w:sz w:val="22"/>
          <w:szCs w:val="22"/>
          <w:lang w:eastAsia="uk-UA"/>
        </w:rPr>
      </w:pPr>
      <w:r w:rsidRPr="00931BA6">
        <w:rPr>
          <w:rFonts w:ascii="Times New Roman" w:eastAsia="Times New Roman" w:hAnsi="Times New Roman"/>
          <w:i/>
          <w:iCs/>
          <w:color w:val="000000"/>
          <w:lang w:eastAsia="uk-UA"/>
        </w:rPr>
        <w:t>V</w:t>
      </w:r>
      <w:r>
        <w:rPr>
          <w:rFonts w:ascii="Times New Roman" w:eastAsia="Times New Roman" w:hAnsi="Times New Roman"/>
          <w:i/>
          <w:iCs/>
          <w:color w:val="000000"/>
          <w:lang w:eastAsia="uk-UA"/>
        </w:rPr>
        <w:t xml:space="preserve">. </w:t>
      </w:r>
      <w:r w:rsidRPr="00931BA6">
        <w:rPr>
          <w:rFonts w:ascii="Times New Roman" w:eastAsia="Times New Roman" w:hAnsi="Times New Roman"/>
          <w:i/>
          <w:iCs/>
          <w:color w:val="000000"/>
          <w:lang w:eastAsia="uk-UA"/>
        </w:rPr>
        <w:t xml:space="preserve"> </w:t>
      </w:r>
      <w:r w:rsidR="00931BA6" w:rsidRPr="00931BA6">
        <w:rPr>
          <w:rFonts w:ascii="Times New Roman" w:eastAsia="Times New Roman" w:hAnsi="Times New Roman"/>
          <w:i/>
          <w:iCs/>
          <w:color w:val="000000"/>
          <w:lang w:eastAsia="uk-UA"/>
        </w:rPr>
        <w:t>ОРГАНІЗАЦІЙНЕ ЗАБЕЗПЕЧЕННЯ ВИКОНАННЯ ПРОГРАМИ</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xml:space="preserve">Безперебійне питне водопостачання забезпечується на основі єдиного управління, впровадження новітніх технологій, освоєння капіталовкладень, стабілізації економічного </w:t>
      </w:r>
      <w:r w:rsidRPr="00931BA6">
        <w:rPr>
          <w:rFonts w:ascii="Times New Roman" w:eastAsia="Times New Roman" w:hAnsi="Times New Roman"/>
          <w:color w:val="000000"/>
          <w:lang w:eastAsia="uk-UA"/>
        </w:rPr>
        <w:lastRenderedPageBreak/>
        <w:t>становища підприємства питного водопостачання, зниження витрат матеріальних та енергетичних ресурсів.</w:t>
      </w:r>
    </w:p>
    <w:p w:rsidR="00931BA6" w:rsidRDefault="00CA09B3" w:rsidP="00CA09B3">
      <w:pPr>
        <w:jc w:val="both"/>
        <w:rPr>
          <w:rFonts w:ascii="Times New Roman" w:eastAsia="Times New Roman" w:hAnsi="Times New Roman"/>
          <w:color w:val="000000"/>
          <w:lang w:eastAsia="uk-UA"/>
        </w:rPr>
      </w:pPr>
      <w:r>
        <w:rPr>
          <w:rFonts w:ascii="Times New Roman" w:eastAsia="Times New Roman" w:hAnsi="Times New Roman"/>
          <w:color w:val="000000"/>
          <w:lang w:eastAsia="uk-UA"/>
        </w:rPr>
        <w:t xml:space="preserve">  </w:t>
      </w:r>
      <w:r w:rsidR="00931BA6" w:rsidRPr="00931BA6">
        <w:rPr>
          <w:rFonts w:ascii="Times New Roman" w:eastAsia="Times New Roman" w:hAnsi="Times New Roman"/>
          <w:color w:val="000000"/>
          <w:lang w:eastAsia="uk-UA"/>
        </w:rPr>
        <w:t>Організацію</w:t>
      </w:r>
      <w:r>
        <w:rPr>
          <w:rFonts w:ascii="Times New Roman" w:eastAsia="Times New Roman" w:hAnsi="Times New Roman"/>
          <w:color w:val="000000"/>
          <w:lang w:eastAsia="uk-UA"/>
        </w:rPr>
        <w:t> </w:t>
      </w:r>
      <w:r w:rsidR="00931BA6" w:rsidRPr="00931BA6">
        <w:rPr>
          <w:rFonts w:ascii="Times New Roman" w:eastAsia="Times New Roman" w:hAnsi="Times New Roman"/>
          <w:color w:val="000000"/>
          <w:lang w:eastAsia="uk-UA"/>
        </w:rPr>
        <w:t>виконання</w:t>
      </w:r>
      <w:r>
        <w:rPr>
          <w:rFonts w:ascii="Times New Roman" w:eastAsia="Times New Roman" w:hAnsi="Times New Roman"/>
          <w:color w:val="000000"/>
          <w:lang w:eastAsia="uk-UA"/>
        </w:rPr>
        <w:t> </w:t>
      </w:r>
      <w:r w:rsidR="00931BA6" w:rsidRPr="00931BA6">
        <w:rPr>
          <w:rFonts w:ascii="Times New Roman" w:eastAsia="Times New Roman" w:hAnsi="Times New Roman"/>
          <w:color w:val="000000"/>
          <w:lang w:eastAsia="uk-UA"/>
        </w:rPr>
        <w:t>Програми</w:t>
      </w:r>
      <w:r>
        <w:rPr>
          <w:rFonts w:ascii="Times New Roman" w:eastAsia="Times New Roman" w:hAnsi="Times New Roman"/>
          <w:color w:val="000000"/>
          <w:lang w:eastAsia="uk-UA"/>
        </w:rPr>
        <w:t> </w:t>
      </w:r>
      <w:r w:rsidR="00931BA6" w:rsidRPr="00931BA6">
        <w:rPr>
          <w:rFonts w:ascii="Times New Roman" w:eastAsia="Times New Roman" w:hAnsi="Times New Roman"/>
          <w:color w:val="000000"/>
          <w:lang w:eastAsia="uk-UA"/>
        </w:rPr>
        <w:t>відповідно</w:t>
      </w:r>
      <w:r>
        <w:rPr>
          <w:rFonts w:ascii="Times New Roman" w:eastAsia="Times New Roman" w:hAnsi="Times New Roman"/>
          <w:color w:val="000000"/>
          <w:lang w:eastAsia="uk-UA"/>
        </w:rPr>
        <w:t> </w:t>
      </w:r>
      <w:r w:rsidR="00931BA6" w:rsidRPr="00931BA6">
        <w:rPr>
          <w:rFonts w:ascii="Times New Roman" w:eastAsia="Times New Roman" w:hAnsi="Times New Roman"/>
          <w:color w:val="000000"/>
          <w:lang w:eastAsia="uk-UA"/>
        </w:rPr>
        <w:t>до</w:t>
      </w:r>
      <w:r>
        <w:rPr>
          <w:rFonts w:ascii="Times New Roman" w:eastAsia="Times New Roman" w:hAnsi="Times New Roman"/>
          <w:color w:val="000000"/>
          <w:lang w:eastAsia="uk-UA"/>
        </w:rPr>
        <w:t> своїх </w:t>
      </w:r>
      <w:r w:rsidR="00931BA6" w:rsidRPr="00931BA6">
        <w:rPr>
          <w:rFonts w:ascii="Times New Roman" w:eastAsia="Times New Roman" w:hAnsi="Times New Roman"/>
          <w:color w:val="000000"/>
          <w:lang w:eastAsia="uk-UA"/>
        </w:rPr>
        <w:t xml:space="preserve">повноважень здійснює виконавчий комітет </w:t>
      </w:r>
      <w:r w:rsidR="0087636D">
        <w:rPr>
          <w:rFonts w:ascii="Times New Roman" w:eastAsia="Times New Roman" w:hAnsi="Times New Roman"/>
          <w:color w:val="000000"/>
          <w:lang w:eastAsia="uk-UA"/>
        </w:rPr>
        <w:t>Синюхино-Брідської</w:t>
      </w:r>
      <w:r w:rsidR="0087636D" w:rsidRPr="00931BA6">
        <w:rPr>
          <w:rFonts w:ascii="Times New Roman" w:eastAsia="Times New Roman" w:hAnsi="Times New Roman"/>
          <w:color w:val="000000"/>
          <w:lang w:eastAsia="uk-UA"/>
        </w:rPr>
        <w:t> </w:t>
      </w:r>
      <w:r w:rsidR="00931BA6" w:rsidRPr="00931BA6">
        <w:rPr>
          <w:rFonts w:ascii="Times New Roman" w:eastAsia="Times New Roman" w:hAnsi="Times New Roman"/>
          <w:color w:val="000000"/>
          <w:lang w:eastAsia="uk-UA"/>
        </w:rPr>
        <w:t xml:space="preserve"> сільської ради .</w:t>
      </w:r>
    </w:p>
    <w:p w:rsidR="00CA09B3" w:rsidRPr="00931BA6" w:rsidRDefault="00CA09B3" w:rsidP="00CA09B3">
      <w:pPr>
        <w:jc w:val="both"/>
        <w:rPr>
          <w:rFonts w:ascii="Calibri" w:eastAsia="Times New Roman" w:hAnsi="Calibri" w:cs="Calibri"/>
          <w:color w:val="000000"/>
          <w:sz w:val="22"/>
          <w:szCs w:val="22"/>
          <w:lang w:eastAsia="uk-UA"/>
        </w:rPr>
      </w:pPr>
    </w:p>
    <w:p w:rsidR="00931BA6" w:rsidRPr="00931BA6" w:rsidRDefault="00CA09B3" w:rsidP="00CA09B3">
      <w:pPr>
        <w:rPr>
          <w:rFonts w:ascii="Calibri" w:eastAsia="Times New Roman" w:hAnsi="Calibri" w:cs="Calibri"/>
          <w:color w:val="000000"/>
          <w:sz w:val="22"/>
          <w:szCs w:val="22"/>
          <w:lang w:eastAsia="uk-UA"/>
        </w:rPr>
      </w:pPr>
      <w:r w:rsidRPr="00931BA6">
        <w:rPr>
          <w:rFonts w:ascii="Times New Roman" w:eastAsia="Times New Roman" w:hAnsi="Times New Roman"/>
          <w:i/>
          <w:iCs/>
          <w:color w:val="000000"/>
          <w:lang w:eastAsia="uk-UA"/>
        </w:rPr>
        <w:t> VI</w:t>
      </w:r>
      <w:r>
        <w:rPr>
          <w:rFonts w:ascii="Times New Roman" w:eastAsia="Times New Roman" w:hAnsi="Times New Roman"/>
          <w:i/>
          <w:iCs/>
          <w:color w:val="000000"/>
          <w:lang w:eastAsia="uk-UA"/>
        </w:rPr>
        <w:t>.</w:t>
      </w:r>
      <w:r w:rsidRPr="00931BA6">
        <w:rPr>
          <w:rFonts w:ascii="Times New Roman" w:eastAsia="Times New Roman" w:hAnsi="Times New Roman"/>
          <w:i/>
          <w:iCs/>
          <w:color w:val="000000"/>
          <w:lang w:eastAsia="uk-UA"/>
        </w:rPr>
        <w:t xml:space="preserve"> </w:t>
      </w:r>
      <w:r w:rsidR="00931BA6" w:rsidRPr="00931BA6">
        <w:rPr>
          <w:rFonts w:ascii="Times New Roman" w:eastAsia="Times New Roman" w:hAnsi="Times New Roman"/>
          <w:i/>
          <w:iCs/>
          <w:color w:val="000000"/>
          <w:lang w:eastAsia="uk-UA"/>
        </w:rPr>
        <w:t>ФІНАНСОВЕ ЗАБЕЗПЕЧЕННЯ ВИКОНАННЯ ПРОГРАМИ</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Фінансування Програми, з урахуванням заходів, які фінансуються у рамках державних, регіональних та галузевих програм і проектів, що реалізуються, здійснюється за рахунок:</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коштів сільського бюджету відповідно до даної Програми в порядку, встановленому законом;</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Таблиця 1. Ресурсне забезпечення цільової програми, тис. грн</w:t>
      </w:r>
    </w:p>
    <w:tbl>
      <w:tblPr>
        <w:tblW w:w="0" w:type="auto"/>
        <w:tblInd w:w="-34" w:type="dxa"/>
        <w:tblLayout w:type="fixed"/>
        <w:tblCellMar>
          <w:top w:w="15" w:type="dxa"/>
          <w:left w:w="15" w:type="dxa"/>
          <w:bottom w:w="15" w:type="dxa"/>
          <w:right w:w="15" w:type="dxa"/>
        </w:tblCellMar>
        <w:tblLook w:val="04A0" w:firstRow="1" w:lastRow="0" w:firstColumn="1" w:lastColumn="0" w:noHBand="0" w:noVBand="1"/>
      </w:tblPr>
      <w:tblGrid>
        <w:gridCol w:w="772"/>
        <w:gridCol w:w="2489"/>
        <w:gridCol w:w="1417"/>
        <w:gridCol w:w="1089"/>
        <w:gridCol w:w="1372"/>
        <w:gridCol w:w="1372"/>
        <w:gridCol w:w="1372"/>
      </w:tblGrid>
      <w:tr w:rsidR="00E57B65" w:rsidRPr="00931BA6" w:rsidTr="008B117E">
        <w:tc>
          <w:tcPr>
            <w:tcW w:w="7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7B65" w:rsidRPr="00931BA6" w:rsidRDefault="00E57B65" w:rsidP="00931BA6">
            <w:pPr>
              <w:ind w:firstLine="710"/>
              <w:rPr>
                <w:rFonts w:ascii="Calibri" w:eastAsia="Times New Roman" w:hAnsi="Calibri" w:cs="Calibri"/>
                <w:color w:val="000000"/>
                <w:sz w:val="22"/>
                <w:szCs w:val="22"/>
                <w:lang w:eastAsia="uk-UA"/>
              </w:rPr>
            </w:pPr>
            <w:r w:rsidRPr="00931BA6">
              <w:rPr>
                <w:rFonts w:ascii="Times New Roman" w:eastAsia="Times New Roman" w:hAnsi="Times New Roman"/>
                <w:b/>
                <w:bCs/>
                <w:color w:val="000000"/>
                <w:lang w:eastAsia="uk-UA"/>
              </w:rPr>
              <w:t>№</w:t>
            </w:r>
          </w:p>
          <w:p w:rsidR="00E57B65" w:rsidRPr="00931BA6" w:rsidRDefault="00E57B65" w:rsidP="00CA09B3">
            <w:pPr>
              <w:ind w:firstLine="710"/>
              <w:rPr>
                <w:rFonts w:ascii="Calibri" w:eastAsia="Times New Roman" w:hAnsi="Calibri" w:cs="Calibri"/>
                <w:color w:val="000000"/>
                <w:sz w:val="22"/>
                <w:szCs w:val="22"/>
                <w:lang w:eastAsia="uk-UA"/>
              </w:rPr>
            </w:pPr>
            <w:r w:rsidRPr="00931BA6">
              <w:rPr>
                <w:rFonts w:ascii="Times New Roman" w:eastAsia="Times New Roman" w:hAnsi="Times New Roman"/>
                <w:b/>
                <w:bCs/>
                <w:color w:val="000000"/>
                <w:lang w:eastAsia="uk-UA"/>
              </w:rPr>
              <w:t>п</w:t>
            </w:r>
          </w:p>
        </w:tc>
        <w:tc>
          <w:tcPr>
            <w:tcW w:w="24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7B65" w:rsidRPr="00931BA6" w:rsidRDefault="00E57B65" w:rsidP="00931BA6">
            <w:pPr>
              <w:ind w:firstLine="710"/>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Обсяг коштів, які пропонується залучити на виконання програми</w:t>
            </w:r>
          </w:p>
        </w:tc>
        <w:tc>
          <w:tcPr>
            <w:tcW w:w="14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7B65" w:rsidRDefault="00E57B65" w:rsidP="0087636D">
            <w:pPr>
              <w:rPr>
                <w:rFonts w:ascii="Times New Roman" w:eastAsia="Times New Roman" w:hAnsi="Times New Roman"/>
                <w:b/>
                <w:bCs/>
                <w:color w:val="000000"/>
                <w:lang w:eastAsia="uk-UA"/>
              </w:rPr>
            </w:pPr>
            <w:r>
              <w:rPr>
                <w:rFonts w:ascii="Times New Roman" w:eastAsia="Times New Roman" w:hAnsi="Times New Roman"/>
                <w:b/>
                <w:bCs/>
                <w:color w:val="000000"/>
                <w:lang w:eastAsia="uk-UA"/>
              </w:rPr>
              <w:t>2022</w:t>
            </w:r>
          </w:p>
          <w:p w:rsidR="00E57B65" w:rsidRDefault="00E57B65" w:rsidP="00931BA6">
            <w:pPr>
              <w:ind w:firstLine="710"/>
              <w:rPr>
                <w:rFonts w:ascii="Times New Roman" w:eastAsia="Times New Roman" w:hAnsi="Times New Roman"/>
                <w:b/>
                <w:bCs/>
                <w:color w:val="000000"/>
                <w:lang w:eastAsia="uk-UA"/>
              </w:rPr>
            </w:pPr>
          </w:p>
          <w:p w:rsidR="00E57B65" w:rsidRDefault="00E57B65" w:rsidP="00931BA6">
            <w:pPr>
              <w:ind w:firstLine="710"/>
              <w:rPr>
                <w:rFonts w:ascii="Times New Roman" w:eastAsia="Times New Roman" w:hAnsi="Times New Roman"/>
                <w:b/>
                <w:bCs/>
                <w:color w:val="000000"/>
                <w:lang w:eastAsia="uk-UA"/>
              </w:rPr>
            </w:pPr>
          </w:p>
          <w:p w:rsidR="00E57B65" w:rsidRPr="0087636D" w:rsidRDefault="00E57B65" w:rsidP="00931BA6">
            <w:pPr>
              <w:ind w:firstLine="710"/>
              <w:rPr>
                <w:rFonts w:ascii="Calibri" w:eastAsia="Times New Roman" w:hAnsi="Calibri" w:cs="Calibri"/>
                <w:color w:val="000000"/>
                <w:sz w:val="20"/>
                <w:szCs w:val="20"/>
                <w:lang w:eastAsia="uk-UA"/>
              </w:rPr>
            </w:pPr>
          </w:p>
        </w:tc>
        <w:tc>
          <w:tcPr>
            <w:tcW w:w="1089" w:type="dxa"/>
            <w:tcBorders>
              <w:top w:val="single" w:sz="8" w:space="0" w:color="000000"/>
              <w:left w:val="single" w:sz="8" w:space="0" w:color="000000"/>
              <w:bottom w:val="single" w:sz="8" w:space="0" w:color="000000"/>
              <w:right w:val="single" w:sz="8" w:space="0" w:color="000000"/>
            </w:tcBorders>
          </w:tcPr>
          <w:p w:rsidR="00E57B65" w:rsidRPr="00E57B65" w:rsidRDefault="00E57B65" w:rsidP="0087636D">
            <w:pPr>
              <w:rPr>
                <w:rFonts w:ascii="Times New Roman" w:eastAsia="Times New Roman" w:hAnsi="Times New Roman"/>
                <w:b/>
                <w:color w:val="000000"/>
                <w:lang w:eastAsia="uk-UA"/>
              </w:rPr>
            </w:pPr>
            <w:r>
              <w:rPr>
                <w:rFonts w:ascii="Times New Roman" w:eastAsia="Times New Roman" w:hAnsi="Times New Roman"/>
                <w:color w:val="000000"/>
                <w:lang w:eastAsia="uk-UA"/>
              </w:rPr>
              <w:t xml:space="preserve"> </w:t>
            </w:r>
            <w:r w:rsidRPr="00E57B65">
              <w:rPr>
                <w:rFonts w:ascii="Times New Roman" w:eastAsia="Times New Roman" w:hAnsi="Times New Roman"/>
                <w:b/>
                <w:color w:val="000000"/>
                <w:lang w:eastAsia="uk-UA"/>
              </w:rPr>
              <w:t>2023</w:t>
            </w:r>
          </w:p>
        </w:tc>
        <w:tc>
          <w:tcPr>
            <w:tcW w:w="1372" w:type="dxa"/>
            <w:tcBorders>
              <w:top w:val="single" w:sz="8" w:space="0" w:color="000000"/>
              <w:left w:val="single" w:sz="8" w:space="0" w:color="000000"/>
              <w:bottom w:val="single" w:sz="8" w:space="0" w:color="000000"/>
              <w:right w:val="single" w:sz="8" w:space="0" w:color="000000"/>
            </w:tcBorders>
          </w:tcPr>
          <w:p w:rsidR="00E57B65" w:rsidRPr="00E57B65" w:rsidRDefault="00E57B65" w:rsidP="0087636D">
            <w:pPr>
              <w:rPr>
                <w:rFonts w:ascii="Times New Roman" w:eastAsia="Times New Roman" w:hAnsi="Times New Roman"/>
                <w:b/>
                <w:color w:val="000000"/>
                <w:lang w:eastAsia="uk-UA"/>
              </w:rPr>
            </w:pPr>
            <w:r w:rsidRPr="00E57B65">
              <w:rPr>
                <w:rFonts w:ascii="Times New Roman" w:eastAsia="Times New Roman" w:hAnsi="Times New Roman"/>
                <w:b/>
                <w:color w:val="000000"/>
                <w:lang w:eastAsia="uk-UA"/>
              </w:rPr>
              <w:t>2024</w:t>
            </w:r>
          </w:p>
        </w:tc>
        <w:tc>
          <w:tcPr>
            <w:tcW w:w="1372" w:type="dxa"/>
            <w:tcBorders>
              <w:top w:val="single" w:sz="8" w:space="0" w:color="000000"/>
              <w:left w:val="single" w:sz="8" w:space="0" w:color="000000"/>
              <w:bottom w:val="single" w:sz="8" w:space="0" w:color="000000"/>
              <w:right w:val="single" w:sz="8" w:space="0" w:color="000000"/>
            </w:tcBorders>
          </w:tcPr>
          <w:p w:rsidR="00E57B65" w:rsidRPr="00E57B65" w:rsidRDefault="00E57B65" w:rsidP="0087636D">
            <w:pPr>
              <w:rPr>
                <w:rFonts w:ascii="Times New Roman" w:eastAsia="Times New Roman" w:hAnsi="Times New Roman"/>
                <w:b/>
                <w:color w:val="000000"/>
                <w:lang w:eastAsia="uk-UA"/>
              </w:rPr>
            </w:pPr>
            <w:r w:rsidRPr="00E57B65">
              <w:rPr>
                <w:rFonts w:ascii="Times New Roman" w:eastAsia="Times New Roman" w:hAnsi="Times New Roman"/>
                <w:b/>
                <w:color w:val="000000"/>
                <w:lang w:eastAsia="uk-UA"/>
              </w:rPr>
              <w:t>2025</w:t>
            </w:r>
          </w:p>
        </w:tc>
        <w:tc>
          <w:tcPr>
            <w:tcW w:w="13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7B65" w:rsidRPr="00931BA6" w:rsidRDefault="00E57B65" w:rsidP="0087636D">
            <w:pPr>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Усього витрат на виконання програми</w:t>
            </w:r>
          </w:p>
        </w:tc>
      </w:tr>
      <w:tr w:rsidR="008B117E" w:rsidRPr="00931BA6" w:rsidTr="008B117E">
        <w:tc>
          <w:tcPr>
            <w:tcW w:w="7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B117E" w:rsidRPr="00931BA6" w:rsidRDefault="008B117E" w:rsidP="00931BA6">
            <w:pPr>
              <w:ind w:firstLine="710"/>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1.</w:t>
            </w:r>
          </w:p>
        </w:tc>
        <w:tc>
          <w:tcPr>
            <w:tcW w:w="24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B117E" w:rsidRPr="00931BA6" w:rsidRDefault="008B117E" w:rsidP="00931BA6">
            <w:pPr>
              <w:ind w:firstLine="710"/>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Обсяг ресурсів, усього</w:t>
            </w:r>
          </w:p>
        </w:tc>
        <w:tc>
          <w:tcPr>
            <w:tcW w:w="14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B117E" w:rsidRPr="00E57B65" w:rsidRDefault="008B117E" w:rsidP="00154422">
            <w:pPr>
              <w:rPr>
                <w:rFonts w:ascii="Calibri" w:eastAsia="Times New Roman" w:hAnsi="Calibri" w:cs="Calibri"/>
                <w:color w:val="000000"/>
                <w:sz w:val="22"/>
                <w:szCs w:val="22"/>
                <w:highlight w:val="yellow"/>
                <w:lang w:eastAsia="uk-UA"/>
              </w:rPr>
            </w:pPr>
            <w:r w:rsidRPr="00236EE4">
              <w:rPr>
                <w:rFonts w:ascii="Times New Roman" w:eastAsia="Times New Roman" w:hAnsi="Times New Roman"/>
                <w:color w:val="000000"/>
                <w:lang w:eastAsia="uk-UA"/>
              </w:rPr>
              <w:t>16479,616</w:t>
            </w:r>
          </w:p>
        </w:tc>
        <w:tc>
          <w:tcPr>
            <w:tcW w:w="1089" w:type="dxa"/>
            <w:tcBorders>
              <w:top w:val="single" w:sz="8" w:space="0" w:color="000000"/>
              <w:left w:val="single" w:sz="8" w:space="0" w:color="000000"/>
              <w:bottom w:val="single" w:sz="8" w:space="0" w:color="000000"/>
              <w:right w:val="single" w:sz="8" w:space="0" w:color="000000"/>
            </w:tcBorders>
          </w:tcPr>
          <w:p w:rsidR="008B117E" w:rsidRPr="00CA09B3" w:rsidRDefault="008B117E" w:rsidP="00154422">
            <w:pPr>
              <w:rPr>
                <w:rFonts w:ascii="Times New Roman" w:eastAsia="Times New Roman" w:hAnsi="Times New Roman"/>
                <w:lang w:eastAsia="uk-UA"/>
              </w:rPr>
            </w:pPr>
            <w:r>
              <w:rPr>
                <w:rFonts w:ascii="Times New Roman" w:eastAsia="Times New Roman" w:hAnsi="Times New Roman"/>
                <w:lang w:eastAsia="uk-UA"/>
              </w:rPr>
              <w:t>4687,385</w:t>
            </w:r>
          </w:p>
        </w:tc>
        <w:tc>
          <w:tcPr>
            <w:tcW w:w="1372" w:type="dxa"/>
            <w:tcBorders>
              <w:top w:val="single" w:sz="8" w:space="0" w:color="000000"/>
              <w:left w:val="single" w:sz="8" w:space="0" w:color="000000"/>
              <w:bottom w:val="single" w:sz="8" w:space="0" w:color="000000"/>
              <w:right w:val="single" w:sz="8" w:space="0" w:color="000000"/>
            </w:tcBorders>
          </w:tcPr>
          <w:p w:rsidR="008B117E" w:rsidRPr="00CA09B3" w:rsidRDefault="008B117E" w:rsidP="00154422">
            <w:pPr>
              <w:rPr>
                <w:rFonts w:ascii="Times New Roman" w:eastAsia="Times New Roman" w:hAnsi="Times New Roman"/>
                <w:lang w:eastAsia="uk-UA"/>
              </w:rPr>
            </w:pPr>
          </w:p>
        </w:tc>
        <w:tc>
          <w:tcPr>
            <w:tcW w:w="1372" w:type="dxa"/>
            <w:tcBorders>
              <w:top w:val="single" w:sz="8" w:space="0" w:color="000000"/>
              <w:left w:val="single" w:sz="8" w:space="0" w:color="000000"/>
              <w:bottom w:val="single" w:sz="8" w:space="0" w:color="000000"/>
              <w:right w:val="single" w:sz="8" w:space="0" w:color="000000"/>
            </w:tcBorders>
          </w:tcPr>
          <w:p w:rsidR="008B117E" w:rsidRPr="00CA09B3" w:rsidRDefault="008B117E" w:rsidP="00154422">
            <w:pPr>
              <w:rPr>
                <w:rFonts w:ascii="Times New Roman" w:eastAsia="Times New Roman" w:hAnsi="Times New Roman"/>
                <w:lang w:eastAsia="uk-UA"/>
              </w:rPr>
            </w:pPr>
          </w:p>
        </w:tc>
        <w:tc>
          <w:tcPr>
            <w:tcW w:w="13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B117E" w:rsidRPr="00E57B65" w:rsidRDefault="008B117E" w:rsidP="00D70C99">
            <w:pPr>
              <w:rPr>
                <w:rFonts w:ascii="Calibri" w:eastAsia="Times New Roman" w:hAnsi="Calibri" w:cs="Calibri"/>
                <w:color w:val="000000"/>
                <w:sz w:val="22"/>
                <w:szCs w:val="22"/>
                <w:highlight w:val="yellow"/>
                <w:lang w:eastAsia="uk-UA"/>
              </w:rPr>
            </w:pPr>
            <w:r w:rsidRPr="00236EE4">
              <w:rPr>
                <w:rFonts w:ascii="Times New Roman" w:eastAsia="Times New Roman" w:hAnsi="Times New Roman"/>
                <w:color w:val="000000"/>
                <w:lang w:eastAsia="uk-UA"/>
              </w:rPr>
              <w:t>16479,616</w:t>
            </w:r>
          </w:p>
        </w:tc>
      </w:tr>
      <w:tr w:rsidR="008B117E" w:rsidRPr="00931BA6" w:rsidTr="008B117E">
        <w:tc>
          <w:tcPr>
            <w:tcW w:w="7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B117E" w:rsidRPr="00931BA6" w:rsidRDefault="008B117E" w:rsidP="00CA09B3">
            <w:pPr>
              <w:ind w:firstLine="710"/>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1</w:t>
            </w:r>
            <w:r>
              <w:rPr>
                <w:rFonts w:ascii="Times New Roman" w:eastAsia="Times New Roman" w:hAnsi="Times New Roman"/>
                <w:color w:val="000000"/>
                <w:lang w:eastAsia="uk-UA"/>
              </w:rPr>
              <w:t>1</w:t>
            </w:r>
          </w:p>
        </w:tc>
        <w:tc>
          <w:tcPr>
            <w:tcW w:w="24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B117E" w:rsidRPr="00931BA6" w:rsidRDefault="008B117E" w:rsidP="00931BA6">
            <w:pPr>
              <w:ind w:firstLine="710"/>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Державний бюджет</w:t>
            </w:r>
          </w:p>
        </w:tc>
        <w:tc>
          <w:tcPr>
            <w:tcW w:w="14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B117E" w:rsidRPr="00931BA6" w:rsidRDefault="008B117E" w:rsidP="00931BA6">
            <w:pPr>
              <w:rPr>
                <w:rFonts w:ascii="Calibri" w:eastAsia="Times New Roman" w:hAnsi="Calibri" w:cs="Calibri"/>
                <w:color w:val="000000"/>
                <w:sz w:val="22"/>
                <w:szCs w:val="22"/>
                <w:lang w:eastAsia="uk-UA"/>
              </w:rPr>
            </w:pPr>
            <w:r>
              <w:rPr>
                <w:rFonts w:ascii="Calibri" w:eastAsia="Times New Roman" w:hAnsi="Calibri" w:cs="Calibri"/>
                <w:color w:val="000000"/>
                <w:sz w:val="22"/>
                <w:szCs w:val="22"/>
                <w:lang w:eastAsia="uk-UA"/>
              </w:rPr>
              <w:t>14831,654</w:t>
            </w:r>
          </w:p>
        </w:tc>
        <w:tc>
          <w:tcPr>
            <w:tcW w:w="1089" w:type="dxa"/>
            <w:tcBorders>
              <w:top w:val="single" w:sz="8" w:space="0" w:color="000000"/>
              <w:left w:val="single" w:sz="8" w:space="0" w:color="000000"/>
              <w:bottom w:val="single" w:sz="8" w:space="0" w:color="000000"/>
              <w:right w:val="single" w:sz="8" w:space="0" w:color="000000"/>
            </w:tcBorders>
          </w:tcPr>
          <w:p w:rsidR="008B117E" w:rsidRDefault="008B117E" w:rsidP="00931BA6">
            <w:pPr>
              <w:rPr>
                <w:rFonts w:ascii="Times New Roman" w:eastAsia="Times New Roman" w:hAnsi="Times New Roman"/>
                <w:sz w:val="20"/>
                <w:szCs w:val="20"/>
                <w:lang w:eastAsia="uk-UA"/>
              </w:rPr>
            </w:pPr>
            <w:r>
              <w:rPr>
                <w:rFonts w:ascii="Times New Roman" w:eastAsia="Times New Roman" w:hAnsi="Times New Roman"/>
                <w:sz w:val="20"/>
                <w:szCs w:val="20"/>
                <w:lang w:eastAsia="uk-UA"/>
              </w:rPr>
              <w:t>4218,647</w:t>
            </w:r>
          </w:p>
        </w:tc>
        <w:tc>
          <w:tcPr>
            <w:tcW w:w="1372" w:type="dxa"/>
            <w:tcBorders>
              <w:top w:val="single" w:sz="8" w:space="0" w:color="000000"/>
              <w:left w:val="single" w:sz="8" w:space="0" w:color="000000"/>
              <w:bottom w:val="single" w:sz="8" w:space="0" w:color="000000"/>
              <w:right w:val="single" w:sz="8" w:space="0" w:color="000000"/>
            </w:tcBorders>
          </w:tcPr>
          <w:p w:rsidR="008B117E" w:rsidRDefault="008B117E" w:rsidP="00931BA6">
            <w:pPr>
              <w:rPr>
                <w:rFonts w:ascii="Times New Roman" w:eastAsia="Times New Roman" w:hAnsi="Times New Roman"/>
                <w:sz w:val="20"/>
                <w:szCs w:val="20"/>
                <w:lang w:eastAsia="uk-UA"/>
              </w:rPr>
            </w:pPr>
          </w:p>
        </w:tc>
        <w:tc>
          <w:tcPr>
            <w:tcW w:w="1372" w:type="dxa"/>
            <w:tcBorders>
              <w:top w:val="single" w:sz="8" w:space="0" w:color="000000"/>
              <w:left w:val="single" w:sz="8" w:space="0" w:color="000000"/>
              <w:bottom w:val="single" w:sz="8" w:space="0" w:color="000000"/>
              <w:right w:val="single" w:sz="8" w:space="0" w:color="000000"/>
            </w:tcBorders>
          </w:tcPr>
          <w:p w:rsidR="008B117E" w:rsidRDefault="008B117E" w:rsidP="00931BA6">
            <w:pPr>
              <w:rPr>
                <w:rFonts w:ascii="Times New Roman" w:eastAsia="Times New Roman" w:hAnsi="Times New Roman"/>
                <w:sz w:val="20"/>
                <w:szCs w:val="20"/>
                <w:lang w:eastAsia="uk-UA"/>
              </w:rPr>
            </w:pPr>
          </w:p>
        </w:tc>
        <w:tc>
          <w:tcPr>
            <w:tcW w:w="13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B117E" w:rsidRPr="00931BA6" w:rsidRDefault="008B117E" w:rsidP="00D70C99">
            <w:pPr>
              <w:rPr>
                <w:rFonts w:ascii="Calibri" w:eastAsia="Times New Roman" w:hAnsi="Calibri" w:cs="Calibri"/>
                <w:color w:val="000000"/>
                <w:sz w:val="22"/>
                <w:szCs w:val="22"/>
                <w:lang w:eastAsia="uk-UA"/>
              </w:rPr>
            </w:pPr>
            <w:r>
              <w:rPr>
                <w:rFonts w:ascii="Calibri" w:eastAsia="Times New Roman" w:hAnsi="Calibri" w:cs="Calibri"/>
                <w:color w:val="000000"/>
                <w:sz w:val="22"/>
                <w:szCs w:val="22"/>
                <w:lang w:eastAsia="uk-UA"/>
              </w:rPr>
              <w:t>14831,654</w:t>
            </w:r>
          </w:p>
        </w:tc>
      </w:tr>
      <w:tr w:rsidR="008B117E" w:rsidRPr="00931BA6" w:rsidTr="008B117E">
        <w:tc>
          <w:tcPr>
            <w:tcW w:w="7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B117E" w:rsidRPr="00931BA6" w:rsidRDefault="008B117E" w:rsidP="00CA09B3">
            <w:pPr>
              <w:ind w:firstLine="710"/>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1</w:t>
            </w:r>
            <w:r>
              <w:rPr>
                <w:rFonts w:ascii="Times New Roman" w:eastAsia="Times New Roman" w:hAnsi="Times New Roman"/>
                <w:color w:val="000000"/>
                <w:lang w:eastAsia="uk-UA"/>
              </w:rPr>
              <w:t>2</w:t>
            </w:r>
          </w:p>
        </w:tc>
        <w:tc>
          <w:tcPr>
            <w:tcW w:w="24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B117E" w:rsidRPr="00931BA6" w:rsidRDefault="008B117E" w:rsidP="00931BA6">
            <w:pPr>
              <w:ind w:firstLine="710"/>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Місцевий бюджет</w:t>
            </w:r>
          </w:p>
        </w:tc>
        <w:tc>
          <w:tcPr>
            <w:tcW w:w="14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B117E" w:rsidRPr="00931BA6" w:rsidRDefault="008B117E" w:rsidP="00154422">
            <w:pPr>
              <w:rPr>
                <w:rFonts w:ascii="Calibri" w:eastAsia="Times New Roman" w:hAnsi="Calibri" w:cs="Calibri"/>
                <w:color w:val="000000"/>
                <w:sz w:val="22"/>
                <w:szCs w:val="22"/>
                <w:lang w:eastAsia="uk-UA"/>
              </w:rPr>
            </w:pPr>
            <w:r>
              <w:rPr>
                <w:rFonts w:ascii="Times New Roman" w:eastAsia="Times New Roman" w:hAnsi="Times New Roman"/>
                <w:color w:val="000000"/>
                <w:lang w:eastAsia="uk-UA"/>
              </w:rPr>
              <w:t>1647,962</w:t>
            </w:r>
          </w:p>
        </w:tc>
        <w:tc>
          <w:tcPr>
            <w:tcW w:w="1089" w:type="dxa"/>
            <w:tcBorders>
              <w:top w:val="single" w:sz="8" w:space="0" w:color="000000"/>
              <w:left w:val="single" w:sz="8" w:space="0" w:color="000000"/>
              <w:bottom w:val="single" w:sz="8" w:space="0" w:color="000000"/>
              <w:right w:val="single" w:sz="8" w:space="0" w:color="000000"/>
            </w:tcBorders>
          </w:tcPr>
          <w:p w:rsidR="008B117E" w:rsidRPr="00CA09B3" w:rsidRDefault="008B117E" w:rsidP="00154422">
            <w:pPr>
              <w:rPr>
                <w:rFonts w:ascii="Times New Roman" w:eastAsia="Times New Roman" w:hAnsi="Times New Roman"/>
                <w:lang w:eastAsia="uk-UA"/>
              </w:rPr>
            </w:pPr>
            <w:r>
              <w:rPr>
                <w:rFonts w:ascii="Times New Roman" w:eastAsia="Times New Roman" w:hAnsi="Times New Roman"/>
                <w:lang w:eastAsia="uk-UA"/>
              </w:rPr>
              <w:t>468738</w:t>
            </w:r>
          </w:p>
        </w:tc>
        <w:tc>
          <w:tcPr>
            <w:tcW w:w="1372" w:type="dxa"/>
            <w:tcBorders>
              <w:top w:val="single" w:sz="8" w:space="0" w:color="000000"/>
              <w:left w:val="single" w:sz="8" w:space="0" w:color="000000"/>
              <w:bottom w:val="single" w:sz="8" w:space="0" w:color="000000"/>
              <w:right w:val="single" w:sz="8" w:space="0" w:color="000000"/>
            </w:tcBorders>
          </w:tcPr>
          <w:p w:rsidR="008B117E" w:rsidRPr="00CA09B3" w:rsidRDefault="008B117E" w:rsidP="00154422">
            <w:pPr>
              <w:rPr>
                <w:rFonts w:ascii="Times New Roman" w:eastAsia="Times New Roman" w:hAnsi="Times New Roman"/>
                <w:lang w:eastAsia="uk-UA"/>
              </w:rPr>
            </w:pPr>
          </w:p>
        </w:tc>
        <w:tc>
          <w:tcPr>
            <w:tcW w:w="1372" w:type="dxa"/>
            <w:tcBorders>
              <w:top w:val="single" w:sz="8" w:space="0" w:color="000000"/>
              <w:left w:val="single" w:sz="8" w:space="0" w:color="000000"/>
              <w:bottom w:val="single" w:sz="8" w:space="0" w:color="000000"/>
              <w:right w:val="single" w:sz="8" w:space="0" w:color="000000"/>
            </w:tcBorders>
          </w:tcPr>
          <w:p w:rsidR="008B117E" w:rsidRPr="00CA09B3" w:rsidRDefault="008B117E" w:rsidP="00154422">
            <w:pPr>
              <w:rPr>
                <w:rFonts w:ascii="Times New Roman" w:eastAsia="Times New Roman" w:hAnsi="Times New Roman"/>
                <w:lang w:eastAsia="uk-UA"/>
              </w:rPr>
            </w:pPr>
          </w:p>
        </w:tc>
        <w:tc>
          <w:tcPr>
            <w:tcW w:w="13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B117E" w:rsidRPr="00931BA6" w:rsidRDefault="008B117E" w:rsidP="00D70C99">
            <w:pPr>
              <w:rPr>
                <w:rFonts w:ascii="Calibri" w:eastAsia="Times New Roman" w:hAnsi="Calibri" w:cs="Calibri"/>
                <w:color w:val="000000"/>
                <w:sz w:val="22"/>
                <w:szCs w:val="22"/>
                <w:lang w:eastAsia="uk-UA"/>
              </w:rPr>
            </w:pPr>
            <w:r>
              <w:rPr>
                <w:rFonts w:ascii="Times New Roman" w:eastAsia="Times New Roman" w:hAnsi="Times New Roman"/>
                <w:color w:val="000000"/>
                <w:lang w:eastAsia="uk-UA"/>
              </w:rPr>
              <w:t>1647,962</w:t>
            </w:r>
          </w:p>
        </w:tc>
      </w:tr>
      <w:tr w:rsidR="00E57B65" w:rsidRPr="00931BA6" w:rsidTr="008B117E">
        <w:tc>
          <w:tcPr>
            <w:tcW w:w="7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7B65" w:rsidRPr="00931BA6" w:rsidRDefault="00E57B65" w:rsidP="00CA09B3">
            <w:pPr>
              <w:ind w:firstLine="710"/>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1</w:t>
            </w:r>
            <w:r>
              <w:rPr>
                <w:rFonts w:ascii="Times New Roman" w:eastAsia="Times New Roman" w:hAnsi="Times New Roman"/>
                <w:color w:val="000000"/>
                <w:lang w:eastAsia="uk-UA"/>
              </w:rPr>
              <w:t>3</w:t>
            </w:r>
          </w:p>
        </w:tc>
        <w:tc>
          <w:tcPr>
            <w:tcW w:w="24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7B65" w:rsidRPr="00931BA6" w:rsidRDefault="00E57B65" w:rsidP="00931BA6">
            <w:pPr>
              <w:ind w:firstLine="710"/>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xml:space="preserve">Кошти з небюджетних джерел, в </w:t>
            </w:r>
            <w:proofErr w:type="spellStart"/>
            <w:r w:rsidRPr="00931BA6">
              <w:rPr>
                <w:rFonts w:ascii="Times New Roman" w:eastAsia="Times New Roman" w:hAnsi="Times New Roman"/>
                <w:color w:val="000000"/>
                <w:lang w:eastAsia="uk-UA"/>
              </w:rPr>
              <w:t>т.ч</w:t>
            </w:r>
            <w:proofErr w:type="spellEnd"/>
            <w:r w:rsidRPr="00931BA6">
              <w:rPr>
                <w:rFonts w:ascii="Times New Roman" w:eastAsia="Times New Roman" w:hAnsi="Times New Roman"/>
                <w:color w:val="000000"/>
                <w:lang w:eastAsia="uk-UA"/>
              </w:rPr>
              <w:t>.:</w:t>
            </w:r>
          </w:p>
        </w:tc>
        <w:tc>
          <w:tcPr>
            <w:tcW w:w="14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7B65" w:rsidRPr="00931BA6" w:rsidRDefault="00E57B65" w:rsidP="00931BA6">
            <w:pPr>
              <w:rPr>
                <w:rFonts w:ascii="Calibri" w:eastAsia="Times New Roman" w:hAnsi="Calibri" w:cs="Calibri"/>
                <w:color w:val="000000"/>
                <w:sz w:val="22"/>
                <w:szCs w:val="22"/>
                <w:lang w:eastAsia="uk-UA"/>
              </w:rPr>
            </w:pPr>
            <w:r>
              <w:rPr>
                <w:rFonts w:ascii="Calibri" w:eastAsia="Times New Roman" w:hAnsi="Calibri" w:cs="Calibri"/>
                <w:color w:val="000000"/>
                <w:sz w:val="22"/>
                <w:szCs w:val="22"/>
                <w:lang w:eastAsia="uk-UA"/>
              </w:rPr>
              <w:t xml:space="preserve">  ---</w:t>
            </w:r>
          </w:p>
        </w:tc>
        <w:tc>
          <w:tcPr>
            <w:tcW w:w="1089" w:type="dxa"/>
            <w:tcBorders>
              <w:top w:val="single" w:sz="8" w:space="0" w:color="000000"/>
              <w:left w:val="single" w:sz="8" w:space="0" w:color="000000"/>
              <w:bottom w:val="single" w:sz="8" w:space="0" w:color="000000"/>
              <w:right w:val="single" w:sz="8" w:space="0" w:color="000000"/>
            </w:tcBorders>
          </w:tcPr>
          <w:p w:rsidR="00E57B65" w:rsidRDefault="00E57B65" w:rsidP="00931BA6">
            <w:pPr>
              <w:rPr>
                <w:rFonts w:ascii="Times New Roman" w:eastAsia="Times New Roman" w:hAnsi="Times New Roman"/>
                <w:sz w:val="20"/>
                <w:szCs w:val="20"/>
                <w:lang w:eastAsia="uk-UA"/>
              </w:rPr>
            </w:pPr>
          </w:p>
        </w:tc>
        <w:tc>
          <w:tcPr>
            <w:tcW w:w="1372" w:type="dxa"/>
            <w:tcBorders>
              <w:top w:val="single" w:sz="8" w:space="0" w:color="000000"/>
              <w:left w:val="single" w:sz="8" w:space="0" w:color="000000"/>
              <w:bottom w:val="single" w:sz="8" w:space="0" w:color="000000"/>
              <w:right w:val="single" w:sz="8" w:space="0" w:color="000000"/>
            </w:tcBorders>
          </w:tcPr>
          <w:p w:rsidR="00E57B65" w:rsidRDefault="00E57B65" w:rsidP="00931BA6">
            <w:pPr>
              <w:rPr>
                <w:rFonts w:ascii="Times New Roman" w:eastAsia="Times New Roman" w:hAnsi="Times New Roman"/>
                <w:sz w:val="20"/>
                <w:szCs w:val="20"/>
                <w:lang w:eastAsia="uk-UA"/>
              </w:rPr>
            </w:pPr>
          </w:p>
        </w:tc>
        <w:tc>
          <w:tcPr>
            <w:tcW w:w="1372" w:type="dxa"/>
            <w:tcBorders>
              <w:top w:val="single" w:sz="8" w:space="0" w:color="000000"/>
              <w:left w:val="single" w:sz="8" w:space="0" w:color="000000"/>
              <w:bottom w:val="single" w:sz="8" w:space="0" w:color="000000"/>
              <w:right w:val="single" w:sz="8" w:space="0" w:color="000000"/>
            </w:tcBorders>
          </w:tcPr>
          <w:p w:rsidR="00E57B65" w:rsidRDefault="00E57B65" w:rsidP="00931BA6">
            <w:pPr>
              <w:rPr>
                <w:rFonts w:ascii="Times New Roman" w:eastAsia="Times New Roman" w:hAnsi="Times New Roman"/>
                <w:sz w:val="20"/>
                <w:szCs w:val="20"/>
                <w:lang w:eastAsia="uk-UA"/>
              </w:rPr>
            </w:pPr>
          </w:p>
        </w:tc>
        <w:tc>
          <w:tcPr>
            <w:tcW w:w="13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7B65" w:rsidRPr="00931BA6" w:rsidRDefault="00E57B65" w:rsidP="00931BA6">
            <w:pPr>
              <w:rPr>
                <w:rFonts w:ascii="Times New Roman" w:eastAsia="Times New Roman" w:hAnsi="Times New Roman"/>
                <w:sz w:val="20"/>
                <w:szCs w:val="20"/>
                <w:lang w:eastAsia="uk-UA"/>
              </w:rPr>
            </w:pPr>
            <w:r>
              <w:rPr>
                <w:rFonts w:ascii="Times New Roman" w:eastAsia="Times New Roman" w:hAnsi="Times New Roman"/>
                <w:sz w:val="20"/>
                <w:szCs w:val="20"/>
                <w:lang w:eastAsia="uk-UA"/>
              </w:rPr>
              <w:t>----</w:t>
            </w:r>
          </w:p>
        </w:tc>
      </w:tr>
      <w:tr w:rsidR="00E57B65" w:rsidRPr="00931BA6" w:rsidTr="008B117E">
        <w:tc>
          <w:tcPr>
            <w:tcW w:w="7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7B65" w:rsidRPr="00931BA6" w:rsidRDefault="00E57B65" w:rsidP="00931BA6">
            <w:pPr>
              <w:rPr>
                <w:rFonts w:ascii="Times New Roman" w:eastAsia="Times New Roman" w:hAnsi="Times New Roman"/>
                <w:sz w:val="20"/>
                <w:szCs w:val="20"/>
                <w:lang w:eastAsia="uk-UA"/>
              </w:rPr>
            </w:pPr>
          </w:p>
        </w:tc>
        <w:tc>
          <w:tcPr>
            <w:tcW w:w="24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7B65" w:rsidRPr="00931BA6" w:rsidRDefault="00E57B65" w:rsidP="00931BA6">
            <w:pPr>
              <w:ind w:firstLine="710"/>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-інші джерела</w:t>
            </w:r>
          </w:p>
        </w:tc>
        <w:tc>
          <w:tcPr>
            <w:tcW w:w="14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7B65" w:rsidRPr="00931BA6" w:rsidRDefault="00E57B65" w:rsidP="00931BA6">
            <w:pPr>
              <w:rPr>
                <w:rFonts w:ascii="Calibri" w:eastAsia="Times New Roman" w:hAnsi="Calibri" w:cs="Calibri"/>
                <w:color w:val="000000"/>
                <w:sz w:val="22"/>
                <w:szCs w:val="22"/>
                <w:lang w:eastAsia="uk-UA"/>
              </w:rPr>
            </w:pPr>
          </w:p>
        </w:tc>
        <w:tc>
          <w:tcPr>
            <w:tcW w:w="1089" w:type="dxa"/>
            <w:tcBorders>
              <w:top w:val="single" w:sz="8" w:space="0" w:color="000000"/>
              <w:left w:val="single" w:sz="8" w:space="0" w:color="000000"/>
              <w:bottom w:val="single" w:sz="8" w:space="0" w:color="000000"/>
              <w:right w:val="single" w:sz="8" w:space="0" w:color="000000"/>
            </w:tcBorders>
          </w:tcPr>
          <w:p w:rsidR="00E57B65" w:rsidRPr="00931BA6" w:rsidRDefault="00E57B65" w:rsidP="00931BA6">
            <w:pPr>
              <w:rPr>
                <w:rFonts w:ascii="Times New Roman" w:eastAsia="Times New Roman" w:hAnsi="Times New Roman"/>
                <w:sz w:val="20"/>
                <w:szCs w:val="20"/>
                <w:lang w:eastAsia="uk-UA"/>
              </w:rPr>
            </w:pPr>
          </w:p>
        </w:tc>
        <w:tc>
          <w:tcPr>
            <w:tcW w:w="1372" w:type="dxa"/>
            <w:tcBorders>
              <w:top w:val="single" w:sz="8" w:space="0" w:color="000000"/>
              <w:left w:val="single" w:sz="8" w:space="0" w:color="000000"/>
              <w:bottom w:val="single" w:sz="8" w:space="0" w:color="000000"/>
              <w:right w:val="single" w:sz="8" w:space="0" w:color="000000"/>
            </w:tcBorders>
          </w:tcPr>
          <w:p w:rsidR="00E57B65" w:rsidRPr="00931BA6" w:rsidRDefault="00E57B65" w:rsidP="00931BA6">
            <w:pPr>
              <w:rPr>
                <w:rFonts w:ascii="Times New Roman" w:eastAsia="Times New Roman" w:hAnsi="Times New Roman"/>
                <w:sz w:val="20"/>
                <w:szCs w:val="20"/>
                <w:lang w:eastAsia="uk-UA"/>
              </w:rPr>
            </w:pPr>
          </w:p>
        </w:tc>
        <w:tc>
          <w:tcPr>
            <w:tcW w:w="1372" w:type="dxa"/>
            <w:tcBorders>
              <w:top w:val="single" w:sz="8" w:space="0" w:color="000000"/>
              <w:left w:val="single" w:sz="8" w:space="0" w:color="000000"/>
              <w:bottom w:val="single" w:sz="8" w:space="0" w:color="000000"/>
              <w:right w:val="single" w:sz="8" w:space="0" w:color="000000"/>
            </w:tcBorders>
          </w:tcPr>
          <w:p w:rsidR="00E57B65" w:rsidRPr="00931BA6" w:rsidRDefault="00E57B65" w:rsidP="00931BA6">
            <w:pPr>
              <w:rPr>
                <w:rFonts w:ascii="Times New Roman" w:eastAsia="Times New Roman" w:hAnsi="Times New Roman"/>
                <w:sz w:val="20"/>
                <w:szCs w:val="20"/>
                <w:lang w:eastAsia="uk-UA"/>
              </w:rPr>
            </w:pPr>
          </w:p>
        </w:tc>
        <w:tc>
          <w:tcPr>
            <w:tcW w:w="13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7B65" w:rsidRPr="00931BA6" w:rsidRDefault="00E57B65" w:rsidP="00931BA6">
            <w:pPr>
              <w:rPr>
                <w:rFonts w:ascii="Times New Roman" w:eastAsia="Times New Roman" w:hAnsi="Times New Roman"/>
                <w:sz w:val="20"/>
                <w:szCs w:val="20"/>
                <w:lang w:eastAsia="uk-UA"/>
              </w:rPr>
            </w:pPr>
          </w:p>
        </w:tc>
      </w:tr>
      <w:tr w:rsidR="00E57B65" w:rsidRPr="00931BA6" w:rsidTr="008B117E">
        <w:tc>
          <w:tcPr>
            <w:tcW w:w="7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7B65" w:rsidRPr="00931BA6" w:rsidRDefault="00E57B65" w:rsidP="00931BA6">
            <w:pPr>
              <w:rPr>
                <w:rFonts w:ascii="Times New Roman" w:eastAsia="Times New Roman" w:hAnsi="Times New Roman"/>
                <w:sz w:val="20"/>
                <w:szCs w:val="20"/>
                <w:lang w:eastAsia="uk-UA"/>
              </w:rPr>
            </w:pPr>
          </w:p>
        </w:tc>
        <w:tc>
          <w:tcPr>
            <w:tcW w:w="24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7B65" w:rsidRPr="00931BA6" w:rsidRDefault="00E57B65" w:rsidP="00931BA6">
            <w:pPr>
              <w:rPr>
                <w:rFonts w:ascii="Times New Roman" w:eastAsia="Times New Roman" w:hAnsi="Times New Roman"/>
                <w:sz w:val="20"/>
                <w:szCs w:val="20"/>
                <w:lang w:eastAsia="uk-UA"/>
              </w:rPr>
            </w:pPr>
          </w:p>
        </w:tc>
        <w:tc>
          <w:tcPr>
            <w:tcW w:w="14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7B65" w:rsidRPr="00931BA6" w:rsidRDefault="00E57B65" w:rsidP="00931BA6">
            <w:pPr>
              <w:rPr>
                <w:rFonts w:ascii="Times New Roman" w:eastAsia="Times New Roman" w:hAnsi="Times New Roman"/>
                <w:sz w:val="20"/>
                <w:szCs w:val="20"/>
                <w:lang w:eastAsia="uk-UA"/>
              </w:rPr>
            </w:pPr>
          </w:p>
        </w:tc>
        <w:tc>
          <w:tcPr>
            <w:tcW w:w="1089" w:type="dxa"/>
            <w:tcBorders>
              <w:top w:val="single" w:sz="8" w:space="0" w:color="000000"/>
              <w:left w:val="single" w:sz="8" w:space="0" w:color="000000"/>
              <w:bottom w:val="single" w:sz="8" w:space="0" w:color="000000"/>
              <w:right w:val="single" w:sz="8" w:space="0" w:color="000000"/>
            </w:tcBorders>
          </w:tcPr>
          <w:p w:rsidR="00E57B65" w:rsidRPr="00931BA6" w:rsidRDefault="00E57B65" w:rsidP="00931BA6">
            <w:pPr>
              <w:rPr>
                <w:rFonts w:ascii="Times New Roman" w:eastAsia="Times New Roman" w:hAnsi="Times New Roman"/>
                <w:sz w:val="20"/>
                <w:szCs w:val="20"/>
                <w:lang w:eastAsia="uk-UA"/>
              </w:rPr>
            </w:pPr>
          </w:p>
        </w:tc>
        <w:tc>
          <w:tcPr>
            <w:tcW w:w="1372" w:type="dxa"/>
            <w:tcBorders>
              <w:top w:val="single" w:sz="8" w:space="0" w:color="000000"/>
              <w:left w:val="single" w:sz="8" w:space="0" w:color="000000"/>
              <w:bottom w:val="single" w:sz="8" w:space="0" w:color="000000"/>
              <w:right w:val="single" w:sz="8" w:space="0" w:color="000000"/>
            </w:tcBorders>
          </w:tcPr>
          <w:p w:rsidR="00E57B65" w:rsidRPr="00931BA6" w:rsidRDefault="00E57B65" w:rsidP="00931BA6">
            <w:pPr>
              <w:rPr>
                <w:rFonts w:ascii="Times New Roman" w:eastAsia="Times New Roman" w:hAnsi="Times New Roman"/>
                <w:sz w:val="20"/>
                <w:szCs w:val="20"/>
                <w:lang w:eastAsia="uk-UA"/>
              </w:rPr>
            </w:pPr>
          </w:p>
        </w:tc>
        <w:tc>
          <w:tcPr>
            <w:tcW w:w="1372" w:type="dxa"/>
            <w:tcBorders>
              <w:top w:val="single" w:sz="8" w:space="0" w:color="000000"/>
              <w:left w:val="single" w:sz="8" w:space="0" w:color="000000"/>
              <w:bottom w:val="single" w:sz="8" w:space="0" w:color="000000"/>
              <w:right w:val="single" w:sz="8" w:space="0" w:color="000000"/>
            </w:tcBorders>
          </w:tcPr>
          <w:p w:rsidR="00E57B65" w:rsidRPr="00931BA6" w:rsidRDefault="00E57B65" w:rsidP="00931BA6">
            <w:pPr>
              <w:rPr>
                <w:rFonts w:ascii="Times New Roman" w:eastAsia="Times New Roman" w:hAnsi="Times New Roman"/>
                <w:sz w:val="20"/>
                <w:szCs w:val="20"/>
                <w:lang w:eastAsia="uk-UA"/>
              </w:rPr>
            </w:pPr>
          </w:p>
        </w:tc>
        <w:tc>
          <w:tcPr>
            <w:tcW w:w="13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57B65" w:rsidRPr="00931BA6" w:rsidRDefault="00E57B65" w:rsidP="00931BA6">
            <w:pPr>
              <w:rPr>
                <w:rFonts w:ascii="Times New Roman" w:eastAsia="Times New Roman" w:hAnsi="Times New Roman"/>
                <w:sz w:val="20"/>
                <w:szCs w:val="20"/>
                <w:lang w:eastAsia="uk-UA"/>
              </w:rPr>
            </w:pPr>
          </w:p>
        </w:tc>
      </w:tr>
    </w:tbl>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xml:space="preserve">Кошти  бюджету  </w:t>
      </w:r>
      <w:r w:rsidR="0087636D">
        <w:rPr>
          <w:rFonts w:ascii="Times New Roman" w:eastAsia="Times New Roman" w:hAnsi="Times New Roman"/>
          <w:color w:val="000000"/>
          <w:lang w:eastAsia="uk-UA"/>
        </w:rPr>
        <w:t>Синюхино-Брідської</w:t>
      </w:r>
      <w:r w:rsidR="0087636D" w:rsidRPr="00931BA6">
        <w:rPr>
          <w:rFonts w:ascii="Times New Roman" w:eastAsia="Times New Roman" w:hAnsi="Times New Roman"/>
          <w:color w:val="000000"/>
          <w:lang w:eastAsia="uk-UA"/>
        </w:rPr>
        <w:t> </w:t>
      </w:r>
      <w:r w:rsidRPr="00931BA6">
        <w:rPr>
          <w:rFonts w:ascii="Times New Roman" w:eastAsia="Times New Roman" w:hAnsi="Times New Roman"/>
          <w:color w:val="000000"/>
          <w:lang w:eastAsia="uk-UA"/>
        </w:rPr>
        <w:t xml:space="preserve"> сільської ради можуть використовуватися на підтримку таких заходів:</w:t>
      </w:r>
    </w:p>
    <w:p w:rsidR="00931BA6" w:rsidRPr="00E121C9" w:rsidRDefault="00931BA6" w:rsidP="00E121C9">
      <w:pPr>
        <w:pStyle w:val="aa"/>
        <w:numPr>
          <w:ilvl w:val="0"/>
          <w:numId w:val="1"/>
        </w:numPr>
        <w:jc w:val="both"/>
        <w:rPr>
          <w:rFonts w:ascii="Calibri" w:eastAsia="Times New Roman" w:hAnsi="Calibri" w:cs="Calibri"/>
          <w:color w:val="000000"/>
          <w:sz w:val="22"/>
          <w:szCs w:val="22"/>
          <w:lang w:eastAsia="uk-UA"/>
        </w:rPr>
      </w:pPr>
      <w:r w:rsidRPr="00E121C9">
        <w:rPr>
          <w:rFonts w:ascii="Times New Roman" w:eastAsia="Times New Roman" w:hAnsi="Times New Roman"/>
          <w:color w:val="000000"/>
          <w:lang w:eastAsia="uk-UA"/>
        </w:rPr>
        <w:t xml:space="preserve">виготовлення проектно-кошторисної документації на ремонт артезіанських свердловин та систем водопостачання на території </w:t>
      </w:r>
      <w:r w:rsidR="0087636D" w:rsidRPr="00E121C9">
        <w:rPr>
          <w:rFonts w:ascii="Times New Roman" w:eastAsia="Times New Roman" w:hAnsi="Times New Roman"/>
          <w:color w:val="000000"/>
          <w:lang w:eastAsia="uk-UA"/>
        </w:rPr>
        <w:t>Синюхино-Брідської </w:t>
      </w:r>
      <w:r w:rsidRPr="00E121C9">
        <w:rPr>
          <w:rFonts w:ascii="Times New Roman" w:eastAsia="Times New Roman" w:hAnsi="Times New Roman"/>
          <w:color w:val="000000"/>
          <w:lang w:eastAsia="uk-UA"/>
        </w:rPr>
        <w:t xml:space="preserve"> сільської ради;</w:t>
      </w:r>
    </w:p>
    <w:p w:rsidR="00931BA6" w:rsidRPr="00E121C9" w:rsidRDefault="00931BA6" w:rsidP="00E121C9">
      <w:pPr>
        <w:pStyle w:val="aa"/>
        <w:numPr>
          <w:ilvl w:val="0"/>
          <w:numId w:val="1"/>
        </w:numPr>
        <w:jc w:val="both"/>
        <w:rPr>
          <w:rFonts w:ascii="Calibri" w:eastAsia="Times New Roman" w:hAnsi="Calibri" w:cs="Calibri"/>
          <w:color w:val="000000"/>
          <w:sz w:val="22"/>
          <w:szCs w:val="22"/>
          <w:lang w:eastAsia="uk-UA"/>
        </w:rPr>
      </w:pPr>
      <w:r w:rsidRPr="00E121C9">
        <w:rPr>
          <w:rFonts w:ascii="Times New Roman" w:eastAsia="Times New Roman" w:hAnsi="Times New Roman"/>
          <w:color w:val="000000"/>
          <w:lang w:eastAsia="uk-UA"/>
        </w:rPr>
        <w:t xml:space="preserve">ремонт систем водопостачання сіл </w:t>
      </w:r>
      <w:r w:rsidR="004807DF" w:rsidRPr="00E121C9">
        <w:rPr>
          <w:rFonts w:ascii="Times New Roman" w:eastAsia="Times New Roman" w:hAnsi="Times New Roman"/>
          <w:color w:val="000000"/>
          <w:lang w:eastAsia="uk-UA"/>
        </w:rPr>
        <w:t>Синюхино-Брідської</w:t>
      </w:r>
      <w:r w:rsidRPr="00E121C9">
        <w:rPr>
          <w:rFonts w:ascii="Times New Roman" w:eastAsia="Times New Roman" w:hAnsi="Times New Roman"/>
          <w:color w:val="000000"/>
          <w:lang w:eastAsia="uk-UA"/>
        </w:rPr>
        <w:t xml:space="preserve"> сільської ради;</w:t>
      </w:r>
    </w:p>
    <w:p w:rsidR="00931BA6" w:rsidRPr="00E121C9" w:rsidRDefault="00931BA6" w:rsidP="00E121C9">
      <w:pPr>
        <w:pStyle w:val="aa"/>
        <w:numPr>
          <w:ilvl w:val="0"/>
          <w:numId w:val="1"/>
        </w:numPr>
        <w:jc w:val="both"/>
        <w:rPr>
          <w:rFonts w:ascii="Calibri" w:eastAsia="Times New Roman" w:hAnsi="Calibri" w:cs="Calibri"/>
          <w:color w:val="000000"/>
          <w:sz w:val="22"/>
          <w:szCs w:val="22"/>
          <w:lang w:eastAsia="uk-UA"/>
        </w:rPr>
      </w:pPr>
      <w:proofErr w:type="spellStart"/>
      <w:r w:rsidRPr="00E121C9">
        <w:rPr>
          <w:rFonts w:ascii="Times New Roman" w:eastAsia="Times New Roman" w:hAnsi="Times New Roman"/>
          <w:color w:val="000000"/>
          <w:lang w:eastAsia="uk-UA"/>
        </w:rPr>
        <w:t>співфінансування</w:t>
      </w:r>
      <w:proofErr w:type="spellEnd"/>
      <w:r w:rsidRPr="00E121C9">
        <w:rPr>
          <w:rFonts w:ascii="Times New Roman" w:eastAsia="Times New Roman" w:hAnsi="Times New Roman"/>
          <w:color w:val="000000"/>
          <w:lang w:eastAsia="uk-UA"/>
        </w:rPr>
        <w:t xml:space="preserve"> заходів Програми, що фінансуються з державного бюджету та міжнародних фондів;</w:t>
      </w:r>
    </w:p>
    <w:p w:rsidR="00931BA6" w:rsidRPr="00E121C9" w:rsidRDefault="00931BA6" w:rsidP="00E121C9">
      <w:pPr>
        <w:pStyle w:val="aa"/>
        <w:numPr>
          <w:ilvl w:val="0"/>
          <w:numId w:val="1"/>
        </w:numPr>
        <w:jc w:val="both"/>
        <w:rPr>
          <w:rFonts w:ascii="Calibri" w:eastAsia="Times New Roman" w:hAnsi="Calibri" w:cs="Calibri"/>
          <w:color w:val="000000"/>
          <w:sz w:val="22"/>
          <w:szCs w:val="22"/>
          <w:lang w:eastAsia="uk-UA"/>
        </w:rPr>
      </w:pPr>
      <w:r w:rsidRPr="00E121C9">
        <w:rPr>
          <w:rFonts w:ascii="Times New Roman" w:eastAsia="Times New Roman" w:hAnsi="Times New Roman"/>
          <w:color w:val="000000"/>
          <w:lang w:eastAsia="uk-UA"/>
        </w:rPr>
        <w:t>роботи з поліпшення стану водних об'єктів - джерел питного водопостачання;</w:t>
      </w:r>
    </w:p>
    <w:p w:rsidR="00931BA6" w:rsidRPr="00E121C9" w:rsidRDefault="00931BA6" w:rsidP="00E121C9">
      <w:pPr>
        <w:pStyle w:val="aa"/>
        <w:numPr>
          <w:ilvl w:val="0"/>
          <w:numId w:val="1"/>
        </w:numPr>
        <w:jc w:val="both"/>
        <w:rPr>
          <w:rFonts w:ascii="Calibri" w:eastAsia="Times New Roman" w:hAnsi="Calibri" w:cs="Calibri"/>
          <w:color w:val="000000"/>
          <w:sz w:val="22"/>
          <w:szCs w:val="22"/>
          <w:lang w:eastAsia="uk-UA"/>
        </w:rPr>
      </w:pPr>
      <w:r w:rsidRPr="00E121C9">
        <w:rPr>
          <w:rFonts w:ascii="Times New Roman" w:eastAsia="Times New Roman" w:hAnsi="Times New Roman"/>
          <w:color w:val="000000"/>
          <w:lang w:eastAsia="uk-UA"/>
        </w:rPr>
        <w:t xml:space="preserve">інші заходи з поліпшення водопостачання сіл </w:t>
      </w:r>
      <w:r w:rsidR="0087636D" w:rsidRPr="00E121C9">
        <w:rPr>
          <w:rFonts w:ascii="Times New Roman" w:eastAsia="Times New Roman" w:hAnsi="Times New Roman"/>
          <w:color w:val="000000"/>
          <w:lang w:eastAsia="uk-UA"/>
        </w:rPr>
        <w:t>Синюхино-Брідської </w:t>
      </w:r>
      <w:r w:rsidR="00E121C9">
        <w:rPr>
          <w:rFonts w:ascii="Times New Roman" w:eastAsia="Times New Roman" w:hAnsi="Times New Roman"/>
          <w:color w:val="000000"/>
          <w:lang w:eastAsia="uk-UA"/>
        </w:rPr>
        <w:t xml:space="preserve"> сільської ради.</w:t>
      </w:r>
    </w:p>
    <w:p w:rsidR="00E121C9" w:rsidRPr="00E121C9" w:rsidRDefault="00E121C9" w:rsidP="00E121C9">
      <w:pPr>
        <w:pStyle w:val="aa"/>
        <w:ind w:left="1070"/>
        <w:jc w:val="both"/>
        <w:rPr>
          <w:rFonts w:ascii="Calibri" w:eastAsia="Times New Roman" w:hAnsi="Calibri" w:cs="Calibri"/>
          <w:color w:val="000000"/>
          <w:sz w:val="22"/>
          <w:szCs w:val="22"/>
          <w:lang w:eastAsia="uk-UA"/>
        </w:rPr>
      </w:pPr>
    </w:p>
    <w:p w:rsidR="00931BA6" w:rsidRPr="00931BA6" w:rsidRDefault="00E121C9" w:rsidP="00E121C9">
      <w:pPr>
        <w:rPr>
          <w:rFonts w:ascii="Calibri" w:eastAsia="Times New Roman" w:hAnsi="Calibri" w:cs="Calibri"/>
          <w:color w:val="000000"/>
          <w:sz w:val="22"/>
          <w:szCs w:val="22"/>
          <w:lang w:eastAsia="uk-UA"/>
        </w:rPr>
      </w:pPr>
      <w:r>
        <w:rPr>
          <w:rFonts w:ascii="Times New Roman" w:eastAsia="Times New Roman" w:hAnsi="Times New Roman"/>
          <w:i/>
          <w:iCs/>
          <w:color w:val="000000"/>
          <w:lang w:val="en-US" w:eastAsia="uk-UA"/>
        </w:rPr>
        <w:t>VII</w:t>
      </w:r>
      <w:r w:rsidRPr="008B117E">
        <w:rPr>
          <w:rFonts w:ascii="Times New Roman" w:eastAsia="Times New Roman" w:hAnsi="Times New Roman"/>
          <w:i/>
          <w:iCs/>
          <w:color w:val="000000"/>
          <w:lang w:val="ru-RU" w:eastAsia="uk-UA"/>
        </w:rPr>
        <w:t xml:space="preserve">. </w:t>
      </w:r>
      <w:r w:rsidR="00931BA6" w:rsidRPr="00931BA6">
        <w:rPr>
          <w:rFonts w:ascii="Times New Roman" w:eastAsia="Times New Roman" w:hAnsi="Times New Roman"/>
          <w:i/>
          <w:iCs/>
          <w:color w:val="000000"/>
          <w:lang w:eastAsia="uk-UA"/>
        </w:rPr>
        <w:t>КОНТРОЛЬ ЗА ВИКОНАННЯМ ПРОГРАМИ</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xml:space="preserve">Контроль за виконанням цієї Програми здійснює в межах повноважень визначених Законом України «Про місцеве самоврядування в Україні» виконавчий комітет </w:t>
      </w:r>
      <w:r w:rsidR="0087636D">
        <w:rPr>
          <w:rFonts w:ascii="Times New Roman" w:eastAsia="Times New Roman" w:hAnsi="Times New Roman"/>
          <w:color w:val="000000"/>
          <w:lang w:eastAsia="uk-UA"/>
        </w:rPr>
        <w:t>Синюхино-Брідської</w:t>
      </w:r>
      <w:r w:rsidR="0087636D" w:rsidRPr="00931BA6">
        <w:rPr>
          <w:rFonts w:ascii="Times New Roman" w:eastAsia="Times New Roman" w:hAnsi="Times New Roman"/>
          <w:color w:val="000000"/>
          <w:lang w:eastAsia="uk-UA"/>
        </w:rPr>
        <w:t> </w:t>
      </w:r>
      <w:r w:rsidRPr="00931BA6">
        <w:rPr>
          <w:rFonts w:ascii="Times New Roman" w:eastAsia="Times New Roman" w:hAnsi="Times New Roman"/>
          <w:color w:val="000000"/>
          <w:lang w:eastAsia="uk-UA"/>
        </w:rPr>
        <w:t xml:space="preserve"> сільської ради.</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Громадський контроль за ходом реалізації Програми здійснюється відповідно до Законів України "</w:t>
      </w:r>
      <w:r w:rsidR="0087636D" w:rsidRPr="0087636D">
        <w:rPr>
          <w:rFonts w:ascii="Times New Roman" w:eastAsia="Times New Roman" w:hAnsi="Times New Roman"/>
          <w:color w:val="000000"/>
          <w:lang w:eastAsia="uk-UA"/>
        </w:rPr>
        <w:t xml:space="preserve"> </w:t>
      </w:r>
      <w:r w:rsidR="00E121C9">
        <w:rPr>
          <w:rFonts w:ascii="Times New Roman" w:eastAsia="Times New Roman" w:hAnsi="Times New Roman"/>
          <w:color w:val="000000"/>
          <w:lang w:eastAsia="uk-UA"/>
        </w:rPr>
        <w:t>Про питну воду</w:t>
      </w:r>
      <w:r w:rsidR="0087636D">
        <w:rPr>
          <w:rFonts w:ascii="Times New Roman" w:eastAsia="Times New Roman" w:hAnsi="Times New Roman"/>
          <w:color w:val="000000"/>
          <w:lang w:eastAsia="uk-UA"/>
        </w:rPr>
        <w:t>,</w:t>
      </w:r>
      <w:r w:rsidR="0087636D" w:rsidRPr="00931BA6">
        <w:rPr>
          <w:rFonts w:ascii="Times New Roman" w:eastAsia="Times New Roman" w:hAnsi="Times New Roman"/>
          <w:color w:val="000000"/>
          <w:lang w:eastAsia="uk-UA"/>
        </w:rPr>
        <w:t xml:space="preserve"> </w:t>
      </w:r>
      <w:r w:rsidR="0087636D" w:rsidRPr="00E121C9">
        <w:rPr>
          <w:rFonts w:ascii="Times New Roman" w:hAnsi="Times New Roman"/>
          <w:bCs/>
          <w:shd w:val="clear" w:color="auto" w:fill="FFFFFF"/>
        </w:rPr>
        <w:t>питне водопостачання та водовідведення</w:t>
      </w:r>
      <w:r w:rsidR="0087636D" w:rsidRPr="00E121C9">
        <w:rPr>
          <w:rFonts w:ascii="Times New Roman" w:eastAsia="Times New Roman" w:hAnsi="Times New Roman"/>
          <w:lang w:eastAsia="uk-UA"/>
        </w:rPr>
        <w:t>»</w:t>
      </w:r>
      <w:r w:rsidRPr="00E121C9">
        <w:rPr>
          <w:rFonts w:ascii="Times New Roman" w:eastAsia="Times New Roman" w:hAnsi="Times New Roman"/>
          <w:lang w:eastAsia="uk-UA"/>
        </w:rPr>
        <w:t xml:space="preserve">" </w:t>
      </w:r>
      <w:r w:rsidRPr="00931BA6">
        <w:rPr>
          <w:rFonts w:ascii="Times New Roman" w:eastAsia="Times New Roman" w:hAnsi="Times New Roman"/>
          <w:color w:val="000000"/>
          <w:lang w:eastAsia="uk-UA"/>
        </w:rPr>
        <w:t>та "Про охорону навколишнього природного середовища".</w:t>
      </w:r>
    </w:p>
    <w:p w:rsidR="00931BA6" w:rsidRDefault="00931BA6" w:rsidP="00931BA6">
      <w:pPr>
        <w:ind w:firstLine="710"/>
        <w:jc w:val="both"/>
        <w:rPr>
          <w:rFonts w:ascii="Times New Roman" w:eastAsia="Times New Roman" w:hAnsi="Times New Roman"/>
          <w:color w:val="000000"/>
          <w:lang w:eastAsia="uk-UA"/>
        </w:rPr>
      </w:pPr>
      <w:r w:rsidRPr="00931BA6">
        <w:rPr>
          <w:rFonts w:ascii="Times New Roman" w:eastAsia="Times New Roman" w:hAnsi="Times New Roman"/>
          <w:color w:val="000000"/>
          <w:lang w:eastAsia="uk-UA"/>
        </w:rPr>
        <w:t>Контроль за використанням коштів, спрямованих на забезпечення виконання Програми, здійснюється відповідно до діючого законодавства.</w:t>
      </w:r>
    </w:p>
    <w:p w:rsidR="00E121C9" w:rsidRDefault="00E121C9" w:rsidP="00931BA6">
      <w:pPr>
        <w:ind w:firstLine="710"/>
        <w:jc w:val="both"/>
        <w:rPr>
          <w:rFonts w:ascii="Times New Roman" w:eastAsia="Times New Roman" w:hAnsi="Times New Roman"/>
          <w:color w:val="000000"/>
          <w:lang w:eastAsia="uk-UA"/>
        </w:rPr>
      </w:pPr>
    </w:p>
    <w:p w:rsidR="00931BA6" w:rsidRPr="00931BA6" w:rsidRDefault="00931BA6" w:rsidP="00E121C9">
      <w:pPr>
        <w:rPr>
          <w:rFonts w:ascii="Calibri" w:eastAsia="Times New Roman" w:hAnsi="Calibri" w:cs="Calibri"/>
          <w:color w:val="000000"/>
          <w:sz w:val="22"/>
          <w:szCs w:val="22"/>
          <w:lang w:eastAsia="uk-UA"/>
        </w:rPr>
      </w:pPr>
      <w:r w:rsidRPr="00931BA6">
        <w:rPr>
          <w:rFonts w:ascii="Times New Roman" w:eastAsia="Times New Roman" w:hAnsi="Times New Roman"/>
          <w:i/>
          <w:iCs/>
          <w:color w:val="000000"/>
          <w:lang w:eastAsia="uk-UA"/>
        </w:rPr>
        <w:t> VIII</w:t>
      </w:r>
      <w:r w:rsidR="00E121C9">
        <w:rPr>
          <w:rFonts w:ascii="Times New Roman" w:eastAsia="Times New Roman" w:hAnsi="Times New Roman"/>
          <w:color w:val="000000"/>
          <w:lang w:eastAsia="uk-UA"/>
        </w:rPr>
        <w:t xml:space="preserve">. </w:t>
      </w:r>
      <w:r w:rsidRPr="00931BA6">
        <w:rPr>
          <w:rFonts w:ascii="Times New Roman" w:eastAsia="Times New Roman" w:hAnsi="Times New Roman"/>
          <w:i/>
          <w:iCs/>
          <w:color w:val="000000"/>
          <w:lang w:eastAsia="uk-UA"/>
        </w:rPr>
        <w:t>ОЧІКУВАНІ РЕЗУЛЬТАТИ ВИКОНАННЯ ПРОГРАМИ</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Виконання Програми дасть можливість забезпечити:</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реалізацію державної політики у сфері питної води та питного водопостачання;</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підвищення рівня якості послуг, що надаються населенню з питного водопостачання;</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lastRenderedPageBreak/>
        <w:t xml:space="preserve">• населення </w:t>
      </w:r>
      <w:r w:rsidR="0087636D">
        <w:rPr>
          <w:rFonts w:ascii="Times New Roman" w:eastAsia="Times New Roman" w:hAnsi="Times New Roman"/>
          <w:color w:val="000000"/>
          <w:lang w:eastAsia="uk-UA"/>
        </w:rPr>
        <w:t>Синюхино-Брідської</w:t>
      </w:r>
      <w:r w:rsidR="0087636D" w:rsidRPr="00931BA6">
        <w:rPr>
          <w:rFonts w:ascii="Times New Roman" w:eastAsia="Times New Roman" w:hAnsi="Times New Roman"/>
          <w:color w:val="000000"/>
          <w:lang w:eastAsia="uk-UA"/>
        </w:rPr>
        <w:t> </w:t>
      </w:r>
      <w:r w:rsidR="00E121C9">
        <w:rPr>
          <w:rFonts w:ascii="Times New Roman" w:eastAsia="Times New Roman" w:hAnsi="Times New Roman"/>
          <w:color w:val="000000"/>
          <w:lang w:eastAsia="uk-UA"/>
        </w:rPr>
        <w:t xml:space="preserve"> сільської ради</w:t>
      </w:r>
      <w:r w:rsidRPr="00931BA6">
        <w:rPr>
          <w:rFonts w:ascii="Times New Roman" w:eastAsia="Times New Roman" w:hAnsi="Times New Roman"/>
          <w:color w:val="000000"/>
          <w:lang w:eastAsia="uk-UA"/>
        </w:rPr>
        <w:t>, підприємства, установи та організації питною водою нормативної якості в межах науково обґрунтованих нормативів питного водопостачання;</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поліпшення санітарно-епідемічної ситуації щодо забезпечення питною водою та зниження на цій основі захворюваності населення;</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охорону та раціональне використання джерел питного водопостачання та поступове їх відновлення;</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впровадження на підприємстві питного водопостачання сучасних технологій, матеріалів, реагентів, обладнання тощо;</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підвищення ефективності функціонування підприємства питного водопостачання;</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зниження витрат матеріальних і енергетичних ресурсів у процесі питного водопостачання;</w:t>
      </w:r>
    </w:p>
    <w:p w:rsidR="00931BA6" w:rsidRPr="00931BA6" w:rsidRDefault="00931BA6" w:rsidP="00931BA6">
      <w:pPr>
        <w:ind w:firstLine="710"/>
        <w:jc w:val="both"/>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 модернізацію інфраструктури підприємства питного водопостачання;</w:t>
      </w:r>
    </w:p>
    <w:p w:rsidR="00931BA6" w:rsidRDefault="00931BA6" w:rsidP="00931BA6">
      <w:pPr>
        <w:ind w:firstLine="710"/>
        <w:jc w:val="both"/>
        <w:rPr>
          <w:rFonts w:ascii="Times New Roman" w:eastAsia="Times New Roman" w:hAnsi="Times New Roman"/>
          <w:color w:val="000000"/>
          <w:lang w:eastAsia="uk-UA"/>
        </w:rPr>
      </w:pPr>
      <w:r w:rsidRPr="00931BA6">
        <w:rPr>
          <w:rFonts w:ascii="Times New Roman" w:eastAsia="Times New Roman" w:hAnsi="Times New Roman"/>
          <w:color w:val="000000"/>
          <w:lang w:eastAsia="uk-UA"/>
        </w:rPr>
        <w:t>• оптимальне співвідношення рівня витрат на оплату послуг питного водопостачання та доходів населення.</w:t>
      </w:r>
    </w:p>
    <w:p w:rsidR="00E121C9" w:rsidRDefault="00E121C9" w:rsidP="00931BA6">
      <w:pPr>
        <w:ind w:firstLine="710"/>
        <w:jc w:val="both"/>
        <w:rPr>
          <w:rFonts w:ascii="Times New Roman" w:eastAsia="Times New Roman" w:hAnsi="Times New Roman"/>
          <w:color w:val="000000"/>
          <w:lang w:eastAsia="uk-UA"/>
        </w:rPr>
      </w:pPr>
    </w:p>
    <w:p w:rsidR="00E121C9" w:rsidRPr="00931BA6" w:rsidRDefault="00E121C9" w:rsidP="00931BA6">
      <w:pPr>
        <w:ind w:firstLine="710"/>
        <w:jc w:val="both"/>
        <w:rPr>
          <w:rFonts w:ascii="Calibri" w:eastAsia="Times New Roman" w:hAnsi="Calibri" w:cs="Calibri"/>
          <w:color w:val="000000"/>
          <w:sz w:val="22"/>
          <w:szCs w:val="22"/>
          <w:lang w:eastAsia="uk-UA"/>
        </w:rPr>
      </w:pPr>
    </w:p>
    <w:p w:rsidR="00FD44EE" w:rsidRDefault="00FD44EE" w:rsidP="00931BA6">
      <w:pPr>
        <w:ind w:firstLine="710"/>
        <w:rPr>
          <w:rFonts w:ascii="Times New Roman" w:eastAsia="Times New Roman" w:hAnsi="Times New Roman"/>
          <w:color w:val="000000"/>
          <w:lang w:eastAsia="uk-UA"/>
        </w:rPr>
      </w:pPr>
    </w:p>
    <w:p w:rsidR="00931BA6" w:rsidRPr="00931BA6" w:rsidRDefault="00931BA6" w:rsidP="00931BA6">
      <w:pPr>
        <w:ind w:firstLine="710"/>
        <w:rPr>
          <w:rFonts w:ascii="Calibri" w:eastAsia="Times New Roman" w:hAnsi="Calibri" w:cs="Calibri"/>
          <w:color w:val="000000"/>
          <w:sz w:val="22"/>
          <w:szCs w:val="22"/>
          <w:lang w:eastAsia="uk-UA"/>
        </w:rPr>
      </w:pPr>
      <w:r w:rsidRPr="00931BA6">
        <w:rPr>
          <w:rFonts w:ascii="Times New Roman" w:eastAsia="Times New Roman" w:hAnsi="Times New Roman"/>
          <w:color w:val="000000"/>
          <w:lang w:eastAsia="uk-UA"/>
        </w:rPr>
        <w:t>Секретар сільської ради      </w:t>
      </w:r>
      <w:r w:rsidR="00E121C9">
        <w:rPr>
          <w:rFonts w:ascii="Times New Roman" w:eastAsia="Times New Roman" w:hAnsi="Times New Roman"/>
          <w:color w:val="000000"/>
          <w:lang w:eastAsia="uk-UA"/>
        </w:rPr>
        <w:t>____________________</w:t>
      </w:r>
      <w:r w:rsidRPr="00931BA6">
        <w:rPr>
          <w:rFonts w:ascii="Times New Roman" w:eastAsia="Times New Roman" w:hAnsi="Times New Roman"/>
          <w:color w:val="000000"/>
          <w:lang w:eastAsia="uk-UA"/>
        </w:rPr>
        <w:t>                                  </w:t>
      </w:r>
    </w:p>
    <w:p w:rsidR="00ED75FE" w:rsidRDefault="00ED75FE"/>
    <w:sectPr w:rsidR="00ED75F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C81998"/>
    <w:multiLevelType w:val="hybridMultilevel"/>
    <w:tmpl w:val="DE2E0F04"/>
    <w:lvl w:ilvl="0" w:tplc="030A08BE">
      <w:start w:val="6"/>
      <w:numFmt w:val="bullet"/>
      <w:lvlText w:val="-"/>
      <w:lvlJc w:val="left"/>
      <w:pPr>
        <w:ind w:left="1070" w:hanging="360"/>
      </w:pPr>
      <w:rPr>
        <w:rFonts w:ascii="Times New Roman" w:eastAsia="Times New Roman" w:hAnsi="Times New Roman" w:cs="Times New Roman" w:hint="default"/>
        <w:color w:val="FF0000"/>
        <w:sz w:val="24"/>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42D"/>
    <w:rsid w:val="000B7CC4"/>
    <w:rsid w:val="000C09AF"/>
    <w:rsid w:val="00154422"/>
    <w:rsid w:val="00162043"/>
    <w:rsid w:val="00166FDF"/>
    <w:rsid w:val="001F15CA"/>
    <w:rsid w:val="00225F84"/>
    <w:rsid w:val="00236EE4"/>
    <w:rsid w:val="003A142D"/>
    <w:rsid w:val="004807DF"/>
    <w:rsid w:val="004A034D"/>
    <w:rsid w:val="004C056F"/>
    <w:rsid w:val="00705A4C"/>
    <w:rsid w:val="00731099"/>
    <w:rsid w:val="0087636D"/>
    <w:rsid w:val="008B117E"/>
    <w:rsid w:val="008F5028"/>
    <w:rsid w:val="0090650D"/>
    <w:rsid w:val="00915F5C"/>
    <w:rsid w:val="00931BA6"/>
    <w:rsid w:val="00A867AC"/>
    <w:rsid w:val="00CA09B3"/>
    <w:rsid w:val="00E121C9"/>
    <w:rsid w:val="00E578DE"/>
    <w:rsid w:val="00E57B65"/>
    <w:rsid w:val="00E6232B"/>
    <w:rsid w:val="00ED54FF"/>
    <w:rsid w:val="00ED75FE"/>
    <w:rsid w:val="00FD44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81CFE"/>
  <w15:docId w15:val="{58B036C0-DE3D-4FBA-8656-3DFE56959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imes New Roman"/>
        <w:sz w:val="22"/>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5028"/>
    <w:rPr>
      <w:sz w:val="24"/>
      <w:szCs w:val="24"/>
    </w:rPr>
  </w:style>
  <w:style w:type="paragraph" w:styleId="1">
    <w:name w:val="heading 1"/>
    <w:basedOn w:val="a"/>
    <w:next w:val="a"/>
    <w:link w:val="10"/>
    <w:uiPriority w:val="9"/>
    <w:qFormat/>
    <w:rsid w:val="008F5028"/>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8F5028"/>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8F5028"/>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8F5028"/>
    <w:pPr>
      <w:keepNext/>
      <w:spacing w:before="240" w:after="60"/>
      <w:outlineLvl w:val="3"/>
    </w:pPr>
    <w:rPr>
      <w:b/>
      <w:bCs/>
      <w:sz w:val="28"/>
      <w:szCs w:val="28"/>
    </w:rPr>
  </w:style>
  <w:style w:type="paragraph" w:styleId="5">
    <w:name w:val="heading 5"/>
    <w:basedOn w:val="a"/>
    <w:next w:val="a"/>
    <w:link w:val="50"/>
    <w:uiPriority w:val="9"/>
    <w:semiHidden/>
    <w:unhideWhenUsed/>
    <w:qFormat/>
    <w:rsid w:val="008F5028"/>
    <w:pPr>
      <w:spacing w:before="240" w:after="60"/>
      <w:outlineLvl w:val="4"/>
    </w:pPr>
    <w:rPr>
      <w:b/>
      <w:bCs/>
      <w:i/>
      <w:iCs/>
      <w:sz w:val="26"/>
      <w:szCs w:val="26"/>
    </w:rPr>
  </w:style>
  <w:style w:type="paragraph" w:styleId="6">
    <w:name w:val="heading 6"/>
    <w:basedOn w:val="a"/>
    <w:next w:val="a"/>
    <w:link w:val="60"/>
    <w:uiPriority w:val="9"/>
    <w:semiHidden/>
    <w:unhideWhenUsed/>
    <w:qFormat/>
    <w:rsid w:val="008F5028"/>
    <w:pPr>
      <w:spacing w:before="240" w:after="60"/>
      <w:outlineLvl w:val="5"/>
    </w:pPr>
    <w:rPr>
      <w:b/>
      <w:bCs/>
      <w:sz w:val="22"/>
      <w:szCs w:val="22"/>
    </w:rPr>
  </w:style>
  <w:style w:type="paragraph" w:styleId="7">
    <w:name w:val="heading 7"/>
    <w:basedOn w:val="a"/>
    <w:next w:val="a"/>
    <w:link w:val="70"/>
    <w:uiPriority w:val="9"/>
    <w:semiHidden/>
    <w:unhideWhenUsed/>
    <w:qFormat/>
    <w:rsid w:val="008F5028"/>
    <w:pPr>
      <w:spacing w:before="240" w:after="60"/>
      <w:outlineLvl w:val="6"/>
    </w:pPr>
  </w:style>
  <w:style w:type="paragraph" w:styleId="8">
    <w:name w:val="heading 8"/>
    <w:basedOn w:val="a"/>
    <w:next w:val="a"/>
    <w:link w:val="80"/>
    <w:uiPriority w:val="9"/>
    <w:semiHidden/>
    <w:unhideWhenUsed/>
    <w:qFormat/>
    <w:rsid w:val="008F5028"/>
    <w:pPr>
      <w:spacing w:before="240" w:after="60"/>
      <w:outlineLvl w:val="7"/>
    </w:pPr>
    <w:rPr>
      <w:i/>
      <w:iCs/>
    </w:rPr>
  </w:style>
  <w:style w:type="paragraph" w:styleId="9">
    <w:name w:val="heading 9"/>
    <w:basedOn w:val="a"/>
    <w:next w:val="a"/>
    <w:link w:val="90"/>
    <w:uiPriority w:val="9"/>
    <w:semiHidden/>
    <w:unhideWhenUsed/>
    <w:qFormat/>
    <w:rsid w:val="008F5028"/>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F5028"/>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8F5028"/>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8F5028"/>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8F5028"/>
    <w:rPr>
      <w:b/>
      <w:bCs/>
      <w:sz w:val="28"/>
      <w:szCs w:val="28"/>
    </w:rPr>
  </w:style>
  <w:style w:type="character" w:customStyle="1" w:styleId="50">
    <w:name w:val="Заголовок 5 Знак"/>
    <w:basedOn w:val="a0"/>
    <w:link w:val="5"/>
    <w:uiPriority w:val="9"/>
    <w:semiHidden/>
    <w:rsid w:val="008F5028"/>
    <w:rPr>
      <w:b/>
      <w:bCs/>
      <w:i/>
      <w:iCs/>
      <w:sz w:val="26"/>
      <w:szCs w:val="26"/>
    </w:rPr>
  </w:style>
  <w:style w:type="character" w:customStyle="1" w:styleId="60">
    <w:name w:val="Заголовок 6 Знак"/>
    <w:basedOn w:val="a0"/>
    <w:link w:val="6"/>
    <w:uiPriority w:val="9"/>
    <w:semiHidden/>
    <w:rsid w:val="008F5028"/>
    <w:rPr>
      <w:b/>
      <w:bCs/>
    </w:rPr>
  </w:style>
  <w:style w:type="character" w:customStyle="1" w:styleId="70">
    <w:name w:val="Заголовок 7 Знак"/>
    <w:basedOn w:val="a0"/>
    <w:link w:val="7"/>
    <w:uiPriority w:val="9"/>
    <w:semiHidden/>
    <w:rsid w:val="008F5028"/>
    <w:rPr>
      <w:sz w:val="24"/>
      <w:szCs w:val="24"/>
    </w:rPr>
  </w:style>
  <w:style w:type="character" w:customStyle="1" w:styleId="80">
    <w:name w:val="Заголовок 8 Знак"/>
    <w:basedOn w:val="a0"/>
    <w:link w:val="8"/>
    <w:uiPriority w:val="9"/>
    <w:semiHidden/>
    <w:rsid w:val="008F5028"/>
    <w:rPr>
      <w:i/>
      <w:iCs/>
      <w:sz w:val="24"/>
      <w:szCs w:val="24"/>
    </w:rPr>
  </w:style>
  <w:style w:type="character" w:customStyle="1" w:styleId="90">
    <w:name w:val="Заголовок 9 Знак"/>
    <w:basedOn w:val="a0"/>
    <w:link w:val="9"/>
    <w:uiPriority w:val="9"/>
    <w:semiHidden/>
    <w:rsid w:val="008F5028"/>
    <w:rPr>
      <w:rFonts w:asciiTheme="majorHAnsi" w:eastAsiaTheme="majorEastAsia" w:hAnsiTheme="majorHAnsi"/>
    </w:rPr>
  </w:style>
  <w:style w:type="paragraph" w:styleId="a3">
    <w:name w:val="Title"/>
    <w:basedOn w:val="a"/>
    <w:next w:val="a"/>
    <w:link w:val="a4"/>
    <w:uiPriority w:val="10"/>
    <w:qFormat/>
    <w:rsid w:val="008F5028"/>
    <w:pPr>
      <w:spacing w:before="240" w:after="60"/>
      <w:jc w:val="center"/>
      <w:outlineLvl w:val="0"/>
    </w:pPr>
    <w:rPr>
      <w:rFonts w:asciiTheme="majorHAnsi" w:eastAsiaTheme="majorEastAsia" w:hAnsiTheme="majorHAnsi"/>
      <w:b/>
      <w:bCs/>
      <w:kern w:val="28"/>
      <w:sz w:val="32"/>
      <w:szCs w:val="32"/>
    </w:rPr>
  </w:style>
  <w:style w:type="character" w:customStyle="1" w:styleId="a4">
    <w:name w:val="Заголовок Знак"/>
    <w:basedOn w:val="a0"/>
    <w:link w:val="a3"/>
    <w:uiPriority w:val="10"/>
    <w:rsid w:val="008F5028"/>
    <w:rPr>
      <w:rFonts w:asciiTheme="majorHAnsi" w:eastAsiaTheme="majorEastAsia" w:hAnsiTheme="majorHAnsi"/>
      <w:b/>
      <w:bCs/>
      <w:kern w:val="28"/>
      <w:sz w:val="32"/>
      <w:szCs w:val="32"/>
    </w:rPr>
  </w:style>
  <w:style w:type="paragraph" w:styleId="a5">
    <w:name w:val="Subtitle"/>
    <w:basedOn w:val="a"/>
    <w:next w:val="a"/>
    <w:link w:val="a6"/>
    <w:uiPriority w:val="11"/>
    <w:qFormat/>
    <w:rsid w:val="008F5028"/>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8F5028"/>
    <w:rPr>
      <w:rFonts w:asciiTheme="majorHAnsi" w:eastAsiaTheme="majorEastAsia" w:hAnsiTheme="majorHAnsi"/>
      <w:sz w:val="24"/>
      <w:szCs w:val="24"/>
    </w:rPr>
  </w:style>
  <w:style w:type="character" w:styleId="a7">
    <w:name w:val="Strong"/>
    <w:basedOn w:val="a0"/>
    <w:uiPriority w:val="22"/>
    <w:qFormat/>
    <w:rsid w:val="008F5028"/>
    <w:rPr>
      <w:b/>
      <w:bCs/>
    </w:rPr>
  </w:style>
  <w:style w:type="character" w:styleId="a8">
    <w:name w:val="Emphasis"/>
    <w:basedOn w:val="a0"/>
    <w:uiPriority w:val="20"/>
    <w:qFormat/>
    <w:rsid w:val="008F5028"/>
    <w:rPr>
      <w:rFonts w:asciiTheme="minorHAnsi" w:hAnsiTheme="minorHAnsi"/>
      <w:b/>
      <w:i/>
      <w:iCs/>
    </w:rPr>
  </w:style>
  <w:style w:type="paragraph" w:styleId="a9">
    <w:name w:val="No Spacing"/>
    <w:basedOn w:val="a"/>
    <w:uiPriority w:val="1"/>
    <w:qFormat/>
    <w:rsid w:val="008F5028"/>
    <w:rPr>
      <w:szCs w:val="32"/>
    </w:rPr>
  </w:style>
  <w:style w:type="paragraph" w:styleId="aa">
    <w:name w:val="List Paragraph"/>
    <w:basedOn w:val="a"/>
    <w:uiPriority w:val="34"/>
    <w:qFormat/>
    <w:rsid w:val="008F5028"/>
    <w:pPr>
      <w:ind w:left="720"/>
      <w:contextualSpacing/>
    </w:pPr>
  </w:style>
  <w:style w:type="paragraph" w:styleId="21">
    <w:name w:val="Quote"/>
    <w:basedOn w:val="a"/>
    <w:next w:val="a"/>
    <w:link w:val="22"/>
    <w:uiPriority w:val="29"/>
    <w:qFormat/>
    <w:rsid w:val="008F5028"/>
    <w:rPr>
      <w:i/>
    </w:rPr>
  </w:style>
  <w:style w:type="character" w:customStyle="1" w:styleId="22">
    <w:name w:val="Цитата 2 Знак"/>
    <w:basedOn w:val="a0"/>
    <w:link w:val="21"/>
    <w:uiPriority w:val="29"/>
    <w:rsid w:val="008F5028"/>
    <w:rPr>
      <w:i/>
      <w:sz w:val="24"/>
      <w:szCs w:val="24"/>
    </w:rPr>
  </w:style>
  <w:style w:type="paragraph" w:styleId="ab">
    <w:name w:val="Intense Quote"/>
    <w:basedOn w:val="a"/>
    <w:next w:val="a"/>
    <w:link w:val="ac"/>
    <w:uiPriority w:val="30"/>
    <w:qFormat/>
    <w:rsid w:val="008F5028"/>
    <w:pPr>
      <w:ind w:left="720" w:right="720"/>
    </w:pPr>
    <w:rPr>
      <w:b/>
      <w:i/>
      <w:szCs w:val="22"/>
    </w:rPr>
  </w:style>
  <w:style w:type="character" w:customStyle="1" w:styleId="ac">
    <w:name w:val="Выделенная цитата Знак"/>
    <w:basedOn w:val="a0"/>
    <w:link w:val="ab"/>
    <w:uiPriority w:val="30"/>
    <w:rsid w:val="008F5028"/>
    <w:rPr>
      <w:b/>
      <w:i/>
      <w:sz w:val="24"/>
    </w:rPr>
  </w:style>
  <w:style w:type="character" w:styleId="ad">
    <w:name w:val="Subtle Emphasis"/>
    <w:uiPriority w:val="19"/>
    <w:qFormat/>
    <w:rsid w:val="008F5028"/>
    <w:rPr>
      <w:i/>
      <w:color w:val="5A5A5A" w:themeColor="text1" w:themeTint="A5"/>
    </w:rPr>
  </w:style>
  <w:style w:type="character" w:styleId="ae">
    <w:name w:val="Intense Emphasis"/>
    <w:basedOn w:val="a0"/>
    <w:uiPriority w:val="21"/>
    <w:qFormat/>
    <w:rsid w:val="008F5028"/>
    <w:rPr>
      <w:b/>
      <w:i/>
      <w:sz w:val="24"/>
      <w:szCs w:val="24"/>
      <w:u w:val="single"/>
    </w:rPr>
  </w:style>
  <w:style w:type="character" w:styleId="af">
    <w:name w:val="Subtle Reference"/>
    <w:basedOn w:val="a0"/>
    <w:uiPriority w:val="31"/>
    <w:qFormat/>
    <w:rsid w:val="008F5028"/>
    <w:rPr>
      <w:sz w:val="24"/>
      <w:szCs w:val="24"/>
      <w:u w:val="single"/>
    </w:rPr>
  </w:style>
  <w:style w:type="character" w:styleId="af0">
    <w:name w:val="Intense Reference"/>
    <w:basedOn w:val="a0"/>
    <w:uiPriority w:val="32"/>
    <w:qFormat/>
    <w:rsid w:val="008F5028"/>
    <w:rPr>
      <w:b/>
      <w:sz w:val="24"/>
      <w:u w:val="single"/>
    </w:rPr>
  </w:style>
  <w:style w:type="character" w:styleId="af1">
    <w:name w:val="Book Title"/>
    <w:basedOn w:val="a0"/>
    <w:uiPriority w:val="33"/>
    <w:qFormat/>
    <w:rsid w:val="008F5028"/>
    <w:rPr>
      <w:rFonts w:asciiTheme="majorHAnsi" w:eastAsiaTheme="majorEastAsia" w:hAnsiTheme="majorHAnsi"/>
      <w:b/>
      <w:i/>
      <w:sz w:val="24"/>
      <w:szCs w:val="24"/>
    </w:rPr>
  </w:style>
  <w:style w:type="paragraph" w:styleId="af2">
    <w:name w:val="TOC Heading"/>
    <w:basedOn w:val="1"/>
    <w:next w:val="a"/>
    <w:uiPriority w:val="39"/>
    <w:semiHidden/>
    <w:unhideWhenUsed/>
    <w:qFormat/>
    <w:rsid w:val="008F5028"/>
    <w:pPr>
      <w:outlineLvl w:val="9"/>
    </w:pPr>
  </w:style>
  <w:style w:type="paragraph" w:styleId="af3">
    <w:name w:val="Balloon Text"/>
    <w:basedOn w:val="a"/>
    <w:link w:val="af4"/>
    <w:uiPriority w:val="99"/>
    <w:semiHidden/>
    <w:unhideWhenUsed/>
    <w:rsid w:val="00731099"/>
    <w:rPr>
      <w:rFonts w:ascii="Segoe UI" w:hAnsi="Segoe UI" w:cs="Segoe UI"/>
      <w:sz w:val="18"/>
      <w:szCs w:val="18"/>
    </w:rPr>
  </w:style>
  <w:style w:type="character" w:customStyle="1" w:styleId="af4">
    <w:name w:val="Текст выноски Знак"/>
    <w:basedOn w:val="a0"/>
    <w:link w:val="af3"/>
    <w:uiPriority w:val="99"/>
    <w:semiHidden/>
    <w:rsid w:val="007310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0493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044C3-FDFE-48E2-92A7-AB508FAF6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5</Pages>
  <Words>7095</Words>
  <Characters>4045</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23</cp:revision>
  <cp:lastPrinted>2021-12-28T08:42:00Z</cp:lastPrinted>
  <dcterms:created xsi:type="dcterms:W3CDTF">2021-02-01T09:53:00Z</dcterms:created>
  <dcterms:modified xsi:type="dcterms:W3CDTF">2022-01-08T13:18:00Z</dcterms:modified>
</cp:coreProperties>
</file>