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16" w:rsidRPr="00E60B1E" w:rsidRDefault="00C13716" w:rsidP="00C13716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</w:p>
    <w:p w:rsidR="00C13716" w:rsidRPr="00E60B1E" w:rsidRDefault="00504661" w:rsidP="00C13716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C13716" w:rsidRPr="00E60B1E" w:rsidRDefault="00C13716" w:rsidP="00C13716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C13716" w:rsidRPr="00E60B1E" w:rsidRDefault="00C13716" w:rsidP="00C137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716" w:rsidRPr="00E60B1E" w:rsidRDefault="00C13716" w:rsidP="00C13716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C13716" w:rsidRPr="00E60B1E" w:rsidRDefault="00C13716" w:rsidP="00C13716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13716" w:rsidRPr="00E60B1E" w:rsidRDefault="00C13716" w:rsidP="00C13716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E73402" w:rsidRPr="003577DE" w:rsidRDefault="00E73402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E73402" w:rsidRPr="00E97F3E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>у користування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 умовах оренди КП «Благоустрій» для 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розміщення та експлуатації основних, підсобних</w:t>
      </w:r>
    </w:p>
    <w:p w:rsidR="00E73402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і допоміжних будівель та споруд технічної інфраструктури</w:t>
      </w:r>
    </w:p>
    <w:p w:rsidR="00E73402" w:rsidRPr="00E97F3E" w:rsidRDefault="00E7340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(для експлуатації споруд насосної станції) </w:t>
      </w:r>
    </w:p>
    <w:p w:rsidR="00E73402" w:rsidRPr="003577DE" w:rsidRDefault="00E73402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E73402" w:rsidRDefault="00E73402" w:rsidP="00F95344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клопотання директора КП «Благоустрій» Свєтлічної О.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                               КП «Благоустрій» 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в межах території Синюхино-Брідської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65,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п.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E73402" w:rsidRPr="00183B4E" w:rsidRDefault="00E73402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E73402" w:rsidRPr="00C13716" w:rsidRDefault="00E73402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C13716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p w:rsidR="00E73402" w:rsidRPr="00183B4E" w:rsidRDefault="00E73402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E73402" w:rsidRPr="00E97F3E" w:rsidRDefault="00E73402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>у користування на умовах оренди КП «Благоустрій» 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за адресою: вул. Київська, 55а,                      с. Бандурка, Первомайський район, Миколаївська область.</w:t>
      </w:r>
    </w:p>
    <w:p w:rsidR="00E73402" w:rsidRPr="00E97F3E" w:rsidRDefault="00E73402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E97F3E" w:rsidRDefault="00E73402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код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44359436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0,8000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</w:t>
      </w:r>
      <w:r>
        <w:rPr>
          <w:rFonts w:ascii="Times New Roman" w:hAnsi="Times New Roman" w:cs="Times New Roman"/>
          <w:sz w:val="27"/>
          <w:szCs w:val="27"/>
          <w:lang w:eastAsia="uk-UA"/>
        </w:rPr>
        <w:t>10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</w:t>
      </w:r>
      <w:r>
        <w:rPr>
          <w:rFonts w:ascii="Times New Roman" w:hAnsi="Times New Roman" w:cs="Times New Roman"/>
          <w:sz w:val="27"/>
          <w:szCs w:val="27"/>
          <w:lang w:eastAsia="uk-UA"/>
        </w:rPr>
        <w:t>13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</w:t>
      </w:r>
      <w:r>
        <w:rPr>
          <w:rFonts w:ascii="Times New Roman" w:hAnsi="Times New Roman" w:cs="Times New Roman"/>
          <w:sz w:val="27"/>
          <w:szCs w:val="27"/>
          <w:lang w:eastAsia="uk-UA"/>
        </w:rPr>
        <w:t>001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для розміщення та експлуатації основних, підсобних і допоміжних будівель та споруд технічної інфраструктури (для експлуатації споруд насосної станції) із земель комунальної власності за адресою: вул. Київська, 55а, с. Бандурка, Первомайський район, Миколаївська область, терміном 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E73402" w:rsidRPr="00E97F3E" w:rsidRDefault="00E73402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DF7D9B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lastRenderedPageBreak/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</w:t>
      </w:r>
      <w:r>
        <w:rPr>
          <w:rFonts w:ascii="Times New Roman" w:hAnsi="Times New Roman" w:cs="Times New Roman"/>
          <w:sz w:val="27"/>
          <w:szCs w:val="27"/>
          <w:lang w:eastAsia="uk-UA"/>
        </w:rPr>
        <w:t>0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 xml:space="preserve"> відсотків від її нормативної грошової оцінки в рік.</w:t>
      </w:r>
    </w:p>
    <w:p w:rsidR="00E73402" w:rsidRPr="00E97F3E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проєкт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Синюхино-Брідською сільською радою та </w:t>
      </w:r>
      <w:r>
        <w:rPr>
          <w:rFonts w:ascii="Times New Roman" w:hAnsi="Times New Roman" w:cs="Times New Roman"/>
          <w:sz w:val="27"/>
          <w:szCs w:val="27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E73402" w:rsidRPr="00E97F3E" w:rsidRDefault="00E7340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КП «Благоустрій»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E73402" w:rsidRPr="00E97F3E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73402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E73402" w:rsidRPr="00E61280" w:rsidRDefault="00E7340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73402" w:rsidRPr="00E61280" w:rsidRDefault="00E73402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402" w:rsidRPr="00650254" w:rsidRDefault="00E73402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E73402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97D7D"/>
    <w:rsid w:val="000E09AD"/>
    <w:rsid w:val="00116767"/>
    <w:rsid w:val="00183B4E"/>
    <w:rsid w:val="001E7252"/>
    <w:rsid w:val="00245EB7"/>
    <w:rsid w:val="00253955"/>
    <w:rsid w:val="0026485A"/>
    <w:rsid w:val="002841B2"/>
    <w:rsid w:val="002E0E92"/>
    <w:rsid w:val="002E1093"/>
    <w:rsid w:val="00312F49"/>
    <w:rsid w:val="003577DE"/>
    <w:rsid w:val="0038229E"/>
    <w:rsid w:val="00395D70"/>
    <w:rsid w:val="003A778B"/>
    <w:rsid w:val="003C6DD8"/>
    <w:rsid w:val="00421704"/>
    <w:rsid w:val="00455358"/>
    <w:rsid w:val="004A000C"/>
    <w:rsid w:val="004A7B8B"/>
    <w:rsid w:val="004D4F93"/>
    <w:rsid w:val="004E6E31"/>
    <w:rsid w:val="00504661"/>
    <w:rsid w:val="005273B6"/>
    <w:rsid w:val="005354D0"/>
    <w:rsid w:val="00547F07"/>
    <w:rsid w:val="005532A5"/>
    <w:rsid w:val="005550F7"/>
    <w:rsid w:val="00557C0D"/>
    <w:rsid w:val="00560BC1"/>
    <w:rsid w:val="0057170A"/>
    <w:rsid w:val="00577B66"/>
    <w:rsid w:val="00583A4E"/>
    <w:rsid w:val="00596F19"/>
    <w:rsid w:val="005C1210"/>
    <w:rsid w:val="005D3E70"/>
    <w:rsid w:val="005E6DA2"/>
    <w:rsid w:val="00650254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A3B20"/>
    <w:rsid w:val="007B0C73"/>
    <w:rsid w:val="007B3B71"/>
    <w:rsid w:val="007C6E22"/>
    <w:rsid w:val="007F5728"/>
    <w:rsid w:val="00806DB1"/>
    <w:rsid w:val="008229ED"/>
    <w:rsid w:val="00825AEB"/>
    <w:rsid w:val="00864FD4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50F02"/>
    <w:rsid w:val="00982752"/>
    <w:rsid w:val="009934EC"/>
    <w:rsid w:val="009974E7"/>
    <w:rsid w:val="009A05EE"/>
    <w:rsid w:val="00A04C97"/>
    <w:rsid w:val="00A12059"/>
    <w:rsid w:val="00A25A53"/>
    <w:rsid w:val="00A37F30"/>
    <w:rsid w:val="00A70552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A4C9C"/>
    <w:rsid w:val="00BB4776"/>
    <w:rsid w:val="00BC362F"/>
    <w:rsid w:val="00BC40DE"/>
    <w:rsid w:val="00C13716"/>
    <w:rsid w:val="00C2522E"/>
    <w:rsid w:val="00C32595"/>
    <w:rsid w:val="00C4136D"/>
    <w:rsid w:val="00C62532"/>
    <w:rsid w:val="00C63100"/>
    <w:rsid w:val="00C70C96"/>
    <w:rsid w:val="00C76E4F"/>
    <w:rsid w:val="00C968FD"/>
    <w:rsid w:val="00CB670A"/>
    <w:rsid w:val="00CC6ADE"/>
    <w:rsid w:val="00CE5717"/>
    <w:rsid w:val="00CF2F5C"/>
    <w:rsid w:val="00D3097B"/>
    <w:rsid w:val="00D44D3F"/>
    <w:rsid w:val="00D84CFB"/>
    <w:rsid w:val="00D952A6"/>
    <w:rsid w:val="00DA7864"/>
    <w:rsid w:val="00DB2D2A"/>
    <w:rsid w:val="00DB7472"/>
    <w:rsid w:val="00DC2783"/>
    <w:rsid w:val="00DE2EBA"/>
    <w:rsid w:val="00DF7D9B"/>
    <w:rsid w:val="00E028A5"/>
    <w:rsid w:val="00E070FB"/>
    <w:rsid w:val="00E33EC7"/>
    <w:rsid w:val="00E37F10"/>
    <w:rsid w:val="00E40F21"/>
    <w:rsid w:val="00E468D0"/>
    <w:rsid w:val="00E61280"/>
    <w:rsid w:val="00E73402"/>
    <w:rsid w:val="00E97F3E"/>
    <w:rsid w:val="00ED75FE"/>
    <w:rsid w:val="00EE5629"/>
    <w:rsid w:val="00EE7371"/>
    <w:rsid w:val="00EF57A8"/>
    <w:rsid w:val="00F259D9"/>
    <w:rsid w:val="00F448FB"/>
    <w:rsid w:val="00F95344"/>
    <w:rsid w:val="00FA4018"/>
    <w:rsid w:val="00FA6F28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C00FD"/>
  <w15:docId w15:val="{FF348D37-40CA-4B11-A36F-35CEA39A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F95344"/>
  </w:style>
  <w:style w:type="character" w:customStyle="1" w:styleId="c9">
    <w:name w:val="c9"/>
    <w:basedOn w:val="a0"/>
    <w:uiPriority w:val="99"/>
    <w:rsid w:val="00F95344"/>
  </w:style>
  <w:style w:type="character" w:customStyle="1" w:styleId="c0">
    <w:name w:val="c0"/>
    <w:basedOn w:val="a0"/>
    <w:uiPriority w:val="99"/>
    <w:rsid w:val="00F95344"/>
  </w:style>
  <w:style w:type="paragraph" w:customStyle="1" w:styleId="c64">
    <w:name w:val="c64"/>
    <w:basedOn w:val="a"/>
    <w:uiPriority w:val="99"/>
    <w:rsid w:val="00F95344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2188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9</cp:revision>
  <cp:lastPrinted>2022-02-11T12:12:00Z</cp:lastPrinted>
  <dcterms:created xsi:type="dcterms:W3CDTF">2022-02-09T08:36:00Z</dcterms:created>
  <dcterms:modified xsi:type="dcterms:W3CDTF">2022-02-11T12:12:00Z</dcterms:modified>
</cp:coreProperties>
</file>