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4F1" w:rsidRDefault="00FD24F1" w:rsidP="00A50FFB">
      <w:pPr>
        <w:suppressAutoHyphens w:val="0"/>
        <w:rPr>
          <w:b/>
          <w:sz w:val="26"/>
          <w:szCs w:val="26"/>
          <w:lang w:val="uk-UA" w:eastAsia="ru-RU"/>
        </w:rPr>
      </w:pPr>
      <w:bookmarkStart w:id="0" w:name="_Hlk88479176"/>
    </w:p>
    <w:p w:rsidR="00A50FFB" w:rsidRPr="00A50FFB" w:rsidRDefault="006C0EFC" w:rsidP="00A50FFB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6C0EFC">
        <w:rPr>
          <w:color w:val="2A2928"/>
          <w:sz w:val="28"/>
          <w:szCs w:val="28"/>
          <w:lang w:val="uk-UA" w:eastAsia="ru-RU"/>
        </w:rPr>
        <w:t xml:space="preserve">    </w:t>
      </w:r>
      <w:r w:rsidR="00A50FFB" w:rsidRPr="00A50FF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E43CCB3" wp14:editId="54245091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685800" cy="857250"/>
            <wp:effectExtent l="0" t="0" r="0" b="0"/>
            <wp:wrapSquare wrapText="right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FFB" w:rsidRPr="00A50FFB">
        <w:rPr>
          <w:lang w:val="uk-UA" w:eastAsia="ru-RU"/>
        </w:rPr>
        <w:t xml:space="preserve"> </w:t>
      </w:r>
      <w:r w:rsidR="00A50FFB">
        <w:rPr>
          <w:lang w:val="uk-UA" w:eastAsia="ru-RU"/>
        </w:rPr>
        <w:t xml:space="preserve">                              </w:t>
      </w:r>
      <w:r w:rsidR="00A50FFB" w:rsidRPr="00A50FFB">
        <w:rPr>
          <w:lang w:eastAsia="ru-RU"/>
        </w:rPr>
        <w:br w:type="textWrapping" w:clear="all"/>
      </w:r>
      <w:r w:rsidR="00A50FFB" w:rsidRPr="00A50FFB">
        <w:rPr>
          <w:b/>
          <w:bCs/>
          <w:sz w:val="28"/>
          <w:szCs w:val="28"/>
          <w:lang w:eastAsia="ru-RU"/>
        </w:rPr>
        <w:t>УКРАЇНА</w:t>
      </w:r>
    </w:p>
    <w:p w:rsidR="00A50FFB" w:rsidRPr="00A50FFB" w:rsidRDefault="00A50FFB" w:rsidP="00A50FFB">
      <w:pPr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 w:rsidRPr="00A50FFB">
        <w:rPr>
          <w:sz w:val="28"/>
          <w:szCs w:val="28"/>
          <w:lang w:val="uk-UA" w:eastAsia="ru-RU"/>
        </w:rPr>
        <w:t> </w:t>
      </w:r>
      <w:proofErr w:type="spellStart"/>
      <w:r w:rsidRPr="00A50FFB">
        <w:rPr>
          <w:sz w:val="28"/>
          <w:szCs w:val="28"/>
          <w:lang w:val="uk-UA" w:eastAsia="ru-RU"/>
        </w:rPr>
        <w:t>Синюхино-Брідська</w:t>
      </w:r>
      <w:proofErr w:type="spellEnd"/>
      <w:r w:rsidRPr="00A50FFB">
        <w:rPr>
          <w:sz w:val="28"/>
          <w:szCs w:val="28"/>
          <w:lang w:val="uk-UA" w:eastAsia="ru-RU"/>
        </w:rPr>
        <w:t xml:space="preserve"> сільська рада </w:t>
      </w:r>
    </w:p>
    <w:p w:rsidR="00A50FFB" w:rsidRPr="00A50FFB" w:rsidRDefault="00A50FFB" w:rsidP="00A50FFB">
      <w:pPr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 w:rsidRPr="00A50FFB">
        <w:rPr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A50FFB" w:rsidRPr="00A50FFB" w:rsidRDefault="00A50FFB" w:rsidP="00A50FFB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A50FFB">
        <w:rPr>
          <w:b/>
          <w:bCs/>
          <w:sz w:val="28"/>
          <w:szCs w:val="28"/>
          <w:lang w:val="uk-UA" w:eastAsia="ru-RU"/>
        </w:rPr>
        <w:t>ХІІ</w:t>
      </w:r>
      <w:r w:rsidRPr="00A50FFB">
        <w:rPr>
          <w:b/>
          <w:bCs/>
          <w:sz w:val="28"/>
          <w:szCs w:val="28"/>
          <w:lang w:eastAsia="ru-RU"/>
        </w:rPr>
        <w:t xml:space="preserve"> </w:t>
      </w:r>
      <w:proofErr w:type="spellStart"/>
      <w:r w:rsidRPr="00A50FFB">
        <w:rPr>
          <w:b/>
          <w:bCs/>
          <w:sz w:val="28"/>
          <w:szCs w:val="28"/>
          <w:lang w:eastAsia="ru-RU"/>
        </w:rPr>
        <w:t>сесія</w:t>
      </w:r>
      <w:proofErr w:type="spellEnd"/>
      <w:r w:rsidRPr="00A50FFB">
        <w:rPr>
          <w:b/>
          <w:bCs/>
          <w:sz w:val="28"/>
          <w:szCs w:val="28"/>
          <w:lang w:eastAsia="ru-RU"/>
        </w:rPr>
        <w:t> восьмого </w:t>
      </w:r>
      <w:proofErr w:type="spellStart"/>
      <w:r w:rsidRPr="00A50FFB">
        <w:rPr>
          <w:b/>
          <w:bCs/>
          <w:sz w:val="28"/>
          <w:szCs w:val="28"/>
          <w:lang w:eastAsia="ru-RU"/>
        </w:rPr>
        <w:t>скликання</w:t>
      </w:r>
      <w:proofErr w:type="spellEnd"/>
      <w:r w:rsidRPr="00A50FFB">
        <w:rPr>
          <w:sz w:val="28"/>
          <w:szCs w:val="28"/>
          <w:lang w:eastAsia="ru-RU"/>
        </w:rPr>
        <w:t> </w:t>
      </w:r>
    </w:p>
    <w:p w:rsidR="00A50FFB" w:rsidRPr="00A50FFB" w:rsidRDefault="00A50FFB" w:rsidP="00A50FFB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 w:rsidRPr="00A50FFB">
        <w:rPr>
          <w:b/>
          <w:bCs/>
          <w:color w:val="365F91"/>
          <w:sz w:val="32"/>
          <w:szCs w:val="32"/>
          <w:lang w:eastAsia="ru-RU"/>
        </w:rPr>
        <w:t> </w:t>
      </w:r>
    </w:p>
    <w:p w:rsidR="00A50FFB" w:rsidRPr="00A50FFB" w:rsidRDefault="00A50FFB" w:rsidP="00A50FFB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 w:rsidRPr="00A50FFB">
        <w:rPr>
          <w:b/>
          <w:bCs/>
          <w:sz w:val="30"/>
          <w:szCs w:val="30"/>
          <w:lang w:eastAsia="ru-RU"/>
        </w:rPr>
        <w:t>Р І Ш Е Н </w:t>
      </w:r>
      <w:proofErr w:type="spellStart"/>
      <w:r w:rsidRPr="00A50FFB">
        <w:rPr>
          <w:b/>
          <w:bCs/>
          <w:sz w:val="30"/>
          <w:szCs w:val="30"/>
          <w:lang w:eastAsia="ru-RU"/>
        </w:rPr>
        <w:t>Н</w:t>
      </w:r>
      <w:proofErr w:type="spellEnd"/>
      <w:r w:rsidRPr="00A50FFB">
        <w:rPr>
          <w:b/>
          <w:bCs/>
          <w:sz w:val="30"/>
          <w:szCs w:val="30"/>
          <w:lang w:eastAsia="ru-RU"/>
        </w:rPr>
        <w:t> Я </w:t>
      </w:r>
    </w:p>
    <w:p w:rsidR="00A50FFB" w:rsidRDefault="00A50FFB" w:rsidP="00A50FFB">
      <w:pPr>
        <w:keepNext/>
        <w:tabs>
          <w:tab w:val="left" w:pos="7140"/>
        </w:tabs>
        <w:outlineLvl w:val="1"/>
        <w:rPr>
          <w:sz w:val="28"/>
          <w:szCs w:val="28"/>
          <w:lang w:val="uk-UA" w:eastAsia="ru-RU"/>
        </w:rPr>
      </w:pPr>
      <w:proofErr w:type="gramStart"/>
      <w:r w:rsidRPr="00A50FFB">
        <w:rPr>
          <w:sz w:val="28"/>
          <w:szCs w:val="28"/>
          <w:lang w:eastAsia="ru-RU"/>
        </w:rPr>
        <w:t>2</w:t>
      </w:r>
      <w:r w:rsidRPr="00A50FFB">
        <w:rPr>
          <w:sz w:val="28"/>
          <w:szCs w:val="28"/>
          <w:lang w:val="uk-UA" w:eastAsia="ru-RU"/>
        </w:rPr>
        <w:t>3</w:t>
      </w:r>
      <w:r w:rsidRPr="00A50FFB">
        <w:rPr>
          <w:sz w:val="28"/>
          <w:szCs w:val="28"/>
          <w:lang w:eastAsia="ru-RU"/>
        </w:rPr>
        <w:t xml:space="preserve">  </w:t>
      </w:r>
      <w:r w:rsidRPr="00A50FFB">
        <w:rPr>
          <w:sz w:val="28"/>
          <w:szCs w:val="28"/>
          <w:lang w:val="uk-UA" w:eastAsia="ru-RU"/>
        </w:rPr>
        <w:t>грудня</w:t>
      </w:r>
      <w:proofErr w:type="gramEnd"/>
      <w:r w:rsidRPr="00A50FFB">
        <w:rPr>
          <w:sz w:val="28"/>
          <w:szCs w:val="28"/>
          <w:lang w:val="uk-UA" w:eastAsia="ru-RU"/>
        </w:rPr>
        <w:t xml:space="preserve"> </w:t>
      </w:r>
      <w:r w:rsidRPr="00A50FFB">
        <w:rPr>
          <w:sz w:val="28"/>
          <w:szCs w:val="28"/>
          <w:lang w:eastAsia="ru-RU"/>
        </w:rPr>
        <w:t xml:space="preserve">2021 року </w:t>
      </w:r>
      <w:r w:rsidRPr="00A50FFB">
        <w:rPr>
          <w:sz w:val="28"/>
          <w:szCs w:val="28"/>
          <w:lang w:val="uk-UA" w:eastAsia="ru-RU"/>
        </w:rPr>
        <w:t xml:space="preserve">                                                                                  </w:t>
      </w:r>
      <w:r w:rsidRPr="00A50FFB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val="uk-UA" w:eastAsia="ru-RU"/>
        </w:rPr>
        <w:t>2</w:t>
      </w:r>
      <w:r w:rsidRPr="00A50FFB">
        <w:rPr>
          <w:sz w:val="28"/>
          <w:szCs w:val="28"/>
          <w:lang w:val="uk-UA" w:eastAsia="ru-RU"/>
        </w:rPr>
        <w:t>8</w:t>
      </w:r>
    </w:p>
    <w:p w:rsidR="00A50FFB" w:rsidRPr="00A50FFB" w:rsidRDefault="00A50FFB" w:rsidP="00A50FFB">
      <w:pPr>
        <w:keepNext/>
        <w:tabs>
          <w:tab w:val="left" w:pos="7140"/>
        </w:tabs>
        <w:jc w:val="both"/>
        <w:outlineLvl w:val="1"/>
        <w:rPr>
          <w:sz w:val="28"/>
          <w:szCs w:val="28"/>
          <w:lang w:val="uk-UA" w:eastAsia="ru-RU"/>
        </w:rPr>
      </w:pPr>
    </w:p>
    <w:p w:rsidR="0038607F" w:rsidRPr="00131053" w:rsidRDefault="0038607F" w:rsidP="0038607F">
      <w:pPr>
        <w:rPr>
          <w:bCs/>
          <w:sz w:val="28"/>
          <w:szCs w:val="28"/>
          <w:lang w:val="uk-UA" w:eastAsia="ru-RU"/>
        </w:rPr>
      </w:pPr>
      <w:r w:rsidRPr="00131053">
        <w:rPr>
          <w:bCs/>
          <w:sz w:val="28"/>
          <w:szCs w:val="28"/>
          <w:lang w:val="uk-UA" w:eastAsia="ru-RU"/>
        </w:rPr>
        <w:t xml:space="preserve">Про затвердження   робочого  проекту  </w:t>
      </w:r>
    </w:p>
    <w:p w:rsidR="0038607F" w:rsidRPr="00131053" w:rsidRDefault="0038607F" w:rsidP="0038607F">
      <w:pPr>
        <w:rPr>
          <w:bCs/>
          <w:sz w:val="28"/>
          <w:szCs w:val="28"/>
          <w:lang w:val="uk-UA" w:eastAsia="ru-RU"/>
        </w:rPr>
      </w:pPr>
      <w:r w:rsidRPr="00131053">
        <w:rPr>
          <w:bCs/>
          <w:sz w:val="28"/>
          <w:szCs w:val="28"/>
          <w:lang w:val="uk-UA" w:eastAsia="ru-RU"/>
        </w:rPr>
        <w:t xml:space="preserve">та проектно-кошторисної  документації </w:t>
      </w:r>
    </w:p>
    <w:p w:rsidR="0038607F" w:rsidRDefault="0038607F" w:rsidP="0038607F">
      <w:pPr>
        <w:rPr>
          <w:bCs/>
          <w:sz w:val="28"/>
          <w:szCs w:val="28"/>
          <w:lang w:val="uk-UA" w:eastAsia="ru-RU"/>
        </w:rPr>
      </w:pPr>
      <w:r w:rsidRPr="00131053">
        <w:rPr>
          <w:bCs/>
          <w:sz w:val="28"/>
          <w:szCs w:val="28"/>
          <w:lang w:val="uk-UA" w:eastAsia="ru-RU"/>
        </w:rPr>
        <w:t>по  об'єкту  «</w:t>
      </w:r>
      <w:r w:rsidRPr="00310136">
        <w:rPr>
          <w:bCs/>
          <w:sz w:val="28"/>
          <w:szCs w:val="28"/>
          <w:lang w:val="uk-UA" w:eastAsia="ru-RU"/>
        </w:rPr>
        <w:t xml:space="preserve">Капітальній ремонт дорожнього </w:t>
      </w:r>
    </w:p>
    <w:p w:rsidR="0038607F" w:rsidRDefault="0038607F" w:rsidP="0038607F">
      <w:pPr>
        <w:rPr>
          <w:bCs/>
          <w:sz w:val="28"/>
          <w:szCs w:val="28"/>
          <w:lang w:val="uk-UA" w:eastAsia="ru-RU"/>
        </w:rPr>
      </w:pPr>
      <w:r w:rsidRPr="00310136">
        <w:rPr>
          <w:bCs/>
          <w:sz w:val="28"/>
          <w:szCs w:val="28"/>
          <w:lang w:val="uk-UA" w:eastAsia="ru-RU"/>
        </w:rPr>
        <w:t xml:space="preserve">покриття  по вул. Верхня в с. Підгір’я </w:t>
      </w:r>
    </w:p>
    <w:p w:rsidR="0038607F" w:rsidRPr="00131053" w:rsidRDefault="0038607F" w:rsidP="0038607F">
      <w:pPr>
        <w:rPr>
          <w:bCs/>
          <w:sz w:val="28"/>
          <w:szCs w:val="28"/>
          <w:lang w:val="uk-UA" w:eastAsia="ru-RU"/>
        </w:rPr>
      </w:pPr>
      <w:r w:rsidRPr="00310136">
        <w:rPr>
          <w:bCs/>
          <w:sz w:val="28"/>
          <w:szCs w:val="28"/>
          <w:lang w:val="uk-UA" w:eastAsia="ru-RU"/>
        </w:rPr>
        <w:t>Первомайського району Миколаївської області</w:t>
      </w:r>
      <w:r>
        <w:rPr>
          <w:bCs/>
          <w:sz w:val="28"/>
          <w:szCs w:val="28"/>
          <w:lang w:val="uk-UA" w:eastAsia="ru-RU"/>
        </w:rPr>
        <w:t>»</w:t>
      </w:r>
    </w:p>
    <w:p w:rsidR="0038607F" w:rsidRPr="006C0EFC" w:rsidRDefault="0038607F" w:rsidP="0038607F">
      <w:pPr>
        <w:suppressAutoHyphens w:val="0"/>
        <w:rPr>
          <w:rFonts w:eastAsia="Calibri"/>
          <w:b/>
          <w:sz w:val="16"/>
          <w:szCs w:val="16"/>
          <w:lang w:val="uk-UA" w:eastAsia="en-US"/>
        </w:rPr>
      </w:pPr>
    </w:p>
    <w:p w:rsidR="0038607F" w:rsidRPr="006C0EFC" w:rsidRDefault="0038607F" w:rsidP="0038607F">
      <w:pPr>
        <w:suppressAutoHyphens w:val="0"/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 w:rsidRPr="006C0EFC">
        <w:rPr>
          <w:rFonts w:eastAsia="Calibri"/>
          <w:sz w:val="28"/>
          <w:szCs w:val="28"/>
          <w:lang w:val="uk-UA" w:eastAsia="ru-RU"/>
        </w:rPr>
        <w:t>Відповідно до ст. 26, 31 Закону України «Про місцеве самоврядування в Україні», ро</w:t>
      </w:r>
      <w:r>
        <w:rPr>
          <w:rFonts w:eastAsia="Calibri"/>
          <w:sz w:val="28"/>
          <w:szCs w:val="28"/>
          <w:lang w:val="uk-UA" w:eastAsia="ru-RU"/>
        </w:rPr>
        <w:t>зглянувши робочий проект та прое</w:t>
      </w:r>
      <w:r w:rsidRPr="006C0EFC">
        <w:rPr>
          <w:rFonts w:eastAsia="Calibri"/>
          <w:sz w:val="28"/>
          <w:szCs w:val="28"/>
          <w:lang w:val="uk-UA" w:eastAsia="ru-RU"/>
        </w:rPr>
        <w:t xml:space="preserve">ктно-кошторисну документацію  по  об'єкту </w:t>
      </w:r>
      <w:r>
        <w:rPr>
          <w:rFonts w:eastAsia="Calibri"/>
          <w:sz w:val="28"/>
          <w:szCs w:val="28"/>
          <w:lang w:val="uk-UA" w:eastAsia="ru-RU"/>
        </w:rPr>
        <w:t>«</w:t>
      </w:r>
      <w:r w:rsidRPr="00310136">
        <w:rPr>
          <w:rFonts w:eastAsia="Calibri"/>
          <w:sz w:val="28"/>
          <w:szCs w:val="28"/>
          <w:lang w:val="uk-UA" w:eastAsia="ru-RU"/>
        </w:rPr>
        <w:t>Капітальній ремонт дорожнього покриття  по вул. Верхня в с. Підгір’я Первомайського району Миколаївської області</w:t>
      </w:r>
      <w:r>
        <w:rPr>
          <w:rFonts w:eastAsia="Calibri"/>
          <w:sz w:val="28"/>
          <w:szCs w:val="28"/>
          <w:lang w:val="uk-UA" w:eastAsia="ru-RU"/>
        </w:rPr>
        <w:t xml:space="preserve">», розроблену фізичною особою підприємцем Дейнеко Іван Вікторович, </w:t>
      </w:r>
      <w:r w:rsidRPr="006C0EFC">
        <w:rPr>
          <w:rFonts w:eastAsia="Calibri"/>
          <w:sz w:val="28"/>
          <w:szCs w:val="28"/>
          <w:lang w:val="uk-UA" w:eastAsia="ru-RU"/>
        </w:rPr>
        <w:t xml:space="preserve">на  підставі позитивного експертного  звіту № </w:t>
      </w:r>
      <w:r>
        <w:rPr>
          <w:rFonts w:eastAsia="Calibri"/>
          <w:sz w:val="28"/>
          <w:szCs w:val="28"/>
          <w:lang w:val="uk-UA" w:eastAsia="ru-RU"/>
        </w:rPr>
        <w:t>151-20Д від 26 листопада  2020 року  е</w:t>
      </w:r>
      <w:r w:rsidRPr="006C0EFC">
        <w:rPr>
          <w:rFonts w:eastAsia="Calibri"/>
          <w:sz w:val="28"/>
          <w:szCs w:val="28"/>
          <w:lang w:val="uk-UA" w:eastAsia="ru-RU"/>
        </w:rPr>
        <w:t xml:space="preserve">кспертної організації товариство  з обмеженою відповідальністю «Експертиза ЗО»,   враховуючи рекомендації постійної комісії з </w:t>
      </w:r>
      <w:r w:rsidRPr="00CF016D">
        <w:rPr>
          <w:rFonts w:eastAsia="Calibri"/>
          <w:sz w:val="28"/>
          <w:szCs w:val="28"/>
          <w:lang w:val="uk-UA" w:eastAsia="ru-RU"/>
        </w:rPr>
        <w:t>питань прав людини,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</w:t>
      </w:r>
      <w:r>
        <w:rPr>
          <w:rFonts w:eastAsia="Calibri"/>
          <w:sz w:val="28"/>
          <w:szCs w:val="28"/>
          <w:lang w:val="uk-UA" w:eastAsia="ru-RU"/>
        </w:rPr>
        <w:t>,</w:t>
      </w:r>
      <w:r w:rsidRPr="00CF016D">
        <w:rPr>
          <w:lang w:val="uk-UA"/>
        </w:rPr>
        <w:t xml:space="preserve"> </w:t>
      </w:r>
      <w:r w:rsidRPr="00CF016D">
        <w:rPr>
          <w:rFonts w:eastAsia="Calibri"/>
          <w:sz w:val="28"/>
          <w:szCs w:val="28"/>
          <w:lang w:val="uk-UA" w:eastAsia="ru-RU"/>
        </w:rPr>
        <w:t>сільська рада</w:t>
      </w:r>
    </w:p>
    <w:p w:rsidR="0038607F" w:rsidRPr="006C0EFC" w:rsidRDefault="0038607F" w:rsidP="0038607F">
      <w:pPr>
        <w:suppressAutoHyphens w:val="0"/>
        <w:spacing w:line="254" w:lineRule="auto"/>
        <w:jc w:val="both"/>
        <w:rPr>
          <w:rFonts w:eastAsia="Calibri"/>
          <w:sz w:val="16"/>
          <w:szCs w:val="16"/>
          <w:lang w:val="uk-UA" w:eastAsia="en-US"/>
        </w:rPr>
      </w:pPr>
    </w:p>
    <w:p w:rsidR="0038607F" w:rsidRPr="006C0EFC" w:rsidRDefault="0038607F" w:rsidP="0038607F">
      <w:pPr>
        <w:suppressAutoHyphens w:val="0"/>
        <w:spacing w:after="200"/>
        <w:jc w:val="both"/>
        <w:rPr>
          <w:rFonts w:eastAsia="Calibri"/>
          <w:b/>
          <w:sz w:val="27"/>
          <w:szCs w:val="27"/>
          <w:lang w:val="uk-UA" w:eastAsia="en-US"/>
        </w:rPr>
      </w:pPr>
      <w:r w:rsidRPr="006C0EFC">
        <w:rPr>
          <w:rFonts w:eastAsia="Calibri"/>
          <w:b/>
          <w:sz w:val="27"/>
          <w:szCs w:val="27"/>
          <w:lang w:val="uk-UA" w:eastAsia="en-US"/>
        </w:rPr>
        <w:t xml:space="preserve">ВИРІШИЛА: </w:t>
      </w:r>
    </w:p>
    <w:p w:rsidR="0038607F" w:rsidRDefault="0038607F" w:rsidP="0038607F">
      <w:pPr>
        <w:suppressAutoHyphens w:val="0"/>
        <w:spacing w:after="160"/>
        <w:ind w:firstLine="502"/>
        <w:contextualSpacing/>
        <w:jc w:val="both"/>
        <w:rPr>
          <w:rFonts w:eastAsia="Calibri"/>
          <w:sz w:val="28"/>
          <w:szCs w:val="28"/>
          <w:lang w:val="uk-UA" w:eastAsia="ru-RU"/>
        </w:rPr>
      </w:pPr>
      <w:r w:rsidRPr="006C0EFC">
        <w:rPr>
          <w:rFonts w:eastAsia="Calibri"/>
          <w:sz w:val="28"/>
          <w:szCs w:val="28"/>
          <w:lang w:val="uk-UA" w:eastAsia="ru-RU"/>
        </w:rPr>
        <w:t xml:space="preserve">1. </w:t>
      </w:r>
      <w:r>
        <w:rPr>
          <w:rFonts w:eastAsia="Calibri"/>
          <w:sz w:val="28"/>
          <w:szCs w:val="28"/>
          <w:lang w:val="uk-UA" w:eastAsia="ru-RU"/>
        </w:rPr>
        <w:t>Затвердити робочий  проект  та прое</w:t>
      </w:r>
      <w:r w:rsidRPr="00CF016D">
        <w:rPr>
          <w:rFonts w:eastAsia="Calibri"/>
          <w:sz w:val="28"/>
          <w:szCs w:val="28"/>
          <w:lang w:val="uk-UA" w:eastAsia="ru-RU"/>
        </w:rPr>
        <w:t xml:space="preserve">ктно-кошторисну документацію  по  об'єкту </w:t>
      </w:r>
      <w:r w:rsidRPr="008A5D17">
        <w:rPr>
          <w:rFonts w:eastAsia="Calibri"/>
          <w:sz w:val="28"/>
          <w:szCs w:val="28"/>
          <w:lang w:val="uk-UA" w:eastAsia="ru-RU"/>
        </w:rPr>
        <w:t>«</w:t>
      </w:r>
      <w:r w:rsidRPr="00310136">
        <w:rPr>
          <w:rFonts w:eastAsia="Calibri"/>
          <w:sz w:val="28"/>
          <w:szCs w:val="28"/>
          <w:lang w:val="uk-UA" w:eastAsia="ru-RU"/>
        </w:rPr>
        <w:t xml:space="preserve">Капітальній ремонт дорожнього покриття  по вул. Верхня в </w:t>
      </w:r>
      <w:r>
        <w:rPr>
          <w:rFonts w:eastAsia="Calibri"/>
          <w:sz w:val="28"/>
          <w:szCs w:val="28"/>
          <w:lang w:val="uk-UA" w:eastAsia="ru-RU"/>
        </w:rPr>
        <w:t xml:space="preserve">               </w:t>
      </w:r>
      <w:r w:rsidRPr="00310136">
        <w:rPr>
          <w:rFonts w:eastAsia="Calibri"/>
          <w:sz w:val="28"/>
          <w:szCs w:val="28"/>
          <w:lang w:val="uk-UA" w:eastAsia="ru-RU"/>
        </w:rPr>
        <w:t>с. Підгір’я Первомайського району Миколаївської області</w:t>
      </w:r>
      <w:r>
        <w:rPr>
          <w:rFonts w:eastAsia="Calibri"/>
          <w:sz w:val="28"/>
          <w:szCs w:val="28"/>
          <w:lang w:val="uk-UA" w:eastAsia="ru-RU"/>
        </w:rPr>
        <w:t>»</w:t>
      </w:r>
      <w:r w:rsidRPr="008A5D17">
        <w:rPr>
          <w:lang w:val="uk-UA"/>
        </w:rPr>
        <w:t xml:space="preserve"> </w:t>
      </w:r>
      <w:r>
        <w:rPr>
          <w:rFonts w:eastAsia="Calibri"/>
          <w:sz w:val="28"/>
          <w:szCs w:val="28"/>
          <w:lang w:val="uk-UA" w:eastAsia="ru-RU"/>
        </w:rPr>
        <w:t>загальною кошторисною вартістю</w:t>
      </w:r>
      <w:r w:rsidRPr="008A5D17">
        <w:rPr>
          <w:rFonts w:eastAsia="Calibri"/>
          <w:sz w:val="28"/>
          <w:szCs w:val="28"/>
          <w:lang w:val="uk-UA" w:eastAsia="ru-RU"/>
        </w:rPr>
        <w:t xml:space="preserve"> будівництва </w:t>
      </w:r>
      <w:r>
        <w:rPr>
          <w:rFonts w:eastAsia="Calibri"/>
          <w:sz w:val="28"/>
          <w:szCs w:val="28"/>
          <w:lang w:val="uk-UA" w:eastAsia="ru-RU"/>
        </w:rPr>
        <w:t>1 513 296 (</w:t>
      </w:r>
      <w:r w:rsidRPr="00310136">
        <w:rPr>
          <w:rFonts w:eastAsia="Calibri"/>
          <w:sz w:val="28"/>
          <w:szCs w:val="28"/>
          <w:lang w:val="uk-UA" w:eastAsia="ru-RU"/>
        </w:rPr>
        <w:t>один мільйон п’ятсот тринадцять тисяч д</w:t>
      </w:r>
      <w:r>
        <w:rPr>
          <w:rFonts w:eastAsia="Calibri"/>
          <w:sz w:val="28"/>
          <w:szCs w:val="28"/>
          <w:lang w:val="uk-UA" w:eastAsia="ru-RU"/>
        </w:rPr>
        <w:t>вісті дев’яносто шість) гривень.</w:t>
      </w:r>
    </w:p>
    <w:p w:rsidR="0038607F" w:rsidRPr="008A5D17" w:rsidRDefault="0038607F" w:rsidP="0038607F">
      <w:pPr>
        <w:suppressAutoHyphens w:val="0"/>
        <w:spacing w:after="160"/>
        <w:ind w:firstLine="502"/>
        <w:contextualSpacing/>
        <w:jc w:val="both"/>
        <w:rPr>
          <w:rFonts w:eastAsia="Calibri"/>
          <w:sz w:val="16"/>
          <w:szCs w:val="16"/>
          <w:lang w:val="uk-UA" w:eastAsia="en-US"/>
        </w:rPr>
      </w:pPr>
    </w:p>
    <w:p w:rsidR="0038607F" w:rsidRDefault="0038607F" w:rsidP="0038607F">
      <w:pPr>
        <w:suppressAutoHyphens w:val="0"/>
        <w:spacing w:line="254" w:lineRule="auto"/>
        <w:ind w:firstLine="502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 w:rsidRPr="006C0EFC">
        <w:rPr>
          <w:rFonts w:eastAsia="Calibri"/>
          <w:sz w:val="28"/>
          <w:szCs w:val="28"/>
          <w:lang w:val="uk-UA" w:eastAsia="en-US"/>
        </w:rPr>
        <w:t xml:space="preserve">. Контроль  за  виконанням  цього  рішення  покласти на постійну комісію сільської ради з питань </w:t>
      </w:r>
      <w:r w:rsidRPr="008A5D17">
        <w:rPr>
          <w:rFonts w:eastAsia="Calibri"/>
          <w:sz w:val="28"/>
          <w:szCs w:val="28"/>
          <w:lang w:val="uk-UA" w:eastAsia="en-US"/>
        </w:rPr>
        <w:t>прав людини,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38607F" w:rsidRPr="008A5D17" w:rsidRDefault="0038607F" w:rsidP="0038607F">
      <w:pPr>
        <w:suppressAutoHyphens w:val="0"/>
        <w:rPr>
          <w:rFonts w:eastAsia="Calibri"/>
          <w:sz w:val="16"/>
          <w:szCs w:val="16"/>
          <w:lang w:val="uk-UA" w:eastAsia="en-US"/>
        </w:rPr>
      </w:pPr>
    </w:p>
    <w:p w:rsidR="0038607F" w:rsidRPr="006C0EFC" w:rsidRDefault="0038607F" w:rsidP="0038607F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6C0EFC">
        <w:rPr>
          <w:rFonts w:eastAsia="Calibri"/>
          <w:sz w:val="28"/>
          <w:szCs w:val="28"/>
          <w:lang w:val="uk-UA" w:eastAsia="en-US"/>
        </w:rPr>
        <w:t>Сільський голова                                                                      Олександр ЗУБКО</w:t>
      </w:r>
    </w:p>
    <w:p w:rsidR="006C0EFC" w:rsidRPr="006C0EFC" w:rsidRDefault="006C0EFC" w:rsidP="006C0EFC">
      <w:pPr>
        <w:suppressAutoHyphens w:val="0"/>
        <w:rPr>
          <w:rFonts w:ascii="Calibri" w:eastAsia="Calibri" w:hAnsi="Calibri"/>
          <w:lang w:val="uk-UA" w:eastAsia="en-US"/>
        </w:rPr>
      </w:pPr>
      <w:bookmarkStart w:id="1" w:name="_GoBack"/>
      <w:bookmarkEnd w:id="1"/>
    </w:p>
    <w:p w:rsidR="00FD24F1" w:rsidRDefault="00FD24F1" w:rsidP="00FD24F1">
      <w:pPr>
        <w:overflowPunct w:val="0"/>
        <w:ind w:firstLine="567"/>
        <w:jc w:val="both"/>
        <w:rPr>
          <w:sz w:val="26"/>
          <w:szCs w:val="26"/>
          <w:lang w:val="uk-UA" w:eastAsia="ru-RU"/>
        </w:rPr>
      </w:pPr>
    </w:p>
    <w:p w:rsidR="00FD24F1" w:rsidRDefault="00FD24F1" w:rsidP="00FD24F1">
      <w:pPr>
        <w:overflowPunct w:val="0"/>
        <w:ind w:firstLine="567"/>
        <w:jc w:val="both"/>
        <w:rPr>
          <w:sz w:val="26"/>
          <w:szCs w:val="26"/>
          <w:lang w:val="uk-UA" w:eastAsia="ru-RU"/>
        </w:rPr>
      </w:pPr>
    </w:p>
    <w:p w:rsidR="00FD24F1" w:rsidRDefault="00FD24F1" w:rsidP="00FD24F1">
      <w:pPr>
        <w:spacing w:line="312" w:lineRule="auto"/>
        <w:rPr>
          <w:sz w:val="26"/>
          <w:szCs w:val="26"/>
          <w:lang w:val="uk-UA" w:eastAsia="ru-RU"/>
        </w:rPr>
      </w:pPr>
    </w:p>
    <w:bookmarkEnd w:id="0"/>
    <w:p w:rsidR="006D1A41" w:rsidRDefault="006D1A41"/>
    <w:sectPr w:rsidR="006D1A41" w:rsidSect="00A50FF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01F"/>
    <w:rsid w:val="000776FF"/>
    <w:rsid w:val="00127D1D"/>
    <w:rsid w:val="00131053"/>
    <w:rsid w:val="00310136"/>
    <w:rsid w:val="003373F1"/>
    <w:rsid w:val="0038607F"/>
    <w:rsid w:val="006C0EFC"/>
    <w:rsid w:val="006D1A41"/>
    <w:rsid w:val="00776ECB"/>
    <w:rsid w:val="008A5D17"/>
    <w:rsid w:val="00A50FFB"/>
    <w:rsid w:val="00A66D52"/>
    <w:rsid w:val="00CF016D"/>
    <w:rsid w:val="00DF101F"/>
    <w:rsid w:val="00F205A4"/>
    <w:rsid w:val="00FD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3CE889-AF14-471A-8868-11E794D4F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4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4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4F1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A5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1343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10</cp:revision>
  <cp:lastPrinted>2022-01-04T12:28:00Z</cp:lastPrinted>
  <dcterms:created xsi:type="dcterms:W3CDTF">2021-12-22T08:13:00Z</dcterms:created>
  <dcterms:modified xsi:type="dcterms:W3CDTF">2022-01-04T12:28:00Z</dcterms:modified>
</cp:coreProperties>
</file>