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967" w:rsidRDefault="00040967" w:rsidP="00040967">
      <w:pPr>
        <w:rPr>
          <w:noProof/>
        </w:rPr>
      </w:pPr>
      <w:r>
        <w:rPr>
          <w:noProof/>
        </w:rPr>
        <w:t xml:space="preserve">                                                                        </w:t>
      </w:r>
      <w:r w:rsidR="00065716" w:rsidRPr="00FC029F">
        <w:rPr>
          <w:rFonts w:ascii="UkrainianBaltica" w:hAnsi="UkrainianBaltica" w:cs="UkrainianBaltica"/>
          <w:noProof/>
          <w:lang w:val="en-US"/>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5.75pt" o:ole="" fillcolor="window">
            <v:imagedata r:id="rId6" o:title=""/>
          </v:shape>
          <o:OLEObject Type="Embed" ProgID="PBrush" ShapeID="_x0000_i1025" DrawAspect="Content" ObjectID="_1679746263" r:id="rId7"/>
        </w:object>
      </w:r>
      <w:r>
        <w:rPr>
          <w:noProof/>
        </w:rPr>
        <w:t xml:space="preserve">    </w:t>
      </w:r>
    </w:p>
    <w:p w:rsidR="00040967" w:rsidRPr="00FC029F" w:rsidRDefault="00040967" w:rsidP="00040967">
      <w:pPr>
        <w:jc w:val="center"/>
        <w:rPr>
          <w:noProof/>
        </w:rPr>
      </w:pPr>
    </w:p>
    <w:p w:rsidR="00DA757C" w:rsidRPr="00BA1B82" w:rsidRDefault="00DA757C" w:rsidP="00DA757C">
      <w:pPr>
        <w:rPr>
          <w:noProof/>
          <w:sz w:val="28"/>
          <w:szCs w:val="28"/>
          <w:lang w:val="uk-UA" w:eastAsia="uk-UA"/>
        </w:rPr>
      </w:pPr>
      <w:r w:rsidRPr="00DA757C">
        <w:rPr>
          <w:noProof/>
          <w:sz w:val="28"/>
          <w:szCs w:val="28"/>
          <w:lang w:val="uk-UA" w:eastAsia="uk-UA"/>
        </w:rPr>
        <w:t xml:space="preserve">                                                   </w:t>
      </w:r>
      <w:r w:rsidRPr="00DA757C">
        <w:rPr>
          <w:b/>
          <w:bCs/>
          <w:sz w:val="28"/>
          <w:szCs w:val="28"/>
          <w:lang w:val="uk-UA" w:eastAsia="uk-UA"/>
        </w:rPr>
        <w:t xml:space="preserve">   </w:t>
      </w:r>
      <w:r w:rsidRPr="00BA1B82">
        <w:rPr>
          <w:b/>
          <w:bCs/>
          <w:sz w:val="28"/>
          <w:szCs w:val="28"/>
          <w:lang w:val="uk-UA" w:eastAsia="uk-UA"/>
        </w:rPr>
        <w:t>УКРАЇНА</w:t>
      </w:r>
      <w:r w:rsidRPr="00BA1B82">
        <w:rPr>
          <w:sz w:val="28"/>
          <w:szCs w:val="28"/>
          <w:lang w:val="uk-UA" w:eastAsia="uk-UA"/>
        </w:rPr>
        <w:t> </w:t>
      </w:r>
    </w:p>
    <w:p w:rsidR="00DA757C" w:rsidRPr="00BA1B82" w:rsidRDefault="00DA757C" w:rsidP="00DA757C">
      <w:pPr>
        <w:jc w:val="center"/>
        <w:textAlignment w:val="baseline"/>
        <w:rPr>
          <w:rFonts w:ascii="Segoe UI" w:eastAsia="Calibri" w:hAnsi="Segoe UI" w:cs="Segoe UI"/>
          <w:sz w:val="28"/>
          <w:szCs w:val="28"/>
        </w:rPr>
      </w:pPr>
      <w:r w:rsidRPr="00BA1B82">
        <w:rPr>
          <w:rFonts w:eastAsia="Calibri"/>
          <w:sz w:val="28"/>
          <w:szCs w:val="28"/>
        </w:rPr>
        <w:t> </w:t>
      </w:r>
      <w:proofErr w:type="spellStart"/>
      <w:r w:rsidRPr="00BA1B82">
        <w:rPr>
          <w:rFonts w:eastAsia="Calibri"/>
          <w:sz w:val="28"/>
          <w:szCs w:val="28"/>
          <w:lang w:val="uk-UA"/>
        </w:rPr>
        <w:t>Синюхино-Брідська</w:t>
      </w:r>
      <w:proofErr w:type="spellEnd"/>
      <w:r w:rsidRPr="00BA1B82">
        <w:rPr>
          <w:rFonts w:eastAsia="Calibri"/>
          <w:sz w:val="28"/>
          <w:szCs w:val="28"/>
          <w:lang w:val="uk-UA"/>
        </w:rPr>
        <w:t xml:space="preserve"> сільська рада</w:t>
      </w:r>
      <w:r w:rsidRPr="00BA1B82">
        <w:rPr>
          <w:rFonts w:eastAsia="Calibri"/>
          <w:sz w:val="28"/>
          <w:szCs w:val="28"/>
        </w:rPr>
        <w:t> </w:t>
      </w:r>
    </w:p>
    <w:p w:rsidR="00DA757C" w:rsidRPr="00BA1B82" w:rsidRDefault="00DA757C" w:rsidP="00DA757C">
      <w:pPr>
        <w:jc w:val="center"/>
        <w:textAlignment w:val="baseline"/>
        <w:rPr>
          <w:rFonts w:ascii="Segoe UI" w:eastAsia="Calibri" w:hAnsi="Segoe UI" w:cs="Segoe UI"/>
          <w:sz w:val="28"/>
          <w:szCs w:val="28"/>
        </w:rPr>
      </w:pPr>
      <w:r w:rsidRPr="00BA1B82">
        <w:rPr>
          <w:rFonts w:eastAsia="Calibri"/>
          <w:sz w:val="28"/>
          <w:szCs w:val="28"/>
          <w:lang w:val="uk-UA"/>
        </w:rPr>
        <w:t>Первомайського  району Миколаївської області</w:t>
      </w:r>
      <w:r w:rsidRPr="00BA1B82">
        <w:rPr>
          <w:rFonts w:eastAsia="Calibri"/>
          <w:sz w:val="28"/>
          <w:szCs w:val="28"/>
        </w:rPr>
        <w:t> </w:t>
      </w:r>
    </w:p>
    <w:p w:rsidR="00DA757C" w:rsidRPr="00BA1B82" w:rsidRDefault="00DA757C" w:rsidP="00DA757C">
      <w:pPr>
        <w:jc w:val="center"/>
        <w:textAlignment w:val="baseline"/>
        <w:rPr>
          <w:rFonts w:ascii="Segoe UI" w:eastAsia="Calibri" w:hAnsi="Segoe UI" w:cs="Segoe UI"/>
          <w:sz w:val="28"/>
          <w:szCs w:val="28"/>
        </w:rPr>
      </w:pPr>
      <w:r w:rsidRPr="00BA1B82">
        <w:rPr>
          <w:rFonts w:eastAsia="Calibri"/>
          <w:b/>
          <w:bCs/>
          <w:sz w:val="28"/>
          <w:szCs w:val="28"/>
          <w:lang w:val="uk-UA"/>
        </w:rPr>
        <w:t>ІІ сесія  VIIІ скликання</w:t>
      </w:r>
      <w:r w:rsidRPr="00BA1B82">
        <w:rPr>
          <w:rFonts w:eastAsia="Calibri"/>
          <w:sz w:val="28"/>
          <w:szCs w:val="28"/>
        </w:rPr>
        <w:t> </w:t>
      </w:r>
    </w:p>
    <w:p w:rsidR="00DA757C" w:rsidRPr="00BA1B82" w:rsidRDefault="00DA757C" w:rsidP="00DA757C">
      <w:pPr>
        <w:jc w:val="center"/>
        <w:textAlignment w:val="baseline"/>
        <w:rPr>
          <w:rFonts w:ascii="Segoe UI" w:eastAsia="Calibri" w:hAnsi="Segoe UI" w:cs="Segoe UI"/>
          <w:b/>
          <w:bCs/>
          <w:color w:val="365F91"/>
          <w:sz w:val="28"/>
          <w:szCs w:val="28"/>
        </w:rPr>
      </w:pPr>
      <w:r w:rsidRPr="00BA1B82">
        <w:rPr>
          <w:rFonts w:eastAsia="Calibri"/>
          <w:b/>
          <w:bCs/>
          <w:color w:val="365F91"/>
          <w:sz w:val="28"/>
          <w:szCs w:val="28"/>
        </w:rPr>
        <w:t> </w:t>
      </w:r>
    </w:p>
    <w:p w:rsidR="00DA757C" w:rsidRPr="00BA1B82" w:rsidRDefault="00DA757C" w:rsidP="00DA757C">
      <w:pPr>
        <w:jc w:val="center"/>
        <w:textAlignment w:val="baseline"/>
        <w:rPr>
          <w:rFonts w:ascii="Segoe UI" w:eastAsia="Calibri" w:hAnsi="Segoe UI" w:cs="Segoe UI"/>
          <w:b/>
          <w:sz w:val="28"/>
          <w:szCs w:val="28"/>
        </w:rPr>
      </w:pPr>
      <w:r w:rsidRPr="00BA1B82">
        <w:rPr>
          <w:rFonts w:eastAsia="Calibri"/>
          <w:b/>
          <w:sz w:val="28"/>
          <w:szCs w:val="28"/>
          <w:lang w:val="uk-UA"/>
        </w:rPr>
        <w:t>Р І Ш Е Н </w:t>
      </w:r>
      <w:r w:rsidRPr="00BA1B82">
        <w:rPr>
          <w:rFonts w:eastAsia="Calibri"/>
          <w:b/>
          <w:sz w:val="28"/>
          <w:szCs w:val="28"/>
        </w:rPr>
        <w:t>Н</w:t>
      </w:r>
      <w:r w:rsidRPr="00BA1B82">
        <w:rPr>
          <w:rFonts w:eastAsia="Calibri"/>
          <w:b/>
          <w:sz w:val="28"/>
          <w:szCs w:val="28"/>
          <w:lang w:val="uk-UA"/>
        </w:rPr>
        <w:t> Я</w:t>
      </w:r>
      <w:r w:rsidRPr="00BA1B82">
        <w:rPr>
          <w:rFonts w:eastAsia="Calibri"/>
          <w:b/>
          <w:sz w:val="28"/>
          <w:szCs w:val="28"/>
        </w:rPr>
        <w:t> </w:t>
      </w:r>
    </w:p>
    <w:p w:rsidR="00DA757C" w:rsidRPr="00DA757C" w:rsidRDefault="00DA757C" w:rsidP="00DA757C">
      <w:pPr>
        <w:textAlignment w:val="baseline"/>
        <w:rPr>
          <w:rFonts w:ascii="Segoe UI" w:eastAsia="Calibri" w:hAnsi="Segoe UI" w:cs="Segoe UI"/>
          <w:sz w:val="18"/>
          <w:szCs w:val="18"/>
        </w:rPr>
      </w:pPr>
      <w:r w:rsidRPr="00DA757C">
        <w:rPr>
          <w:rFonts w:eastAsia="Calibri"/>
        </w:rPr>
        <w:t> </w:t>
      </w:r>
    </w:p>
    <w:p w:rsidR="00DA757C" w:rsidRPr="00DA757C" w:rsidRDefault="00DA757C" w:rsidP="00DA757C">
      <w:pPr>
        <w:textAlignment w:val="baseline"/>
        <w:rPr>
          <w:rFonts w:ascii="Segoe UI" w:eastAsia="Calibri" w:hAnsi="Segoe UI" w:cs="Segoe UI"/>
          <w:sz w:val="18"/>
          <w:szCs w:val="18"/>
        </w:rPr>
      </w:pPr>
      <w:r w:rsidRPr="00DA757C">
        <w:rPr>
          <w:rFonts w:eastAsia="Calibri"/>
        </w:rPr>
        <w:t> </w:t>
      </w:r>
    </w:p>
    <w:p w:rsidR="00DA757C" w:rsidRPr="00DE32AE" w:rsidRDefault="00DA757C" w:rsidP="00DA757C">
      <w:pPr>
        <w:textAlignment w:val="baseline"/>
        <w:rPr>
          <w:rFonts w:ascii="Segoe UI" w:eastAsia="Calibri" w:hAnsi="Segoe UI" w:cs="Segoe UI"/>
          <w:sz w:val="28"/>
          <w:szCs w:val="28"/>
        </w:rPr>
      </w:pPr>
      <w:r w:rsidRPr="00DE32AE">
        <w:rPr>
          <w:rFonts w:eastAsia="Calibri"/>
          <w:sz w:val="28"/>
          <w:szCs w:val="28"/>
          <w:lang w:val="uk-UA"/>
        </w:rPr>
        <w:t>24 грудня   2020 року                                               </w:t>
      </w:r>
      <w:r w:rsidR="00DE32AE">
        <w:rPr>
          <w:rFonts w:eastAsia="Calibri"/>
          <w:sz w:val="28"/>
          <w:szCs w:val="28"/>
          <w:lang w:val="uk-UA"/>
        </w:rPr>
        <w:t>                            </w:t>
      </w:r>
      <w:r w:rsidRPr="00DE32AE">
        <w:rPr>
          <w:rFonts w:eastAsia="Calibri"/>
          <w:sz w:val="28"/>
          <w:szCs w:val="28"/>
          <w:lang w:val="uk-UA"/>
        </w:rPr>
        <w:t> </w:t>
      </w:r>
      <w:r w:rsidRPr="00DE32AE">
        <w:rPr>
          <w:rFonts w:eastAsia="Calibri"/>
          <w:b/>
          <w:bCs/>
          <w:sz w:val="28"/>
          <w:szCs w:val="28"/>
          <w:lang w:val="uk-UA"/>
        </w:rPr>
        <w:t>№</w:t>
      </w:r>
      <w:r w:rsidRPr="00DE32AE">
        <w:rPr>
          <w:rFonts w:eastAsia="Calibri"/>
          <w:sz w:val="28"/>
          <w:szCs w:val="28"/>
          <w:lang w:val="uk-UA"/>
        </w:rPr>
        <w:t xml:space="preserve">  </w:t>
      </w:r>
      <w:r w:rsidR="00BA1B82" w:rsidRPr="00DE32AE">
        <w:rPr>
          <w:rFonts w:eastAsia="Calibri"/>
          <w:sz w:val="28"/>
          <w:szCs w:val="28"/>
          <w:lang w:val="uk-UA"/>
        </w:rPr>
        <w:t>3</w:t>
      </w:r>
    </w:p>
    <w:p w:rsidR="0081186B" w:rsidRPr="00DE32AE" w:rsidRDefault="0081186B" w:rsidP="00BF317B">
      <w:pPr>
        <w:spacing w:before="40" w:line="360" w:lineRule="auto"/>
        <w:rPr>
          <w:b/>
          <w:sz w:val="28"/>
          <w:szCs w:val="28"/>
          <w:lang w:val="uk-UA"/>
        </w:rPr>
      </w:pPr>
    </w:p>
    <w:p w:rsidR="00ED50DE" w:rsidRPr="00BF317B" w:rsidRDefault="00040967" w:rsidP="00ED50DE">
      <w:pPr>
        <w:shd w:val="clear" w:color="auto" w:fill="FFFFFF"/>
        <w:spacing w:line="256" w:lineRule="atLeast"/>
        <w:rPr>
          <w:b/>
          <w:sz w:val="26"/>
          <w:szCs w:val="26"/>
          <w:lang w:val="uk-UA"/>
        </w:rPr>
      </w:pPr>
      <w:r w:rsidRPr="00BF317B">
        <w:rPr>
          <w:b/>
          <w:sz w:val="26"/>
          <w:szCs w:val="26"/>
          <w:lang w:val="uk-UA"/>
        </w:rPr>
        <w:t xml:space="preserve">Про затвердження </w:t>
      </w:r>
      <w:r w:rsidR="00ED50DE" w:rsidRPr="00BF317B">
        <w:rPr>
          <w:b/>
          <w:sz w:val="26"/>
          <w:szCs w:val="26"/>
          <w:lang w:val="uk-UA"/>
        </w:rPr>
        <w:t>Програми розвитку</w:t>
      </w:r>
    </w:p>
    <w:p w:rsidR="00ED50DE" w:rsidRPr="00BF317B" w:rsidRDefault="00ED50DE" w:rsidP="00ED50DE">
      <w:pPr>
        <w:shd w:val="clear" w:color="auto" w:fill="FFFFFF"/>
        <w:spacing w:line="256" w:lineRule="atLeast"/>
        <w:rPr>
          <w:b/>
          <w:bCs/>
          <w:sz w:val="26"/>
          <w:szCs w:val="26"/>
          <w:bdr w:val="none" w:sz="0" w:space="0" w:color="auto" w:frame="1"/>
          <w:lang w:val="uk-UA"/>
        </w:rPr>
      </w:pPr>
      <w:r w:rsidRPr="00BF317B">
        <w:rPr>
          <w:b/>
          <w:sz w:val="26"/>
          <w:szCs w:val="26"/>
          <w:lang w:val="uk-UA"/>
        </w:rPr>
        <w:t xml:space="preserve">земельних </w:t>
      </w:r>
      <w:r w:rsidRPr="00BF317B">
        <w:rPr>
          <w:b/>
          <w:bCs/>
          <w:sz w:val="26"/>
          <w:szCs w:val="26"/>
          <w:bdr w:val="none" w:sz="0" w:space="0" w:color="auto" w:frame="1"/>
          <w:lang w:val="uk-UA"/>
        </w:rPr>
        <w:t xml:space="preserve">відносин на території </w:t>
      </w:r>
    </w:p>
    <w:p w:rsidR="00B91A2A" w:rsidRPr="00BF317B" w:rsidRDefault="00B91A2A" w:rsidP="00ED50DE">
      <w:pPr>
        <w:shd w:val="clear" w:color="auto" w:fill="FFFFFF"/>
        <w:spacing w:line="256" w:lineRule="atLeast"/>
        <w:rPr>
          <w:b/>
          <w:bCs/>
          <w:sz w:val="26"/>
          <w:szCs w:val="26"/>
          <w:bdr w:val="none" w:sz="0" w:space="0" w:color="auto" w:frame="1"/>
          <w:lang w:val="uk-UA"/>
        </w:rPr>
      </w:pPr>
      <w:proofErr w:type="spellStart"/>
      <w:r w:rsidRPr="00BF317B">
        <w:rPr>
          <w:b/>
          <w:bCs/>
          <w:sz w:val="26"/>
          <w:szCs w:val="26"/>
          <w:bdr w:val="none" w:sz="0" w:space="0" w:color="auto" w:frame="1"/>
          <w:lang w:val="uk-UA"/>
        </w:rPr>
        <w:t>Синюхино-Брідської</w:t>
      </w:r>
      <w:proofErr w:type="spellEnd"/>
      <w:r w:rsidR="00ED50DE" w:rsidRPr="00BF317B">
        <w:rPr>
          <w:b/>
          <w:bCs/>
          <w:sz w:val="26"/>
          <w:szCs w:val="26"/>
          <w:bdr w:val="none" w:sz="0" w:space="0" w:color="auto" w:frame="1"/>
          <w:lang w:val="uk-UA"/>
        </w:rPr>
        <w:t xml:space="preserve"> сільської ради </w:t>
      </w:r>
    </w:p>
    <w:p w:rsidR="00040967" w:rsidRPr="00BF317B" w:rsidRDefault="00ED50DE" w:rsidP="00ED50DE">
      <w:pPr>
        <w:shd w:val="clear" w:color="auto" w:fill="FFFFFF"/>
        <w:spacing w:line="256" w:lineRule="atLeast"/>
        <w:rPr>
          <w:b/>
          <w:sz w:val="26"/>
          <w:szCs w:val="26"/>
          <w:lang w:val="uk-UA"/>
        </w:rPr>
      </w:pPr>
      <w:r w:rsidRPr="00BF317B">
        <w:rPr>
          <w:b/>
          <w:bCs/>
          <w:sz w:val="26"/>
          <w:szCs w:val="26"/>
          <w:bdr w:val="none" w:sz="0" w:space="0" w:color="auto" w:frame="1"/>
          <w:lang w:val="uk-UA"/>
        </w:rPr>
        <w:t xml:space="preserve"> на  202</w:t>
      </w:r>
      <w:r w:rsidR="00DA757C" w:rsidRPr="00BF317B">
        <w:rPr>
          <w:b/>
          <w:bCs/>
          <w:sz w:val="26"/>
          <w:szCs w:val="26"/>
          <w:bdr w:val="none" w:sz="0" w:space="0" w:color="auto" w:frame="1"/>
          <w:lang w:val="uk-UA"/>
        </w:rPr>
        <w:t>1</w:t>
      </w:r>
      <w:r w:rsidRPr="00BF317B">
        <w:rPr>
          <w:b/>
          <w:bCs/>
          <w:sz w:val="26"/>
          <w:szCs w:val="26"/>
          <w:bdr w:val="none" w:sz="0" w:space="0" w:color="auto" w:frame="1"/>
          <w:lang w:val="uk-UA"/>
        </w:rPr>
        <w:t xml:space="preserve"> – 202</w:t>
      </w:r>
      <w:r w:rsidR="00F3398C" w:rsidRPr="00BF317B">
        <w:rPr>
          <w:b/>
          <w:bCs/>
          <w:sz w:val="26"/>
          <w:szCs w:val="26"/>
          <w:bdr w:val="none" w:sz="0" w:space="0" w:color="auto" w:frame="1"/>
          <w:lang w:val="uk-UA"/>
        </w:rPr>
        <w:t>3</w:t>
      </w:r>
      <w:r w:rsidRPr="00BF317B">
        <w:rPr>
          <w:b/>
          <w:bCs/>
          <w:sz w:val="26"/>
          <w:szCs w:val="26"/>
          <w:bdr w:val="none" w:sz="0" w:space="0" w:color="auto" w:frame="1"/>
          <w:lang w:val="uk-UA"/>
        </w:rPr>
        <w:t xml:space="preserve"> роки</w:t>
      </w:r>
    </w:p>
    <w:p w:rsidR="00040967" w:rsidRPr="00040967" w:rsidRDefault="00040967" w:rsidP="00040967">
      <w:pPr>
        <w:rPr>
          <w:sz w:val="28"/>
          <w:szCs w:val="28"/>
          <w:lang w:val="uk-UA"/>
        </w:rPr>
      </w:pPr>
    </w:p>
    <w:p w:rsidR="00040967" w:rsidRDefault="00040967" w:rsidP="00040967">
      <w:pPr>
        <w:jc w:val="both"/>
        <w:rPr>
          <w:sz w:val="28"/>
          <w:szCs w:val="28"/>
          <w:lang w:val="uk-UA"/>
        </w:rPr>
      </w:pPr>
      <w:r w:rsidRPr="00040967">
        <w:rPr>
          <w:sz w:val="28"/>
          <w:szCs w:val="28"/>
          <w:lang w:val="uk-UA"/>
        </w:rPr>
        <w:t xml:space="preserve">         Відповідно  до пункту 22 статті 26 Закону  України „Про місц</w:t>
      </w:r>
      <w:r w:rsidR="00DA757C">
        <w:rPr>
          <w:sz w:val="28"/>
          <w:szCs w:val="28"/>
          <w:lang w:val="uk-UA"/>
        </w:rPr>
        <w:t>еве самоврядування  в Україні ”</w:t>
      </w:r>
      <w:r w:rsidRPr="00040967">
        <w:rPr>
          <w:sz w:val="28"/>
          <w:szCs w:val="28"/>
          <w:lang w:val="uk-UA"/>
        </w:rPr>
        <w:t xml:space="preserve"> </w:t>
      </w:r>
    </w:p>
    <w:p w:rsidR="00DA757C" w:rsidRDefault="00DA757C" w:rsidP="00040967">
      <w:pPr>
        <w:jc w:val="both"/>
        <w:rPr>
          <w:sz w:val="28"/>
          <w:szCs w:val="28"/>
          <w:lang w:val="uk-UA"/>
        </w:rPr>
      </w:pPr>
    </w:p>
    <w:p w:rsidR="00DA757C" w:rsidRPr="00040967" w:rsidRDefault="00DA757C" w:rsidP="00040967">
      <w:pPr>
        <w:jc w:val="both"/>
        <w:rPr>
          <w:sz w:val="28"/>
          <w:szCs w:val="28"/>
          <w:lang w:val="uk-UA"/>
        </w:rPr>
      </w:pPr>
    </w:p>
    <w:p w:rsidR="00040967" w:rsidRPr="00040967" w:rsidRDefault="00DA757C" w:rsidP="00040967">
      <w:pPr>
        <w:jc w:val="both"/>
        <w:rPr>
          <w:sz w:val="28"/>
          <w:szCs w:val="28"/>
          <w:lang w:val="uk-UA"/>
        </w:rPr>
      </w:pPr>
      <w:r>
        <w:rPr>
          <w:sz w:val="28"/>
          <w:szCs w:val="28"/>
          <w:lang w:val="uk-UA"/>
        </w:rPr>
        <w:t xml:space="preserve">                                               </w:t>
      </w:r>
      <w:r w:rsidR="00040967" w:rsidRPr="00040967">
        <w:rPr>
          <w:sz w:val="28"/>
          <w:szCs w:val="28"/>
          <w:lang w:val="uk-UA"/>
        </w:rPr>
        <w:t xml:space="preserve"> В И Р І Ш И Л А :</w:t>
      </w:r>
    </w:p>
    <w:p w:rsidR="00040967" w:rsidRPr="00040967" w:rsidRDefault="00040967" w:rsidP="00040967">
      <w:pPr>
        <w:jc w:val="both"/>
        <w:rPr>
          <w:sz w:val="28"/>
          <w:szCs w:val="28"/>
          <w:lang w:val="uk-UA"/>
        </w:rPr>
      </w:pPr>
    </w:p>
    <w:p w:rsidR="00ED50DE" w:rsidRPr="00ED50DE" w:rsidRDefault="00040967" w:rsidP="00ED50DE">
      <w:pPr>
        <w:shd w:val="clear" w:color="auto" w:fill="FFFFFF"/>
        <w:spacing w:line="256" w:lineRule="atLeast"/>
        <w:rPr>
          <w:sz w:val="28"/>
          <w:szCs w:val="28"/>
          <w:lang w:val="uk-UA"/>
        </w:rPr>
      </w:pPr>
      <w:r w:rsidRPr="00040967">
        <w:rPr>
          <w:sz w:val="28"/>
          <w:szCs w:val="28"/>
          <w:lang w:val="uk-UA"/>
        </w:rPr>
        <w:t>1</w:t>
      </w:r>
      <w:r w:rsidRPr="00ED50DE">
        <w:rPr>
          <w:sz w:val="28"/>
          <w:szCs w:val="28"/>
          <w:lang w:val="uk-UA"/>
        </w:rPr>
        <w:t xml:space="preserve">.   Затвердити  </w:t>
      </w:r>
      <w:r w:rsidR="00ED50DE" w:rsidRPr="00ED50DE">
        <w:rPr>
          <w:sz w:val="28"/>
          <w:szCs w:val="28"/>
          <w:lang w:val="uk-UA"/>
        </w:rPr>
        <w:t xml:space="preserve">Програми розвитку земельних </w:t>
      </w:r>
      <w:r w:rsidR="00ED50DE" w:rsidRPr="00ED50DE">
        <w:rPr>
          <w:bCs/>
          <w:sz w:val="28"/>
          <w:szCs w:val="28"/>
          <w:bdr w:val="none" w:sz="0" w:space="0" w:color="auto" w:frame="1"/>
          <w:lang w:val="uk-UA"/>
        </w:rPr>
        <w:t xml:space="preserve">відносин на території </w:t>
      </w:r>
    </w:p>
    <w:p w:rsidR="00040967" w:rsidRPr="00ED50DE" w:rsidRDefault="00DA757C" w:rsidP="00ED50DE">
      <w:pPr>
        <w:tabs>
          <w:tab w:val="left" w:pos="9639"/>
        </w:tabs>
        <w:ind w:right="-142"/>
        <w:jc w:val="both"/>
        <w:rPr>
          <w:sz w:val="28"/>
          <w:szCs w:val="28"/>
          <w:lang w:val="uk-UA"/>
        </w:rPr>
      </w:pPr>
      <w:proofErr w:type="spellStart"/>
      <w:r>
        <w:rPr>
          <w:bCs/>
          <w:sz w:val="28"/>
          <w:szCs w:val="28"/>
          <w:bdr w:val="none" w:sz="0" w:space="0" w:color="auto" w:frame="1"/>
          <w:lang w:val="uk-UA"/>
        </w:rPr>
        <w:t>Синюхино-Брідської</w:t>
      </w:r>
      <w:proofErr w:type="spellEnd"/>
      <w:r w:rsidR="00ED50DE" w:rsidRPr="00ED50DE">
        <w:rPr>
          <w:bCs/>
          <w:sz w:val="28"/>
          <w:szCs w:val="28"/>
          <w:bdr w:val="none" w:sz="0" w:space="0" w:color="auto" w:frame="1"/>
          <w:lang w:val="uk-UA"/>
        </w:rPr>
        <w:t xml:space="preserve"> сільської ради  на  202</w:t>
      </w:r>
      <w:r>
        <w:rPr>
          <w:bCs/>
          <w:sz w:val="28"/>
          <w:szCs w:val="28"/>
          <w:bdr w:val="none" w:sz="0" w:space="0" w:color="auto" w:frame="1"/>
          <w:lang w:val="uk-UA"/>
        </w:rPr>
        <w:t>1</w:t>
      </w:r>
      <w:r w:rsidR="00ED50DE" w:rsidRPr="00ED50DE">
        <w:rPr>
          <w:bCs/>
          <w:sz w:val="28"/>
          <w:szCs w:val="28"/>
          <w:bdr w:val="none" w:sz="0" w:space="0" w:color="auto" w:frame="1"/>
          <w:lang w:val="uk-UA"/>
        </w:rPr>
        <w:t xml:space="preserve"> – 202</w:t>
      </w:r>
      <w:r w:rsidR="00F3398C">
        <w:rPr>
          <w:bCs/>
          <w:sz w:val="28"/>
          <w:szCs w:val="28"/>
          <w:bdr w:val="none" w:sz="0" w:space="0" w:color="auto" w:frame="1"/>
          <w:lang w:val="uk-UA"/>
        </w:rPr>
        <w:t>3</w:t>
      </w:r>
      <w:r w:rsidR="00ED50DE" w:rsidRPr="00ED50DE">
        <w:rPr>
          <w:bCs/>
          <w:sz w:val="28"/>
          <w:szCs w:val="28"/>
          <w:bdr w:val="none" w:sz="0" w:space="0" w:color="auto" w:frame="1"/>
          <w:lang w:val="uk-UA"/>
        </w:rPr>
        <w:t xml:space="preserve"> роки</w:t>
      </w:r>
      <w:r w:rsidR="00ED50DE" w:rsidRPr="00ED50DE">
        <w:rPr>
          <w:sz w:val="28"/>
          <w:szCs w:val="28"/>
          <w:lang w:val="uk-UA"/>
        </w:rPr>
        <w:t xml:space="preserve"> </w:t>
      </w:r>
      <w:r w:rsidR="00040967" w:rsidRPr="00ED50DE">
        <w:rPr>
          <w:sz w:val="28"/>
          <w:szCs w:val="28"/>
          <w:lang w:val="uk-UA"/>
        </w:rPr>
        <w:t>( додається).</w:t>
      </w:r>
    </w:p>
    <w:p w:rsidR="00040967" w:rsidRPr="00040967" w:rsidRDefault="00040967" w:rsidP="00040967">
      <w:pPr>
        <w:jc w:val="both"/>
        <w:rPr>
          <w:sz w:val="28"/>
          <w:szCs w:val="28"/>
          <w:lang w:val="uk-UA"/>
        </w:rPr>
      </w:pPr>
    </w:p>
    <w:p w:rsidR="00040967" w:rsidRPr="00040967" w:rsidRDefault="00040967" w:rsidP="00040967">
      <w:pPr>
        <w:jc w:val="both"/>
        <w:rPr>
          <w:sz w:val="28"/>
          <w:szCs w:val="28"/>
          <w:lang w:val="uk-UA"/>
        </w:rPr>
      </w:pPr>
      <w:r w:rsidRPr="00040967">
        <w:rPr>
          <w:sz w:val="28"/>
          <w:szCs w:val="28"/>
          <w:lang w:val="uk-UA"/>
        </w:rPr>
        <w:t xml:space="preserve">2. Організацію виконання рішення покласти на </w:t>
      </w:r>
      <w:r w:rsidR="006103F3">
        <w:rPr>
          <w:sz w:val="28"/>
          <w:szCs w:val="28"/>
          <w:lang w:val="uk-UA"/>
        </w:rPr>
        <w:t>виконавчій комітет</w:t>
      </w:r>
      <w:r w:rsidRPr="00040967">
        <w:rPr>
          <w:sz w:val="28"/>
          <w:szCs w:val="28"/>
          <w:lang w:val="uk-UA"/>
        </w:rPr>
        <w:t xml:space="preserve"> сільської ради .</w:t>
      </w:r>
    </w:p>
    <w:p w:rsidR="00040967" w:rsidRPr="00040967" w:rsidRDefault="00040967" w:rsidP="00040967">
      <w:pPr>
        <w:jc w:val="both"/>
        <w:rPr>
          <w:sz w:val="28"/>
          <w:szCs w:val="28"/>
          <w:lang w:val="uk-UA"/>
        </w:rPr>
      </w:pPr>
    </w:p>
    <w:p w:rsidR="00DA757C" w:rsidRPr="00DA757C" w:rsidRDefault="00040967" w:rsidP="003B75CC">
      <w:pPr>
        <w:pStyle w:val="paragraph"/>
        <w:spacing w:before="0" w:beforeAutospacing="0" w:after="0" w:afterAutospacing="0"/>
        <w:jc w:val="both"/>
        <w:textAlignment w:val="baseline"/>
        <w:rPr>
          <w:rStyle w:val="normaltextrun"/>
          <w:sz w:val="28"/>
          <w:szCs w:val="28"/>
        </w:rPr>
      </w:pPr>
      <w:r w:rsidRPr="00040967">
        <w:rPr>
          <w:sz w:val="28"/>
          <w:szCs w:val="28"/>
          <w:lang w:val="uk-UA"/>
        </w:rPr>
        <w:t xml:space="preserve">3. Контроль за виконанням цього рішення покласти на </w:t>
      </w:r>
      <w:r w:rsidR="0081186B" w:rsidRPr="0081186B">
        <w:rPr>
          <w:rStyle w:val="s1"/>
          <w:bCs/>
          <w:color w:val="000000"/>
          <w:sz w:val="28"/>
          <w:szCs w:val="28"/>
          <w:lang w:val="uk-UA"/>
        </w:rPr>
        <w:t>п</w:t>
      </w:r>
      <w:proofErr w:type="spellStart"/>
      <w:r w:rsidR="0081186B" w:rsidRPr="0081186B">
        <w:rPr>
          <w:rStyle w:val="s1"/>
          <w:bCs/>
          <w:color w:val="000000"/>
          <w:sz w:val="28"/>
          <w:szCs w:val="28"/>
        </w:rPr>
        <w:t>остійн</w:t>
      </w:r>
      <w:proofErr w:type="spellEnd"/>
      <w:r w:rsidR="0081186B" w:rsidRPr="0081186B">
        <w:rPr>
          <w:rStyle w:val="s1"/>
          <w:bCs/>
          <w:color w:val="000000"/>
          <w:sz w:val="28"/>
          <w:szCs w:val="28"/>
          <w:lang w:val="uk-UA"/>
        </w:rPr>
        <w:t>у</w:t>
      </w:r>
      <w:r w:rsidR="0081186B" w:rsidRPr="0081186B">
        <w:rPr>
          <w:rStyle w:val="s1"/>
          <w:bCs/>
          <w:color w:val="000000"/>
          <w:sz w:val="28"/>
          <w:szCs w:val="28"/>
        </w:rPr>
        <w:t xml:space="preserve"> </w:t>
      </w:r>
      <w:proofErr w:type="spellStart"/>
      <w:r w:rsidR="0081186B" w:rsidRPr="0081186B">
        <w:rPr>
          <w:rStyle w:val="s1"/>
          <w:bCs/>
          <w:color w:val="000000"/>
          <w:sz w:val="28"/>
          <w:szCs w:val="28"/>
        </w:rPr>
        <w:t>комісі</w:t>
      </w:r>
      <w:proofErr w:type="spellEnd"/>
      <w:r w:rsidR="0081186B" w:rsidRPr="0081186B">
        <w:rPr>
          <w:rStyle w:val="s1"/>
          <w:bCs/>
          <w:color w:val="000000"/>
          <w:sz w:val="28"/>
          <w:szCs w:val="28"/>
          <w:lang w:val="uk-UA"/>
        </w:rPr>
        <w:t>ю</w:t>
      </w:r>
      <w:r w:rsidR="0081186B" w:rsidRPr="0081186B">
        <w:rPr>
          <w:rStyle w:val="s1"/>
          <w:bCs/>
          <w:color w:val="000000"/>
          <w:sz w:val="28"/>
          <w:szCs w:val="28"/>
        </w:rPr>
        <w:t xml:space="preserve"> з </w:t>
      </w:r>
      <w:proofErr w:type="spellStart"/>
      <w:r w:rsidR="00DA757C" w:rsidRPr="00DA757C">
        <w:rPr>
          <w:rStyle w:val="normaltextrun"/>
          <w:sz w:val="28"/>
          <w:szCs w:val="28"/>
        </w:rPr>
        <w:t>питань</w:t>
      </w:r>
      <w:proofErr w:type="spellEnd"/>
      <w:r w:rsidR="00DA757C" w:rsidRPr="00DA757C">
        <w:rPr>
          <w:rStyle w:val="normaltextrun"/>
          <w:sz w:val="28"/>
          <w:szCs w:val="28"/>
        </w:rPr>
        <w:t xml:space="preserve"> </w:t>
      </w:r>
      <w:proofErr w:type="spellStart"/>
      <w:r w:rsidR="00DA757C" w:rsidRPr="00DA757C">
        <w:rPr>
          <w:rStyle w:val="normaltextrun"/>
          <w:sz w:val="28"/>
          <w:szCs w:val="28"/>
        </w:rPr>
        <w:t>земельних</w:t>
      </w:r>
      <w:proofErr w:type="spellEnd"/>
      <w:r w:rsidR="00DA757C" w:rsidRPr="00DA757C">
        <w:rPr>
          <w:rStyle w:val="normaltextrun"/>
          <w:sz w:val="28"/>
          <w:szCs w:val="28"/>
        </w:rPr>
        <w:t xml:space="preserve"> </w:t>
      </w:r>
      <w:proofErr w:type="spellStart"/>
      <w:r w:rsidR="00DA757C" w:rsidRPr="00DA757C">
        <w:rPr>
          <w:rStyle w:val="normaltextrun"/>
          <w:sz w:val="28"/>
          <w:szCs w:val="28"/>
        </w:rPr>
        <w:t>відносин</w:t>
      </w:r>
      <w:proofErr w:type="spellEnd"/>
      <w:r w:rsidR="00DA757C" w:rsidRPr="00DA757C">
        <w:rPr>
          <w:rStyle w:val="normaltextrun"/>
          <w:sz w:val="28"/>
          <w:szCs w:val="28"/>
        </w:rPr>
        <w:t xml:space="preserve">, </w:t>
      </w:r>
      <w:proofErr w:type="spellStart"/>
      <w:r w:rsidR="00DA757C" w:rsidRPr="00DA757C">
        <w:rPr>
          <w:rStyle w:val="normaltextrun"/>
          <w:sz w:val="28"/>
          <w:szCs w:val="28"/>
        </w:rPr>
        <w:t>природокористування</w:t>
      </w:r>
      <w:proofErr w:type="spellEnd"/>
      <w:r w:rsidR="00DA757C" w:rsidRPr="00DA757C">
        <w:rPr>
          <w:rStyle w:val="normaltextrun"/>
          <w:sz w:val="28"/>
          <w:szCs w:val="28"/>
        </w:rPr>
        <w:t xml:space="preserve">, </w:t>
      </w:r>
      <w:proofErr w:type="spellStart"/>
      <w:r w:rsidR="00DA757C" w:rsidRPr="00DA757C">
        <w:rPr>
          <w:rStyle w:val="normaltextrun"/>
          <w:sz w:val="28"/>
          <w:szCs w:val="28"/>
        </w:rPr>
        <w:t>планування</w:t>
      </w:r>
      <w:proofErr w:type="spellEnd"/>
      <w:r w:rsidR="00DA757C" w:rsidRPr="00DA757C">
        <w:rPr>
          <w:rStyle w:val="normaltextrun"/>
          <w:sz w:val="28"/>
          <w:szCs w:val="28"/>
        </w:rPr>
        <w:t xml:space="preserve"> </w:t>
      </w:r>
      <w:proofErr w:type="spellStart"/>
      <w:r w:rsidR="00DA757C" w:rsidRPr="00DA757C">
        <w:rPr>
          <w:rStyle w:val="normaltextrun"/>
          <w:sz w:val="28"/>
          <w:szCs w:val="28"/>
        </w:rPr>
        <w:t>території</w:t>
      </w:r>
      <w:proofErr w:type="spellEnd"/>
      <w:r w:rsidR="00DA757C" w:rsidRPr="00DA757C">
        <w:rPr>
          <w:rStyle w:val="normaltextrun"/>
          <w:sz w:val="28"/>
          <w:szCs w:val="28"/>
        </w:rPr>
        <w:t xml:space="preserve">, </w:t>
      </w:r>
      <w:proofErr w:type="spellStart"/>
      <w:r w:rsidR="00DA757C" w:rsidRPr="00DA757C">
        <w:rPr>
          <w:rStyle w:val="normaltextrun"/>
          <w:sz w:val="28"/>
          <w:szCs w:val="28"/>
        </w:rPr>
        <w:t>екології</w:t>
      </w:r>
      <w:proofErr w:type="spellEnd"/>
      <w:r w:rsidR="00DA757C" w:rsidRPr="00DA757C">
        <w:rPr>
          <w:rStyle w:val="normaltextrun"/>
          <w:sz w:val="28"/>
          <w:szCs w:val="28"/>
        </w:rPr>
        <w:t xml:space="preserve">, </w:t>
      </w:r>
      <w:proofErr w:type="spellStart"/>
      <w:r w:rsidR="00DA757C" w:rsidRPr="00DA757C">
        <w:rPr>
          <w:rStyle w:val="normaltextrun"/>
          <w:sz w:val="28"/>
          <w:szCs w:val="28"/>
        </w:rPr>
        <w:t>охорони</w:t>
      </w:r>
      <w:proofErr w:type="spellEnd"/>
      <w:r w:rsidR="00DA757C" w:rsidRPr="00DA757C">
        <w:rPr>
          <w:rStyle w:val="normaltextrun"/>
          <w:sz w:val="28"/>
          <w:szCs w:val="28"/>
        </w:rPr>
        <w:t xml:space="preserve"> </w:t>
      </w:r>
      <w:proofErr w:type="spellStart"/>
      <w:r w:rsidR="00DA757C" w:rsidRPr="00DA757C">
        <w:rPr>
          <w:rStyle w:val="normaltextrun"/>
          <w:sz w:val="28"/>
          <w:szCs w:val="28"/>
        </w:rPr>
        <w:t>нав</w:t>
      </w:r>
      <w:r w:rsidR="00BF317B">
        <w:rPr>
          <w:rStyle w:val="normaltextrun"/>
          <w:sz w:val="28"/>
          <w:szCs w:val="28"/>
        </w:rPr>
        <w:t>колишнього</w:t>
      </w:r>
      <w:proofErr w:type="spellEnd"/>
      <w:r w:rsidR="00BF317B">
        <w:rPr>
          <w:rStyle w:val="normaltextrun"/>
          <w:sz w:val="28"/>
          <w:szCs w:val="28"/>
        </w:rPr>
        <w:t xml:space="preserve"> </w:t>
      </w:r>
      <w:proofErr w:type="spellStart"/>
      <w:r w:rsidR="00BF317B">
        <w:rPr>
          <w:rStyle w:val="normaltextrun"/>
          <w:sz w:val="28"/>
          <w:szCs w:val="28"/>
        </w:rPr>
        <w:t>середовища</w:t>
      </w:r>
      <w:proofErr w:type="spellEnd"/>
      <w:r w:rsidR="00BF317B">
        <w:rPr>
          <w:rStyle w:val="normaltextrun"/>
          <w:sz w:val="28"/>
          <w:szCs w:val="28"/>
        </w:rPr>
        <w:t xml:space="preserve">, </w:t>
      </w:r>
      <w:proofErr w:type="spellStart"/>
      <w:r w:rsidR="00BF317B">
        <w:rPr>
          <w:rStyle w:val="normaltextrun"/>
          <w:sz w:val="28"/>
          <w:szCs w:val="28"/>
        </w:rPr>
        <w:t>здоров’я</w:t>
      </w:r>
      <w:proofErr w:type="spellEnd"/>
      <w:r w:rsidR="00DA757C" w:rsidRPr="00DA757C">
        <w:rPr>
          <w:rStyle w:val="normaltextrun"/>
          <w:sz w:val="28"/>
          <w:szCs w:val="28"/>
        </w:rPr>
        <w:t xml:space="preserve">, материнства, </w:t>
      </w:r>
      <w:proofErr w:type="spellStart"/>
      <w:r w:rsidR="00DA757C" w:rsidRPr="00DA757C">
        <w:rPr>
          <w:rStyle w:val="normaltextrun"/>
          <w:sz w:val="28"/>
          <w:szCs w:val="28"/>
        </w:rPr>
        <w:t>дитинства</w:t>
      </w:r>
      <w:proofErr w:type="spellEnd"/>
      <w:r w:rsidR="00DA757C" w:rsidRPr="00DA757C">
        <w:rPr>
          <w:rStyle w:val="normaltextrun"/>
          <w:sz w:val="28"/>
          <w:szCs w:val="28"/>
        </w:rPr>
        <w:t xml:space="preserve">; з </w:t>
      </w:r>
      <w:proofErr w:type="spellStart"/>
      <w:r w:rsidR="00DA757C" w:rsidRPr="00DA757C">
        <w:rPr>
          <w:rStyle w:val="normaltextrun"/>
          <w:sz w:val="28"/>
          <w:szCs w:val="28"/>
        </w:rPr>
        <w:t>питань</w:t>
      </w:r>
      <w:proofErr w:type="spellEnd"/>
      <w:r w:rsidR="00DA757C" w:rsidRPr="00DA757C">
        <w:rPr>
          <w:rStyle w:val="normaltextrun"/>
          <w:sz w:val="28"/>
          <w:szCs w:val="28"/>
        </w:rPr>
        <w:t xml:space="preserve"> науки, </w:t>
      </w:r>
      <w:proofErr w:type="spellStart"/>
      <w:r w:rsidR="00DA757C" w:rsidRPr="00DA757C">
        <w:rPr>
          <w:rStyle w:val="normaltextrun"/>
          <w:sz w:val="28"/>
          <w:szCs w:val="28"/>
        </w:rPr>
        <w:t>освіти</w:t>
      </w:r>
      <w:proofErr w:type="spellEnd"/>
      <w:r w:rsidR="00DA757C" w:rsidRPr="00DA757C">
        <w:rPr>
          <w:rStyle w:val="normaltextrun"/>
          <w:sz w:val="28"/>
          <w:szCs w:val="28"/>
        </w:rPr>
        <w:t xml:space="preserve">, </w:t>
      </w:r>
      <w:proofErr w:type="spellStart"/>
      <w:r w:rsidR="00DA757C" w:rsidRPr="00DA757C">
        <w:rPr>
          <w:rStyle w:val="normaltextrun"/>
          <w:sz w:val="28"/>
          <w:szCs w:val="28"/>
        </w:rPr>
        <w:t>сім’ї</w:t>
      </w:r>
      <w:proofErr w:type="spellEnd"/>
      <w:r w:rsidR="00DA757C" w:rsidRPr="00DA757C">
        <w:rPr>
          <w:rStyle w:val="normaltextrun"/>
          <w:sz w:val="28"/>
          <w:szCs w:val="28"/>
        </w:rPr>
        <w:t xml:space="preserve">, </w:t>
      </w:r>
      <w:proofErr w:type="spellStart"/>
      <w:r w:rsidR="00DA757C" w:rsidRPr="00DA757C">
        <w:rPr>
          <w:rStyle w:val="normaltextrun"/>
          <w:sz w:val="28"/>
          <w:szCs w:val="28"/>
        </w:rPr>
        <w:t>молоді</w:t>
      </w:r>
      <w:proofErr w:type="spellEnd"/>
      <w:r w:rsidR="00DA757C" w:rsidRPr="00DA757C">
        <w:rPr>
          <w:rStyle w:val="normaltextrun"/>
          <w:sz w:val="28"/>
          <w:szCs w:val="28"/>
        </w:rPr>
        <w:t xml:space="preserve"> та спорту, </w:t>
      </w:r>
      <w:proofErr w:type="spellStart"/>
      <w:r w:rsidR="00DA757C" w:rsidRPr="00DA757C">
        <w:rPr>
          <w:rStyle w:val="normaltextrun"/>
          <w:sz w:val="28"/>
          <w:szCs w:val="28"/>
        </w:rPr>
        <w:t>планування</w:t>
      </w:r>
      <w:proofErr w:type="spellEnd"/>
      <w:r w:rsidR="00DA757C" w:rsidRPr="00DA757C">
        <w:rPr>
          <w:rStyle w:val="normaltextrun"/>
          <w:sz w:val="28"/>
          <w:szCs w:val="28"/>
        </w:rPr>
        <w:t xml:space="preserve"> </w:t>
      </w:r>
      <w:proofErr w:type="spellStart"/>
      <w:r w:rsidR="00DA757C" w:rsidRPr="00DA757C">
        <w:rPr>
          <w:rStyle w:val="normaltextrun"/>
          <w:sz w:val="28"/>
          <w:szCs w:val="28"/>
        </w:rPr>
        <w:t>території</w:t>
      </w:r>
      <w:proofErr w:type="spellEnd"/>
      <w:r w:rsidR="00DA757C" w:rsidRPr="00DA757C">
        <w:rPr>
          <w:rStyle w:val="normaltextrun"/>
          <w:sz w:val="28"/>
          <w:szCs w:val="28"/>
        </w:rPr>
        <w:t>;</w:t>
      </w:r>
    </w:p>
    <w:p w:rsidR="00040967" w:rsidRPr="0081186B" w:rsidRDefault="00040967" w:rsidP="00040967">
      <w:pPr>
        <w:jc w:val="both"/>
        <w:rPr>
          <w:sz w:val="28"/>
          <w:szCs w:val="28"/>
          <w:lang w:val="uk-UA"/>
        </w:rPr>
      </w:pPr>
    </w:p>
    <w:p w:rsidR="00040967" w:rsidRPr="00040967" w:rsidRDefault="00040967" w:rsidP="00040967">
      <w:pPr>
        <w:rPr>
          <w:bCs/>
          <w:sz w:val="28"/>
          <w:szCs w:val="28"/>
          <w:lang w:val="uk-UA"/>
        </w:rPr>
      </w:pPr>
    </w:p>
    <w:p w:rsidR="00040967" w:rsidRPr="00040967" w:rsidRDefault="00040967" w:rsidP="00040967">
      <w:pPr>
        <w:rPr>
          <w:bCs/>
          <w:sz w:val="28"/>
          <w:szCs w:val="28"/>
        </w:rPr>
      </w:pPr>
    </w:p>
    <w:p w:rsidR="00040967" w:rsidRPr="00040967" w:rsidRDefault="00040967" w:rsidP="00040967">
      <w:pPr>
        <w:rPr>
          <w:bCs/>
          <w:sz w:val="28"/>
          <w:szCs w:val="28"/>
        </w:rPr>
      </w:pPr>
    </w:p>
    <w:p w:rsidR="00040967" w:rsidRPr="00DA757C" w:rsidRDefault="00DE32AE" w:rsidP="00040967">
      <w:pPr>
        <w:rPr>
          <w:sz w:val="28"/>
          <w:szCs w:val="28"/>
          <w:lang w:val="uk-UA"/>
        </w:rPr>
      </w:pPr>
      <w:r>
        <w:rPr>
          <w:bCs/>
          <w:sz w:val="28"/>
          <w:szCs w:val="28"/>
        </w:rPr>
        <w:t xml:space="preserve">           </w:t>
      </w:r>
      <w:r w:rsidR="00040967" w:rsidRPr="00040967">
        <w:rPr>
          <w:bCs/>
          <w:sz w:val="28"/>
          <w:szCs w:val="28"/>
        </w:rPr>
        <w:t xml:space="preserve"> </w:t>
      </w:r>
      <w:proofErr w:type="spellStart"/>
      <w:proofErr w:type="gramStart"/>
      <w:r w:rsidR="00040967" w:rsidRPr="00040967">
        <w:rPr>
          <w:bCs/>
          <w:sz w:val="28"/>
          <w:szCs w:val="28"/>
        </w:rPr>
        <w:t>Сільський</w:t>
      </w:r>
      <w:proofErr w:type="spellEnd"/>
      <w:r w:rsidR="00040967" w:rsidRPr="00040967">
        <w:rPr>
          <w:bCs/>
          <w:sz w:val="28"/>
          <w:szCs w:val="28"/>
        </w:rPr>
        <w:t xml:space="preserve">  голова</w:t>
      </w:r>
      <w:proofErr w:type="gramEnd"/>
      <w:r w:rsidR="00040967" w:rsidRPr="00040967">
        <w:rPr>
          <w:bCs/>
          <w:sz w:val="28"/>
          <w:szCs w:val="28"/>
        </w:rPr>
        <w:t xml:space="preserve">                </w:t>
      </w:r>
      <w:r w:rsidR="00DA757C">
        <w:rPr>
          <w:bCs/>
          <w:sz w:val="28"/>
          <w:szCs w:val="28"/>
          <w:lang w:val="uk-UA"/>
        </w:rPr>
        <w:t xml:space="preserve">                </w:t>
      </w:r>
      <w:r>
        <w:rPr>
          <w:bCs/>
          <w:sz w:val="28"/>
          <w:szCs w:val="28"/>
          <w:lang w:val="uk-UA"/>
        </w:rPr>
        <w:t xml:space="preserve">             </w:t>
      </w:r>
      <w:bookmarkStart w:id="0" w:name="_GoBack"/>
      <w:bookmarkEnd w:id="0"/>
      <w:r w:rsidR="00DA757C">
        <w:rPr>
          <w:bCs/>
          <w:sz w:val="28"/>
          <w:szCs w:val="28"/>
          <w:lang w:val="uk-UA"/>
        </w:rPr>
        <w:t xml:space="preserve"> Олександр ЗУБКО</w:t>
      </w:r>
    </w:p>
    <w:p w:rsidR="00ED50DE" w:rsidRDefault="00ED50DE" w:rsidP="00040967">
      <w:pPr>
        <w:rPr>
          <w:sz w:val="28"/>
          <w:szCs w:val="28"/>
          <w:lang w:val="uk-UA"/>
        </w:rPr>
      </w:pPr>
    </w:p>
    <w:p w:rsidR="00ED50DE" w:rsidRDefault="00ED50DE" w:rsidP="00040967">
      <w:pPr>
        <w:rPr>
          <w:sz w:val="28"/>
          <w:szCs w:val="28"/>
          <w:lang w:val="uk-UA"/>
        </w:rPr>
      </w:pPr>
    </w:p>
    <w:p w:rsidR="00ED50DE" w:rsidRPr="00ED50DE" w:rsidRDefault="00ED50DE" w:rsidP="00040967">
      <w:pPr>
        <w:rPr>
          <w:sz w:val="28"/>
          <w:szCs w:val="28"/>
          <w:lang w:val="uk-UA"/>
        </w:rPr>
      </w:pPr>
    </w:p>
    <w:p w:rsidR="00040967" w:rsidRDefault="00040967" w:rsidP="00836647">
      <w:pPr>
        <w:jc w:val="both"/>
        <w:rPr>
          <w:bCs/>
          <w:color w:val="000000"/>
          <w:sz w:val="28"/>
          <w:szCs w:val="28"/>
          <w:lang w:val="uk-UA" w:eastAsia="en-US"/>
        </w:rPr>
      </w:pPr>
    </w:p>
    <w:p w:rsidR="00ED50DE" w:rsidRDefault="00ED50DE" w:rsidP="00836647">
      <w:pPr>
        <w:jc w:val="both"/>
        <w:rPr>
          <w:bCs/>
          <w:color w:val="000000"/>
          <w:sz w:val="28"/>
          <w:szCs w:val="28"/>
          <w:lang w:val="uk-UA" w:eastAsia="en-US"/>
        </w:rPr>
      </w:pPr>
    </w:p>
    <w:p w:rsidR="00ED50DE" w:rsidRPr="007F086A" w:rsidRDefault="00ED50DE" w:rsidP="00ED50DE">
      <w:pPr>
        <w:jc w:val="center"/>
        <w:rPr>
          <w:b/>
          <w:lang w:val="uk-UA"/>
        </w:rPr>
      </w:pPr>
      <w:r w:rsidRPr="007F086A">
        <w:rPr>
          <w:lang w:val="uk-UA"/>
        </w:rPr>
        <w:t>Паспорт програми</w:t>
      </w:r>
    </w:p>
    <w:p w:rsidR="00ED50DE" w:rsidRPr="007F086A" w:rsidRDefault="00ED50DE" w:rsidP="00ED50DE">
      <w:pPr>
        <w:jc w:val="center"/>
        <w:rPr>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795"/>
        <w:gridCol w:w="5103"/>
      </w:tblGrid>
      <w:tr w:rsidR="00ED50DE" w:rsidRPr="007F086A" w:rsidTr="00671623">
        <w:tc>
          <w:tcPr>
            <w:tcW w:w="566"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jc w:val="both"/>
              <w:rPr>
                <w:lang w:val="uk-UA"/>
              </w:rPr>
            </w:pPr>
            <w:r w:rsidRPr="007F086A">
              <w:rPr>
                <w:lang w:val="uk-UA"/>
              </w:rPr>
              <w:t>1.</w:t>
            </w:r>
          </w:p>
        </w:tc>
        <w:tc>
          <w:tcPr>
            <w:tcW w:w="3795" w:type="dxa"/>
            <w:tcBorders>
              <w:top w:val="single" w:sz="4" w:space="0" w:color="auto"/>
              <w:left w:val="single" w:sz="4" w:space="0" w:color="auto"/>
              <w:bottom w:val="single" w:sz="4" w:space="0" w:color="auto"/>
              <w:right w:val="single" w:sz="4" w:space="0" w:color="auto"/>
            </w:tcBorders>
          </w:tcPr>
          <w:p w:rsidR="00ED50DE" w:rsidRPr="007F086A" w:rsidRDefault="00ED50DE" w:rsidP="00671623">
            <w:pPr>
              <w:jc w:val="both"/>
              <w:rPr>
                <w:lang w:val="uk-UA"/>
              </w:rPr>
            </w:pPr>
            <w:r w:rsidRPr="007F086A">
              <w:rPr>
                <w:lang w:val="uk-UA"/>
              </w:rPr>
              <w:t xml:space="preserve">Повна назва Програми </w:t>
            </w:r>
          </w:p>
        </w:tc>
        <w:tc>
          <w:tcPr>
            <w:tcW w:w="5103" w:type="dxa"/>
            <w:tcBorders>
              <w:top w:val="single" w:sz="4" w:space="0" w:color="auto"/>
              <w:left w:val="single" w:sz="4" w:space="0" w:color="auto"/>
              <w:bottom w:val="single" w:sz="4" w:space="0" w:color="auto"/>
              <w:right w:val="single" w:sz="4" w:space="0" w:color="auto"/>
            </w:tcBorders>
            <w:hideMark/>
          </w:tcPr>
          <w:p w:rsidR="00ED50DE" w:rsidRPr="0092168E" w:rsidRDefault="00ED50DE" w:rsidP="00671623">
            <w:pPr>
              <w:shd w:val="clear" w:color="auto" w:fill="FFFFFF"/>
              <w:spacing w:line="256" w:lineRule="atLeast"/>
              <w:rPr>
                <w:b/>
                <w:lang w:val="uk-UA"/>
              </w:rPr>
            </w:pPr>
            <w:r w:rsidRPr="0092168E">
              <w:rPr>
                <w:lang w:val="uk-UA"/>
              </w:rPr>
              <w:t xml:space="preserve">Програма розвитку земельних </w:t>
            </w:r>
          </w:p>
          <w:p w:rsidR="00ED50DE" w:rsidRPr="0092168E" w:rsidRDefault="00ED50DE" w:rsidP="00F3398C">
            <w:pPr>
              <w:shd w:val="clear" w:color="auto" w:fill="FFFFFF"/>
              <w:spacing w:line="256" w:lineRule="atLeast"/>
              <w:rPr>
                <w:b/>
                <w:bCs/>
                <w:bdr w:val="none" w:sz="0" w:space="0" w:color="auto" w:frame="1"/>
                <w:lang w:val="uk-UA"/>
              </w:rPr>
            </w:pPr>
            <w:r w:rsidRPr="0092168E">
              <w:rPr>
                <w:bCs/>
                <w:bdr w:val="none" w:sz="0" w:space="0" w:color="auto" w:frame="1"/>
                <w:lang w:val="uk-UA"/>
              </w:rPr>
              <w:t xml:space="preserve">відносин на території </w:t>
            </w:r>
            <w:proofErr w:type="spellStart"/>
            <w:r w:rsidR="00E11767" w:rsidRPr="0092168E">
              <w:rPr>
                <w:b/>
                <w:bCs/>
                <w:bdr w:val="none" w:sz="0" w:space="0" w:color="auto" w:frame="1"/>
                <w:lang w:val="uk-UA"/>
              </w:rPr>
              <w:t>Синюхино-Брідської</w:t>
            </w:r>
            <w:proofErr w:type="spellEnd"/>
            <w:r w:rsidR="00E11767" w:rsidRPr="0092168E">
              <w:rPr>
                <w:b/>
                <w:bCs/>
                <w:bdr w:val="none" w:sz="0" w:space="0" w:color="auto" w:frame="1"/>
                <w:lang w:val="uk-UA"/>
              </w:rPr>
              <w:t xml:space="preserve"> </w:t>
            </w:r>
            <w:r w:rsidRPr="0092168E">
              <w:rPr>
                <w:bCs/>
                <w:bdr w:val="none" w:sz="0" w:space="0" w:color="auto" w:frame="1"/>
                <w:lang w:val="uk-UA"/>
              </w:rPr>
              <w:t>сільської</w:t>
            </w:r>
            <w:r w:rsidRPr="0092168E">
              <w:rPr>
                <w:b/>
                <w:bCs/>
                <w:bdr w:val="none" w:sz="0" w:space="0" w:color="auto" w:frame="1"/>
                <w:lang w:val="uk-UA"/>
              </w:rPr>
              <w:t xml:space="preserve"> </w:t>
            </w:r>
            <w:r w:rsidRPr="0092168E">
              <w:rPr>
                <w:bCs/>
                <w:bdr w:val="none" w:sz="0" w:space="0" w:color="auto" w:frame="1"/>
                <w:lang w:val="uk-UA"/>
              </w:rPr>
              <w:t>ради  на  20</w:t>
            </w:r>
            <w:r w:rsidRPr="0092168E">
              <w:rPr>
                <w:b/>
                <w:bCs/>
                <w:bdr w:val="none" w:sz="0" w:space="0" w:color="auto" w:frame="1"/>
                <w:lang w:val="uk-UA"/>
              </w:rPr>
              <w:t>2</w:t>
            </w:r>
            <w:r w:rsidR="00E11767" w:rsidRPr="0092168E">
              <w:rPr>
                <w:b/>
                <w:bCs/>
                <w:bdr w:val="none" w:sz="0" w:space="0" w:color="auto" w:frame="1"/>
                <w:lang w:val="uk-UA"/>
              </w:rPr>
              <w:t>1</w:t>
            </w:r>
            <w:r w:rsidRPr="0092168E">
              <w:rPr>
                <w:bCs/>
                <w:bdr w:val="none" w:sz="0" w:space="0" w:color="auto" w:frame="1"/>
                <w:lang w:val="uk-UA"/>
              </w:rPr>
              <w:t xml:space="preserve"> – 202</w:t>
            </w:r>
            <w:r w:rsidR="00F3398C" w:rsidRPr="0092168E">
              <w:rPr>
                <w:b/>
                <w:bCs/>
                <w:bdr w:val="none" w:sz="0" w:space="0" w:color="auto" w:frame="1"/>
                <w:lang w:val="uk-UA"/>
              </w:rPr>
              <w:t>3</w:t>
            </w:r>
            <w:r w:rsidRPr="0092168E">
              <w:rPr>
                <w:bCs/>
                <w:bdr w:val="none" w:sz="0" w:space="0" w:color="auto" w:frame="1"/>
                <w:lang w:val="uk-UA"/>
              </w:rPr>
              <w:t xml:space="preserve"> роки</w:t>
            </w:r>
          </w:p>
        </w:tc>
      </w:tr>
      <w:tr w:rsidR="00ED50DE" w:rsidRPr="007F086A" w:rsidTr="00671623">
        <w:tc>
          <w:tcPr>
            <w:tcW w:w="566"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jc w:val="both"/>
              <w:rPr>
                <w:lang w:val="uk-UA"/>
              </w:rPr>
            </w:pPr>
            <w:r w:rsidRPr="007F086A">
              <w:rPr>
                <w:lang w:val="uk-UA"/>
              </w:rPr>
              <w:t>2.</w:t>
            </w:r>
          </w:p>
        </w:tc>
        <w:tc>
          <w:tcPr>
            <w:tcW w:w="3795"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jc w:val="both"/>
              <w:rPr>
                <w:lang w:val="uk-UA"/>
              </w:rPr>
            </w:pPr>
            <w:r w:rsidRPr="007F086A">
              <w:rPr>
                <w:lang w:val="uk-UA"/>
              </w:rPr>
              <w:t>Ініціатор розроблення програми</w:t>
            </w:r>
          </w:p>
        </w:tc>
        <w:tc>
          <w:tcPr>
            <w:tcW w:w="5103" w:type="dxa"/>
            <w:tcBorders>
              <w:top w:val="single" w:sz="4" w:space="0" w:color="auto"/>
              <w:left w:val="single" w:sz="4" w:space="0" w:color="auto"/>
              <w:bottom w:val="single" w:sz="4" w:space="0" w:color="auto"/>
              <w:right w:val="single" w:sz="4" w:space="0" w:color="auto"/>
            </w:tcBorders>
            <w:hideMark/>
          </w:tcPr>
          <w:p w:rsidR="00ED50DE" w:rsidRPr="0092168E" w:rsidRDefault="00E11767" w:rsidP="00671623">
            <w:pPr>
              <w:jc w:val="both"/>
              <w:rPr>
                <w:b/>
                <w:lang w:val="uk-UA"/>
              </w:rPr>
            </w:pPr>
            <w:proofErr w:type="spellStart"/>
            <w:r w:rsidRPr="0092168E">
              <w:rPr>
                <w:b/>
                <w:lang w:val="uk-UA"/>
              </w:rPr>
              <w:t>Синюхино-Брідська</w:t>
            </w:r>
            <w:proofErr w:type="spellEnd"/>
            <w:r w:rsidR="00ED50DE" w:rsidRPr="0092168E">
              <w:rPr>
                <w:b/>
                <w:lang w:val="uk-UA"/>
              </w:rPr>
              <w:t xml:space="preserve"> </w:t>
            </w:r>
            <w:r w:rsidR="00ED50DE" w:rsidRPr="0092168E">
              <w:rPr>
                <w:lang w:val="uk-UA"/>
              </w:rPr>
              <w:t xml:space="preserve">сільська рада </w:t>
            </w:r>
          </w:p>
        </w:tc>
      </w:tr>
      <w:tr w:rsidR="00ED50DE" w:rsidRPr="002461EC" w:rsidTr="00671623">
        <w:tc>
          <w:tcPr>
            <w:tcW w:w="566"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jc w:val="both"/>
              <w:rPr>
                <w:lang w:val="uk-UA"/>
              </w:rPr>
            </w:pPr>
            <w:r w:rsidRPr="007F086A">
              <w:rPr>
                <w:lang w:val="uk-UA"/>
              </w:rPr>
              <w:t>3.</w:t>
            </w:r>
          </w:p>
        </w:tc>
        <w:tc>
          <w:tcPr>
            <w:tcW w:w="3795"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jc w:val="both"/>
              <w:rPr>
                <w:lang w:val="uk-UA"/>
              </w:rPr>
            </w:pPr>
            <w:r w:rsidRPr="007F086A">
              <w:rPr>
                <w:lang w:val="uk-UA"/>
              </w:rPr>
              <w:t>Розробник програми</w:t>
            </w:r>
          </w:p>
        </w:tc>
        <w:tc>
          <w:tcPr>
            <w:tcW w:w="5103" w:type="dxa"/>
            <w:tcBorders>
              <w:top w:val="single" w:sz="4" w:space="0" w:color="auto"/>
              <w:left w:val="single" w:sz="4" w:space="0" w:color="auto"/>
              <w:bottom w:val="single" w:sz="4" w:space="0" w:color="auto"/>
              <w:right w:val="single" w:sz="4" w:space="0" w:color="auto"/>
            </w:tcBorders>
            <w:hideMark/>
          </w:tcPr>
          <w:p w:rsidR="00ED50DE" w:rsidRPr="0092168E" w:rsidRDefault="00060DA0" w:rsidP="00671623">
            <w:pPr>
              <w:jc w:val="both"/>
              <w:rPr>
                <w:b/>
                <w:lang w:val="uk-UA"/>
              </w:rPr>
            </w:pPr>
            <w:proofErr w:type="spellStart"/>
            <w:r w:rsidRPr="0092168E">
              <w:rPr>
                <w:b/>
                <w:lang w:val="uk-UA"/>
              </w:rPr>
              <w:t>Синюхино-Брідська</w:t>
            </w:r>
            <w:proofErr w:type="spellEnd"/>
            <w:r w:rsidR="00ED50DE" w:rsidRPr="0092168E">
              <w:rPr>
                <w:b/>
                <w:lang w:val="uk-UA"/>
              </w:rPr>
              <w:t xml:space="preserve">  </w:t>
            </w:r>
            <w:r w:rsidR="00ED50DE" w:rsidRPr="0092168E">
              <w:rPr>
                <w:color w:val="000000"/>
                <w:lang w:val="uk-UA"/>
              </w:rPr>
              <w:t>сільськ</w:t>
            </w:r>
            <w:r w:rsidR="00ED50DE" w:rsidRPr="0092168E">
              <w:rPr>
                <w:b/>
                <w:color w:val="000000"/>
                <w:lang w:val="uk-UA"/>
              </w:rPr>
              <w:t>а</w:t>
            </w:r>
            <w:r w:rsidR="00ED50DE" w:rsidRPr="0092168E">
              <w:rPr>
                <w:color w:val="000000"/>
                <w:lang w:val="uk-UA"/>
              </w:rPr>
              <w:t xml:space="preserve"> ради</w:t>
            </w:r>
          </w:p>
        </w:tc>
      </w:tr>
      <w:tr w:rsidR="00ED50DE" w:rsidRPr="007F086A" w:rsidTr="00671623">
        <w:tc>
          <w:tcPr>
            <w:tcW w:w="566"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jc w:val="both"/>
              <w:rPr>
                <w:lang w:val="uk-UA"/>
              </w:rPr>
            </w:pPr>
            <w:r w:rsidRPr="007F086A">
              <w:rPr>
                <w:lang w:val="uk-UA"/>
              </w:rPr>
              <w:t>5.</w:t>
            </w:r>
          </w:p>
        </w:tc>
        <w:tc>
          <w:tcPr>
            <w:tcW w:w="3795"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jc w:val="both"/>
              <w:rPr>
                <w:lang w:val="uk-UA"/>
              </w:rPr>
            </w:pPr>
            <w:proofErr w:type="spellStart"/>
            <w:r w:rsidRPr="007F086A">
              <w:rPr>
                <w:lang w:val="uk-UA"/>
              </w:rPr>
              <w:t>Співрозробники</w:t>
            </w:r>
            <w:proofErr w:type="spellEnd"/>
            <w:r w:rsidRPr="007F086A">
              <w:rPr>
                <w:lang w:val="uk-UA"/>
              </w:rPr>
              <w:t xml:space="preserve"> програми</w:t>
            </w:r>
          </w:p>
        </w:tc>
        <w:tc>
          <w:tcPr>
            <w:tcW w:w="5103" w:type="dxa"/>
            <w:tcBorders>
              <w:top w:val="single" w:sz="4" w:space="0" w:color="auto"/>
              <w:left w:val="single" w:sz="4" w:space="0" w:color="auto"/>
              <w:bottom w:val="single" w:sz="4" w:space="0" w:color="auto"/>
              <w:right w:val="single" w:sz="4" w:space="0" w:color="auto"/>
            </w:tcBorders>
            <w:hideMark/>
          </w:tcPr>
          <w:p w:rsidR="00ED50DE" w:rsidRPr="0092168E" w:rsidRDefault="00ED50DE" w:rsidP="00671623">
            <w:pPr>
              <w:jc w:val="both"/>
              <w:rPr>
                <w:b/>
                <w:lang w:val="uk-UA"/>
              </w:rPr>
            </w:pPr>
            <w:r w:rsidRPr="0092168E">
              <w:rPr>
                <w:lang w:val="uk-UA"/>
              </w:rPr>
              <w:t>-</w:t>
            </w:r>
          </w:p>
        </w:tc>
      </w:tr>
      <w:tr w:rsidR="00ED50DE" w:rsidRPr="00065716" w:rsidTr="00671623">
        <w:tc>
          <w:tcPr>
            <w:tcW w:w="566"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jc w:val="both"/>
              <w:rPr>
                <w:lang w:val="uk-UA"/>
              </w:rPr>
            </w:pPr>
            <w:r w:rsidRPr="007F086A">
              <w:rPr>
                <w:lang w:val="uk-UA"/>
              </w:rPr>
              <w:t>6.</w:t>
            </w:r>
          </w:p>
        </w:tc>
        <w:tc>
          <w:tcPr>
            <w:tcW w:w="3795"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jc w:val="both"/>
              <w:rPr>
                <w:lang w:val="uk-UA"/>
              </w:rPr>
            </w:pPr>
            <w:r w:rsidRPr="007F086A">
              <w:rPr>
                <w:lang w:val="uk-UA"/>
              </w:rPr>
              <w:t>Відповідальний виконавець програми</w:t>
            </w:r>
          </w:p>
        </w:tc>
        <w:tc>
          <w:tcPr>
            <w:tcW w:w="5103" w:type="dxa"/>
            <w:tcBorders>
              <w:top w:val="single" w:sz="4" w:space="0" w:color="auto"/>
              <w:left w:val="single" w:sz="4" w:space="0" w:color="auto"/>
              <w:bottom w:val="single" w:sz="4" w:space="0" w:color="auto"/>
              <w:right w:val="single" w:sz="4" w:space="0" w:color="auto"/>
            </w:tcBorders>
            <w:hideMark/>
          </w:tcPr>
          <w:p w:rsidR="00ED50DE" w:rsidRPr="0092168E" w:rsidRDefault="00ED50DE" w:rsidP="00BF317B">
            <w:pPr>
              <w:jc w:val="both"/>
              <w:rPr>
                <w:b/>
                <w:lang w:val="uk-UA"/>
              </w:rPr>
            </w:pPr>
            <w:r w:rsidRPr="00BF317B">
              <w:rPr>
                <w:lang w:val="uk-UA"/>
              </w:rPr>
              <w:t xml:space="preserve">Відділ земельних відносин , архітектури  та </w:t>
            </w:r>
            <w:r w:rsidR="00060DA0" w:rsidRPr="00BF317B">
              <w:rPr>
                <w:lang w:val="uk-UA"/>
              </w:rPr>
              <w:t>житлово-</w:t>
            </w:r>
            <w:r w:rsidRPr="00BF317B">
              <w:rPr>
                <w:lang w:val="uk-UA"/>
              </w:rPr>
              <w:t>комунально</w:t>
            </w:r>
            <w:r w:rsidR="00060DA0" w:rsidRPr="00BF317B">
              <w:rPr>
                <w:lang w:val="uk-UA"/>
              </w:rPr>
              <w:t>го</w:t>
            </w:r>
            <w:r w:rsidR="00BF317B">
              <w:rPr>
                <w:lang w:val="uk-UA"/>
              </w:rPr>
              <w:t> </w:t>
            </w:r>
            <w:r w:rsidR="00060DA0" w:rsidRPr="00BF317B">
              <w:rPr>
                <w:lang w:val="uk-UA"/>
              </w:rPr>
              <w:t xml:space="preserve">господарства </w:t>
            </w:r>
            <w:proofErr w:type="spellStart"/>
            <w:r w:rsidR="00060DA0" w:rsidRPr="00BF317B">
              <w:rPr>
                <w:color w:val="000000"/>
                <w:lang w:val="uk-UA"/>
              </w:rPr>
              <w:t>Синюхино-Брідської</w:t>
            </w:r>
            <w:proofErr w:type="spellEnd"/>
            <w:r w:rsidRPr="00BF317B">
              <w:rPr>
                <w:color w:val="000000"/>
                <w:lang w:val="uk-UA"/>
              </w:rPr>
              <w:t xml:space="preserve"> </w:t>
            </w:r>
            <w:r w:rsidRPr="0092168E">
              <w:rPr>
                <w:color w:val="000000"/>
                <w:lang w:val="uk-UA"/>
              </w:rPr>
              <w:t>сільської ради</w:t>
            </w:r>
          </w:p>
        </w:tc>
      </w:tr>
      <w:tr w:rsidR="00ED50DE" w:rsidRPr="007F086A" w:rsidTr="00671623">
        <w:tc>
          <w:tcPr>
            <w:tcW w:w="566"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jc w:val="both"/>
              <w:rPr>
                <w:lang w:val="uk-UA"/>
              </w:rPr>
            </w:pPr>
            <w:r w:rsidRPr="007F086A">
              <w:rPr>
                <w:lang w:val="uk-UA"/>
              </w:rPr>
              <w:t>7.</w:t>
            </w:r>
          </w:p>
        </w:tc>
        <w:tc>
          <w:tcPr>
            <w:tcW w:w="3795"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jc w:val="both"/>
              <w:rPr>
                <w:lang w:val="uk-UA"/>
              </w:rPr>
            </w:pPr>
            <w:r w:rsidRPr="007F086A">
              <w:rPr>
                <w:lang w:val="uk-UA"/>
              </w:rPr>
              <w:t>Учасники програми</w:t>
            </w:r>
          </w:p>
        </w:tc>
        <w:tc>
          <w:tcPr>
            <w:tcW w:w="5103" w:type="dxa"/>
            <w:tcBorders>
              <w:top w:val="single" w:sz="4" w:space="0" w:color="auto"/>
              <w:left w:val="single" w:sz="4" w:space="0" w:color="auto"/>
              <w:bottom w:val="single" w:sz="4" w:space="0" w:color="auto"/>
              <w:right w:val="single" w:sz="4" w:space="0" w:color="auto"/>
            </w:tcBorders>
            <w:hideMark/>
          </w:tcPr>
          <w:p w:rsidR="00ED50DE" w:rsidRPr="0092168E" w:rsidRDefault="00BF317B" w:rsidP="00060DA0">
            <w:pPr>
              <w:jc w:val="both"/>
              <w:rPr>
                <w:b/>
                <w:lang w:val="uk-UA"/>
              </w:rPr>
            </w:pPr>
            <w:r w:rsidRPr="00BF317B">
              <w:rPr>
                <w:lang w:val="uk-UA"/>
              </w:rPr>
              <w:t>Відділ земельних відносин , архітектури  та житлово-комунального</w:t>
            </w:r>
            <w:r>
              <w:rPr>
                <w:lang w:val="uk-UA"/>
              </w:rPr>
              <w:t> </w:t>
            </w:r>
            <w:r w:rsidRPr="00BF317B">
              <w:rPr>
                <w:lang w:val="uk-UA"/>
              </w:rPr>
              <w:t xml:space="preserve">господарства </w:t>
            </w:r>
            <w:proofErr w:type="spellStart"/>
            <w:r w:rsidRPr="00BF317B">
              <w:rPr>
                <w:color w:val="000000"/>
                <w:lang w:val="uk-UA"/>
              </w:rPr>
              <w:t>Синюхино-Брідської</w:t>
            </w:r>
            <w:proofErr w:type="spellEnd"/>
            <w:r w:rsidRPr="00BF317B">
              <w:rPr>
                <w:color w:val="000000"/>
                <w:lang w:val="uk-UA"/>
              </w:rPr>
              <w:t xml:space="preserve"> </w:t>
            </w:r>
            <w:r w:rsidRPr="0092168E">
              <w:rPr>
                <w:color w:val="000000"/>
                <w:lang w:val="uk-UA"/>
              </w:rPr>
              <w:t>сільської ради</w:t>
            </w:r>
          </w:p>
        </w:tc>
      </w:tr>
      <w:tr w:rsidR="00ED50DE" w:rsidRPr="00065716" w:rsidTr="00671623">
        <w:trPr>
          <w:trHeight w:val="571"/>
        </w:trPr>
        <w:tc>
          <w:tcPr>
            <w:tcW w:w="566"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jc w:val="both"/>
              <w:rPr>
                <w:lang w:val="uk-UA"/>
              </w:rPr>
            </w:pPr>
            <w:r w:rsidRPr="007F086A">
              <w:rPr>
                <w:lang w:val="uk-UA"/>
              </w:rPr>
              <w:t>8.</w:t>
            </w:r>
          </w:p>
        </w:tc>
        <w:tc>
          <w:tcPr>
            <w:tcW w:w="3795"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ind w:left="96"/>
              <w:rPr>
                <w:lang w:val="uk-UA"/>
              </w:rPr>
            </w:pPr>
            <w:r w:rsidRPr="007F086A">
              <w:rPr>
                <w:lang w:val="uk-UA"/>
              </w:rPr>
              <w:t>Головна мета Програми</w:t>
            </w:r>
          </w:p>
        </w:tc>
        <w:tc>
          <w:tcPr>
            <w:tcW w:w="5103" w:type="dxa"/>
            <w:tcBorders>
              <w:top w:val="single" w:sz="4" w:space="0" w:color="auto"/>
              <w:left w:val="single" w:sz="4" w:space="0" w:color="auto"/>
              <w:bottom w:val="single" w:sz="4" w:space="0" w:color="auto"/>
              <w:right w:val="single" w:sz="4" w:space="0" w:color="auto"/>
            </w:tcBorders>
            <w:hideMark/>
          </w:tcPr>
          <w:p w:rsidR="00ED50DE" w:rsidRPr="0092168E" w:rsidRDefault="00ED50DE" w:rsidP="00671623">
            <w:pPr>
              <w:pStyle w:val="40"/>
              <w:shd w:val="clear" w:color="auto" w:fill="auto"/>
              <w:spacing w:after="0" w:line="280" w:lineRule="exact"/>
              <w:jc w:val="both"/>
              <w:rPr>
                <w:rFonts w:ascii="Times New Roman" w:hAnsi="Times New Roman" w:cs="Times New Roman"/>
                <w:b w:val="0"/>
                <w:sz w:val="24"/>
                <w:szCs w:val="24"/>
                <w:lang w:val="uk-UA"/>
              </w:rPr>
            </w:pPr>
            <w:r w:rsidRPr="0092168E">
              <w:rPr>
                <w:rFonts w:ascii="Times New Roman" w:hAnsi="Times New Roman" w:cs="Times New Roman"/>
                <w:b w:val="0"/>
                <w:sz w:val="24"/>
                <w:szCs w:val="24"/>
                <w:bdr w:val="none" w:sz="0" w:space="0" w:color="auto" w:frame="1"/>
                <w:lang w:val="uk-UA"/>
              </w:rPr>
              <w:t>проведення нової грошової оцінки землі, впровадження правових, організаційних, економічних, технологічних та інших заходів, спрямованих на раціональне використання земель території сільської ради, запобігання необґрунтованому вилученню земель сільськогоспо</w:t>
            </w:r>
            <w:r w:rsidR="00BF317B">
              <w:rPr>
                <w:rFonts w:ascii="Times New Roman" w:hAnsi="Times New Roman" w:cs="Times New Roman"/>
                <w:b w:val="0"/>
                <w:sz w:val="24"/>
                <w:szCs w:val="24"/>
                <w:bdr w:val="none" w:sz="0" w:space="0" w:color="auto" w:frame="1"/>
                <w:lang w:val="uk-UA"/>
              </w:rPr>
              <w:t>дарського призначення для несіль</w:t>
            </w:r>
            <w:r w:rsidRPr="0092168E">
              <w:rPr>
                <w:rFonts w:ascii="Times New Roman" w:hAnsi="Times New Roman" w:cs="Times New Roman"/>
                <w:b w:val="0"/>
                <w:sz w:val="24"/>
                <w:szCs w:val="24"/>
                <w:bdr w:val="none" w:sz="0" w:space="0" w:color="auto" w:frame="1"/>
                <w:lang w:val="uk-UA"/>
              </w:rPr>
              <w:t>ськогосподарських потреб, захисту від шкідливого антропогенного впливу, відтворення і підвищення родючості ґрунтів,</w:t>
            </w:r>
            <w:r w:rsidRPr="0092168E">
              <w:rPr>
                <w:sz w:val="24"/>
                <w:szCs w:val="24"/>
                <w:bdr w:val="none" w:sz="0" w:space="0" w:color="auto" w:frame="1"/>
                <w:lang w:val="uk-UA"/>
              </w:rPr>
              <w:t xml:space="preserve"> </w:t>
            </w:r>
            <w:r w:rsidRPr="0092168E">
              <w:rPr>
                <w:rFonts w:ascii="Times New Roman" w:hAnsi="Times New Roman" w:cs="Times New Roman"/>
                <w:b w:val="0"/>
                <w:sz w:val="24"/>
                <w:szCs w:val="24"/>
                <w:bdr w:val="none" w:sz="0" w:space="0" w:color="auto" w:frame="1"/>
                <w:lang w:val="uk-UA"/>
              </w:rPr>
              <w:t xml:space="preserve">забезпечення особливого режиму використання земель природоохоронного, історико-культур-ного призначення, </w:t>
            </w:r>
            <w:r w:rsidRPr="0092168E">
              <w:rPr>
                <w:rFonts w:ascii="Times New Roman" w:hAnsi="Times New Roman" w:cs="Times New Roman"/>
                <w:b w:val="0"/>
                <w:sz w:val="24"/>
                <w:szCs w:val="24"/>
                <w:lang w:val="uk-UA"/>
              </w:rPr>
              <w:t>запровадження ринку землі</w:t>
            </w:r>
          </w:p>
        </w:tc>
      </w:tr>
      <w:tr w:rsidR="00ED50DE" w:rsidRPr="007F086A" w:rsidTr="00671623">
        <w:trPr>
          <w:trHeight w:val="802"/>
        </w:trPr>
        <w:tc>
          <w:tcPr>
            <w:tcW w:w="566"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jc w:val="both"/>
              <w:rPr>
                <w:lang w:val="uk-UA"/>
              </w:rPr>
            </w:pPr>
            <w:r w:rsidRPr="007F086A">
              <w:rPr>
                <w:lang w:val="uk-UA"/>
              </w:rPr>
              <w:t>9.</w:t>
            </w:r>
          </w:p>
        </w:tc>
        <w:tc>
          <w:tcPr>
            <w:tcW w:w="3795" w:type="dxa"/>
            <w:tcBorders>
              <w:top w:val="single" w:sz="4" w:space="0" w:color="auto"/>
              <w:left w:val="single" w:sz="4" w:space="0" w:color="auto"/>
              <w:right w:val="single" w:sz="4" w:space="0" w:color="auto"/>
            </w:tcBorders>
            <w:hideMark/>
          </w:tcPr>
          <w:p w:rsidR="00ED50DE" w:rsidRPr="007F086A" w:rsidRDefault="00ED50DE" w:rsidP="00671623">
            <w:pPr>
              <w:rPr>
                <w:lang w:val="uk-UA"/>
              </w:rPr>
            </w:pPr>
            <w:r w:rsidRPr="007F086A">
              <w:rPr>
                <w:lang w:val="uk-UA"/>
              </w:rPr>
              <w:t>Термін реалізації Програми</w:t>
            </w:r>
          </w:p>
        </w:tc>
        <w:tc>
          <w:tcPr>
            <w:tcW w:w="5103" w:type="dxa"/>
            <w:tcBorders>
              <w:top w:val="single" w:sz="4" w:space="0" w:color="auto"/>
              <w:left w:val="single" w:sz="4" w:space="0" w:color="auto"/>
              <w:right w:val="single" w:sz="4" w:space="0" w:color="auto"/>
            </w:tcBorders>
            <w:hideMark/>
          </w:tcPr>
          <w:p w:rsidR="00ED50DE" w:rsidRPr="007F086A" w:rsidRDefault="00ED50DE" w:rsidP="00F3398C">
            <w:pPr>
              <w:jc w:val="both"/>
              <w:rPr>
                <w:b/>
                <w:lang w:val="uk-UA"/>
              </w:rPr>
            </w:pPr>
            <w:r w:rsidRPr="007F086A">
              <w:rPr>
                <w:lang w:val="uk-UA"/>
              </w:rPr>
              <w:t>20</w:t>
            </w:r>
            <w:r>
              <w:rPr>
                <w:b/>
                <w:lang w:val="uk-UA"/>
              </w:rPr>
              <w:t>2</w:t>
            </w:r>
            <w:r w:rsidR="00060DA0">
              <w:rPr>
                <w:b/>
                <w:lang w:val="uk-UA"/>
              </w:rPr>
              <w:t>1</w:t>
            </w:r>
            <w:r w:rsidRPr="007F086A">
              <w:rPr>
                <w:lang w:val="uk-UA"/>
              </w:rPr>
              <w:t xml:space="preserve"> </w:t>
            </w:r>
            <w:r>
              <w:rPr>
                <w:lang w:val="uk-UA"/>
              </w:rPr>
              <w:t>– 202</w:t>
            </w:r>
            <w:r w:rsidR="00F3398C">
              <w:rPr>
                <w:b/>
                <w:lang w:val="uk-UA"/>
              </w:rPr>
              <w:t>3</w:t>
            </w:r>
            <w:r>
              <w:rPr>
                <w:lang w:val="uk-UA"/>
              </w:rPr>
              <w:t xml:space="preserve"> роки</w:t>
            </w:r>
          </w:p>
        </w:tc>
      </w:tr>
      <w:tr w:rsidR="00ED50DE" w:rsidRPr="007F086A" w:rsidTr="00671623">
        <w:tc>
          <w:tcPr>
            <w:tcW w:w="566"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jc w:val="both"/>
              <w:rPr>
                <w:lang w:val="uk-UA"/>
              </w:rPr>
            </w:pPr>
            <w:r w:rsidRPr="007F086A">
              <w:rPr>
                <w:lang w:val="uk-UA"/>
              </w:rPr>
              <w:t>10.</w:t>
            </w:r>
          </w:p>
        </w:tc>
        <w:tc>
          <w:tcPr>
            <w:tcW w:w="3795" w:type="dxa"/>
            <w:tcBorders>
              <w:top w:val="single" w:sz="4" w:space="0" w:color="auto"/>
              <w:left w:val="single" w:sz="4" w:space="0" w:color="auto"/>
              <w:bottom w:val="single" w:sz="4" w:space="0" w:color="auto"/>
              <w:right w:val="single" w:sz="4" w:space="0" w:color="auto"/>
            </w:tcBorders>
            <w:hideMark/>
          </w:tcPr>
          <w:p w:rsidR="00ED50DE" w:rsidRPr="007F086A" w:rsidRDefault="00ED50DE" w:rsidP="00671623">
            <w:pPr>
              <w:ind w:left="96"/>
              <w:rPr>
                <w:lang w:val="uk-UA"/>
              </w:rPr>
            </w:pPr>
            <w:r w:rsidRPr="007F086A">
              <w:rPr>
                <w:lang w:val="uk-UA"/>
              </w:rPr>
              <w:t>Обсяг фінансових ресурсів, для реалізації програми</w:t>
            </w:r>
            <w:r>
              <w:rPr>
                <w:lang w:val="uk-UA"/>
              </w:rPr>
              <w:t>:</w:t>
            </w:r>
          </w:p>
        </w:tc>
        <w:tc>
          <w:tcPr>
            <w:tcW w:w="5103" w:type="dxa"/>
            <w:tcBorders>
              <w:top w:val="single" w:sz="4" w:space="0" w:color="auto"/>
              <w:left w:val="single" w:sz="4" w:space="0" w:color="auto"/>
              <w:bottom w:val="single" w:sz="4" w:space="0" w:color="auto"/>
              <w:right w:val="single" w:sz="4" w:space="0" w:color="auto"/>
            </w:tcBorders>
            <w:hideMark/>
          </w:tcPr>
          <w:p w:rsidR="00ED50DE" w:rsidRPr="002B68A7" w:rsidRDefault="00060DA0" w:rsidP="00671623">
            <w:pPr>
              <w:jc w:val="both"/>
              <w:rPr>
                <w:b/>
                <w:color w:val="000000" w:themeColor="text1"/>
                <w:lang w:val="uk-UA"/>
              </w:rPr>
            </w:pPr>
            <w:r>
              <w:rPr>
                <w:color w:val="000000" w:themeColor="text1"/>
                <w:u w:val="single"/>
                <w:lang w:val="uk-UA"/>
              </w:rPr>
              <w:t>600,0</w:t>
            </w:r>
            <w:r w:rsidR="00ED50DE" w:rsidRPr="002B68A7">
              <w:rPr>
                <w:color w:val="000000" w:themeColor="text1"/>
                <w:lang w:val="uk-UA"/>
              </w:rPr>
              <w:t xml:space="preserve"> тис. грн. </w:t>
            </w:r>
            <w:r w:rsidR="00ED50DE" w:rsidRPr="002B68A7">
              <w:rPr>
                <w:color w:val="000000" w:themeColor="text1"/>
                <w:vertAlign w:val="superscript"/>
                <w:lang w:val="uk-UA"/>
              </w:rPr>
              <w:t>1</w:t>
            </w:r>
          </w:p>
        </w:tc>
      </w:tr>
      <w:tr w:rsidR="00ED50DE" w:rsidRPr="007F086A" w:rsidTr="00671623">
        <w:tc>
          <w:tcPr>
            <w:tcW w:w="566" w:type="dxa"/>
            <w:tcBorders>
              <w:top w:val="single" w:sz="4" w:space="0" w:color="auto"/>
              <w:left w:val="single" w:sz="4" w:space="0" w:color="auto"/>
              <w:bottom w:val="single" w:sz="4" w:space="0" w:color="auto"/>
              <w:right w:val="single" w:sz="4" w:space="0" w:color="auto"/>
            </w:tcBorders>
          </w:tcPr>
          <w:p w:rsidR="00ED50DE" w:rsidRPr="007F086A" w:rsidRDefault="00ED50DE" w:rsidP="00671623">
            <w:pPr>
              <w:jc w:val="both"/>
              <w:rPr>
                <w:lang w:val="uk-UA"/>
              </w:rPr>
            </w:pPr>
          </w:p>
        </w:tc>
        <w:tc>
          <w:tcPr>
            <w:tcW w:w="3795" w:type="dxa"/>
            <w:tcBorders>
              <w:top w:val="single" w:sz="4" w:space="0" w:color="auto"/>
              <w:left w:val="single" w:sz="4" w:space="0" w:color="auto"/>
              <w:bottom w:val="single" w:sz="4" w:space="0" w:color="auto"/>
              <w:right w:val="single" w:sz="4" w:space="0" w:color="auto"/>
            </w:tcBorders>
          </w:tcPr>
          <w:p w:rsidR="00ED50DE" w:rsidRPr="002B68A7" w:rsidRDefault="00ED50DE" w:rsidP="006716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lang w:val="uk-UA"/>
              </w:rPr>
            </w:pPr>
            <w:r w:rsidRPr="002B68A7">
              <w:rPr>
                <w:color w:val="000000" w:themeColor="text1"/>
                <w:lang w:val="uk-UA"/>
              </w:rPr>
              <w:t>кошти обласного бюджету</w:t>
            </w:r>
          </w:p>
        </w:tc>
        <w:tc>
          <w:tcPr>
            <w:tcW w:w="5103" w:type="dxa"/>
            <w:tcBorders>
              <w:top w:val="single" w:sz="4" w:space="0" w:color="auto"/>
              <w:left w:val="single" w:sz="4" w:space="0" w:color="auto"/>
              <w:bottom w:val="single" w:sz="4" w:space="0" w:color="auto"/>
              <w:right w:val="single" w:sz="4" w:space="0" w:color="auto"/>
            </w:tcBorders>
          </w:tcPr>
          <w:p w:rsidR="00ED50DE" w:rsidRPr="002B68A7" w:rsidRDefault="0092168E" w:rsidP="006716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lang w:val="uk-UA"/>
              </w:rPr>
            </w:pPr>
            <w:r>
              <w:rPr>
                <w:color w:val="000000" w:themeColor="text1"/>
                <w:lang w:val="uk-UA"/>
              </w:rPr>
              <w:t>При наявності коштів</w:t>
            </w:r>
          </w:p>
        </w:tc>
      </w:tr>
      <w:tr w:rsidR="00ED50DE" w:rsidRPr="007F086A" w:rsidTr="00671623">
        <w:tc>
          <w:tcPr>
            <w:tcW w:w="566" w:type="dxa"/>
            <w:tcBorders>
              <w:top w:val="single" w:sz="4" w:space="0" w:color="auto"/>
              <w:left w:val="single" w:sz="4" w:space="0" w:color="auto"/>
              <w:bottom w:val="single" w:sz="4" w:space="0" w:color="auto"/>
              <w:right w:val="single" w:sz="4" w:space="0" w:color="auto"/>
            </w:tcBorders>
          </w:tcPr>
          <w:p w:rsidR="00ED50DE" w:rsidRPr="007F086A" w:rsidRDefault="00ED50DE" w:rsidP="00671623">
            <w:pPr>
              <w:jc w:val="both"/>
              <w:rPr>
                <w:lang w:val="uk-UA"/>
              </w:rPr>
            </w:pPr>
          </w:p>
        </w:tc>
        <w:tc>
          <w:tcPr>
            <w:tcW w:w="3795" w:type="dxa"/>
            <w:tcBorders>
              <w:top w:val="single" w:sz="4" w:space="0" w:color="auto"/>
              <w:left w:val="single" w:sz="4" w:space="0" w:color="auto"/>
              <w:bottom w:val="single" w:sz="4" w:space="0" w:color="auto"/>
              <w:right w:val="single" w:sz="4" w:space="0" w:color="auto"/>
            </w:tcBorders>
          </w:tcPr>
          <w:p w:rsidR="00ED50DE" w:rsidRPr="00AC71A1" w:rsidRDefault="00ED50DE" w:rsidP="00671623">
            <w:pPr>
              <w:rPr>
                <w:lang w:val="uk-UA"/>
              </w:rPr>
            </w:pPr>
            <w:r>
              <w:rPr>
                <w:color w:val="000000"/>
                <w:lang w:val="uk-UA"/>
              </w:rPr>
              <w:t>к</w:t>
            </w:r>
            <w:r w:rsidRPr="00AC71A1">
              <w:rPr>
                <w:color w:val="000000"/>
                <w:lang w:val="uk-UA"/>
              </w:rPr>
              <w:t>ошти</w:t>
            </w:r>
            <w:r>
              <w:rPr>
                <w:color w:val="000000"/>
                <w:lang w:val="uk-UA"/>
              </w:rPr>
              <w:t xml:space="preserve"> сільського</w:t>
            </w:r>
            <w:r w:rsidRPr="00AC71A1">
              <w:rPr>
                <w:color w:val="000000"/>
                <w:lang w:val="uk-UA"/>
              </w:rPr>
              <w:t xml:space="preserve"> бюджету</w:t>
            </w:r>
          </w:p>
        </w:tc>
        <w:tc>
          <w:tcPr>
            <w:tcW w:w="5103" w:type="dxa"/>
            <w:tcBorders>
              <w:top w:val="single" w:sz="4" w:space="0" w:color="auto"/>
              <w:left w:val="single" w:sz="4" w:space="0" w:color="auto"/>
              <w:bottom w:val="single" w:sz="4" w:space="0" w:color="auto"/>
              <w:right w:val="single" w:sz="4" w:space="0" w:color="auto"/>
            </w:tcBorders>
          </w:tcPr>
          <w:p w:rsidR="00ED50DE" w:rsidRPr="002B68A7" w:rsidRDefault="00060DA0" w:rsidP="002B68A7">
            <w:pPr>
              <w:rPr>
                <w:color w:val="000000" w:themeColor="text1"/>
                <w:lang w:val="uk-UA"/>
              </w:rPr>
            </w:pPr>
            <w:r>
              <w:rPr>
                <w:color w:val="000000" w:themeColor="text1"/>
                <w:u w:val="single"/>
                <w:lang w:val="uk-UA"/>
              </w:rPr>
              <w:t>600</w:t>
            </w:r>
            <w:r w:rsidR="002B68A7" w:rsidRPr="002B68A7">
              <w:rPr>
                <w:color w:val="000000" w:themeColor="text1"/>
                <w:u w:val="single"/>
                <w:lang w:val="uk-UA"/>
              </w:rPr>
              <w:t>,0</w:t>
            </w:r>
            <w:r w:rsidR="00ED50DE" w:rsidRPr="002B68A7">
              <w:rPr>
                <w:color w:val="000000" w:themeColor="text1"/>
                <w:lang w:val="uk-UA"/>
              </w:rPr>
              <w:t xml:space="preserve"> тис. грн.</w:t>
            </w:r>
          </w:p>
        </w:tc>
      </w:tr>
    </w:tbl>
    <w:p w:rsidR="00ED50DE" w:rsidRPr="007F086A" w:rsidRDefault="00ED50DE" w:rsidP="00ED50DE">
      <w:pPr>
        <w:pStyle w:val="aa"/>
        <w:ind w:left="0"/>
        <w:jc w:val="center"/>
        <w:rPr>
          <w:b/>
          <w:sz w:val="28"/>
          <w:szCs w:val="28"/>
        </w:rPr>
      </w:pPr>
      <w:r w:rsidRPr="007F086A">
        <w:rPr>
          <w:b/>
          <w:sz w:val="28"/>
          <w:szCs w:val="28"/>
        </w:rPr>
        <w:t>_____________________________________________</w:t>
      </w:r>
    </w:p>
    <w:p w:rsidR="00ED50DE" w:rsidRPr="007F086A" w:rsidRDefault="00ED50DE" w:rsidP="00ED50DE">
      <w:pPr>
        <w:rPr>
          <w:sz w:val="20"/>
          <w:szCs w:val="20"/>
          <w:vertAlign w:val="superscript"/>
          <w:lang w:val="uk-UA"/>
        </w:rPr>
      </w:pPr>
    </w:p>
    <w:p w:rsidR="00ED50DE" w:rsidRPr="007F086A" w:rsidRDefault="00ED50DE" w:rsidP="00ED50DE">
      <w:pPr>
        <w:rPr>
          <w:b/>
          <w:sz w:val="20"/>
          <w:szCs w:val="20"/>
          <w:lang w:val="uk-UA"/>
        </w:rPr>
      </w:pPr>
      <w:r w:rsidRPr="007F086A">
        <w:rPr>
          <w:sz w:val="20"/>
          <w:szCs w:val="20"/>
          <w:vertAlign w:val="superscript"/>
          <w:lang w:val="uk-UA"/>
        </w:rPr>
        <w:t>1</w:t>
      </w:r>
      <w:r w:rsidRPr="007F086A">
        <w:rPr>
          <w:sz w:val="20"/>
          <w:szCs w:val="20"/>
          <w:lang w:val="uk-UA"/>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rsidR="00ED50DE" w:rsidRDefault="00ED50DE" w:rsidP="00ED50DE">
      <w:pPr>
        <w:ind w:left="5670"/>
        <w:jc w:val="both"/>
        <w:rPr>
          <w:rStyle w:val="fontstyle01"/>
          <w:lang w:val="uk-UA"/>
        </w:rPr>
      </w:pPr>
    </w:p>
    <w:p w:rsidR="00ED50DE" w:rsidRDefault="00ED50DE" w:rsidP="00ED50DE">
      <w:pPr>
        <w:ind w:left="5670"/>
        <w:jc w:val="both"/>
        <w:rPr>
          <w:rStyle w:val="fontstyle01"/>
          <w:lang w:val="uk-UA"/>
        </w:rPr>
      </w:pPr>
    </w:p>
    <w:p w:rsidR="00ED50DE" w:rsidRDefault="00ED50DE" w:rsidP="00ED50DE">
      <w:pPr>
        <w:ind w:left="5670"/>
        <w:jc w:val="both"/>
        <w:rPr>
          <w:rStyle w:val="fontstyle01"/>
          <w:lang w:val="uk-UA"/>
        </w:rPr>
      </w:pPr>
    </w:p>
    <w:p w:rsidR="003D1E8B" w:rsidRDefault="003D1E8B" w:rsidP="00ED50DE">
      <w:pPr>
        <w:ind w:left="5670"/>
        <w:jc w:val="both"/>
        <w:rPr>
          <w:rStyle w:val="fontstyle01"/>
          <w:lang w:val="uk-UA"/>
        </w:rPr>
      </w:pPr>
    </w:p>
    <w:p w:rsidR="003D1E8B" w:rsidRDefault="003D1E8B" w:rsidP="00ED50DE">
      <w:pPr>
        <w:ind w:left="5670"/>
        <w:jc w:val="both"/>
        <w:rPr>
          <w:rStyle w:val="fontstyle01"/>
          <w:lang w:val="uk-UA"/>
        </w:rPr>
      </w:pPr>
    </w:p>
    <w:p w:rsidR="00BF317B" w:rsidRDefault="00BF317B" w:rsidP="00ED50DE">
      <w:pPr>
        <w:ind w:left="5670"/>
        <w:jc w:val="both"/>
        <w:rPr>
          <w:rStyle w:val="fontstyle01"/>
          <w:lang w:val="uk-UA"/>
        </w:rPr>
      </w:pPr>
    </w:p>
    <w:p w:rsidR="00BF317B" w:rsidRDefault="00BF317B" w:rsidP="00ED50DE">
      <w:pPr>
        <w:ind w:left="5670"/>
        <w:jc w:val="both"/>
        <w:rPr>
          <w:rStyle w:val="fontstyle01"/>
          <w:lang w:val="uk-UA"/>
        </w:rPr>
      </w:pPr>
    </w:p>
    <w:p w:rsidR="00BF317B" w:rsidRDefault="00BF317B" w:rsidP="00ED50DE">
      <w:pPr>
        <w:ind w:left="5670"/>
        <w:jc w:val="both"/>
        <w:rPr>
          <w:rStyle w:val="fontstyle01"/>
          <w:lang w:val="uk-UA"/>
        </w:rPr>
      </w:pPr>
    </w:p>
    <w:p w:rsidR="00ED50DE" w:rsidRDefault="00ED50DE" w:rsidP="00ED50DE">
      <w:pPr>
        <w:ind w:left="5670"/>
        <w:jc w:val="both"/>
        <w:rPr>
          <w:rStyle w:val="fontstyle01"/>
          <w:lang w:val="uk-UA"/>
        </w:rPr>
      </w:pPr>
    </w:p>
    <w:p w:rsidR="00ED50DE" w:rsidRPr="003D1E8B" w:rsidRDefault="00ED50DE" w:rsidP="00ED50DE">
      <w:pPr>
        <w:ind w:left="5670"/>
        <w:jc w:val="both"/>
        <w:rPr>
          <w:rStyle w:val="fontstyle01"/>
          <w:b w:val="0"/>
          <w:lang w:val="uk-UA"/>
        </w:rPr>
      </w:pPr>
      <w:r w:rsidRPr="003D1E8B">
        <w:rPr>
          <w:rStyle w:val="fontstyle01"/>
          <w:b w:val="0"/>
          <w:lang w:val="uk-UA"/>
        </w:rPr>
        <w:lastRenderedPageBreak/>
        <w:t>ЗАТВЕРДЖЕНО</w:t>
      </w:r>
      <w:r w:rsidRPr="003D1E8B">
        <w:rPr>
          <w:bCs/>
          <w:lang w:val="uk-UA"/>
        </w:rPr>
        <w:br/>
      </w:r>
      <w:r w:rsidRPr="003D1E8B">
        <w:rPr>
          <w:rStyle w:val="fontstyle01"/>
          <w:b w:val="0"/>
          <w:lang w:val="uk-UA"/>
        </w:rPr>
        <w:t>рішення</w:t>
      </w:r>
      <w:r w:rsidR="003D1E8B">
        <w:rPr>
          <w:rStyle w:val="fontstyle01"/>
          <w:b w:val="0"/>
          <w:lang w:val="uk-UA"/>
        </w:rPr>
        <w:t xml:space="preserve">м </w:t>
      </w:r>
      <w:r w:rsidR="00EE04CB">
        <w:rPr>
          <w:rStyle w:val="fontstyle01"/>
          <w:b w:val="0"/>
          <w:lang w:val="uk-UA"/>
        </w:rPr>
        <w:t xml:space="preserve">ІІ </w:t>
      </w:r>
      <w:r w:rsidR="003D1E8B">
        <w:rPr>
          <w:rStyle w:val="fontstyle01"/>
          <w:b w:val="0"/>
          <w:lang w:val="uk-UA"/>
        </w:rPr>
        <w:t xml:space="preserve">сесії </w:t>
      </w:r>
      <w:r w:rsidR="00EE04CB">
        <w:rPr>
          <w:rStyle w:val="fontstyle01"/>
          <w:b w:val="0"/>
          <w:lang w:val="en-US"/>
        </w:rPr>
        <w:t>VIII</w:t>
      </w:r>
      <w:r w:rsidR="003D1E8B">
        <w:rPr>
          <w:rStyle w:val="fontstyle01"/>
          <w:b w:val="0"/>
          <w:lang w:val="uk-UA"/>
        </w:rPr>
        <w:t xml:space="preserve"> скликання</w:t>
      </w:r>
      <w:r w:rsidRPr="003D1E8B">
        <w:rPr>
          <w:rStyle w:val="fontstyle01"/>
          <w:b w:val="0"/>
          <w:lang w:val="uk-UA"/>
        </w:rPr>
        <w:t xml:space="preserve"> </w:t>
      </w:r>
      <w:proofErr w:type="spellStart"/>
      <w:r w:rsidR="00EE04CB">
        <w:rPr>
          <w:rStyle w:val="fontstyle01"/>
          <w:b w:val="0"/>
          <w:lang w:val="uk-UA"/>
        </w:rPr>
        <w:t>Синюхино-Брідської</w:t>
      </w:r>
      <w:proofErr w:type="spellEnd"/>
      <w:r w:rsidR="00EE04CB">
        <w:rPr>
          <w:rStyle w:val="fontstyle01"/>
          <w:b w:val="0"/>
          <w:lang w:val="uk-UA"/>
        </w:rPr>
        <w:t xml:space="preserve"> </w:t>
      </w:r>
      <w:r w:rsidRPr="003D1E8B">
        <w:rPr>
          <w:rStyle w:val="fontstyle01"/>
          <w:b w:val="0"/>
          <w:lang w:val="uk-UA"/>
        </w:rPr>
        <w:t>сільської ради</w:t>
      </w:r>
      <w:r w:rsidR="00EE04CB">
        <w:rPr>
          <w:rStyle w:val="fontstyle01"/>
          <w:b w:val="0"/>
          <w:lang w:val="uk-UA"/>
        </w:rPr>
        <w:t xml:space="preserve"> №___</w:t>
      </w:r>
    </w:p>
    <w:p w:rsidR="00ED50DE" w:rsidRPr="003A3062" w:rsidRDefault="00ED50DE" w:rsidP="00ED50DE">
      <w:pPr>
        <w:ind w:left="5670"/>
        <w:jc w:val="both"/>
        <w:rPr>
          <w:b/>
          <w:lang w:val="uk-UA"/>
        </w:rPr>
      </w:pPr>
      <w:r w:rsidRPr="003D1E8B">
        <w:rPr>
          <w:lang w:val="uk-UA"/>
        </w:rPr>
        <w:t>«</w:t>
      </w:r>
      <w:r w:rsidR="00EE04CB">
        <w:rPr>
          <w:lang w:val="uk-UA"/>
        </w:rPr>
        <w:t>24</w:t>
      </w:r>
      <w:r w:rsidRPr="003D1E8B">
        <w:rPr>
          <w:lang w:val="uk-UA"/>
        </w:rPr>
        <w:t>» грудня 20</w:t>
      </w:r>
      <w:r w:rsidR="00EE04CB">
        <w:rPr>
          <w:lang w:val="uk-UA"/>
        </w:rPr>
        <w:t>20 року</w:t>
      </w:r>
      <w:r w:rsidRPr="001250D3">
        <w:rPr>
          <w:lang w:val="uk-UA"/>
        </w:rPr>
        <w:t xml:space="preserve"> </w:t>
      </w:r>
    </w:p>
    <w:p w:rsidR="00ED50DE" w:rsidRPr="001250D3" w:rsidRDefault="00ED50DE" w:rsidP="00ED50DE">
      <w:pPr>
        <w:ind w:left="5670"/>
        <w:jc w:val="center"/>
        <w:rPr>
          <w:b/>
          <w:lang w:val="uk-UA"/>
        </w:rPr>
      </w:pPr>
    </w:p>
    <w:p w:rsidR="00ED50DE" w:rsidRPr="001250D3" w:rsidRDefault="00ED50DE" w:rsidP="00ED50DE">
      <w:pPr>
        <w:ind w:left="5670"/>
        <w:jc w:val="center"/>
        <w:rPr>
          <w:b/>
          <w:lang w:val="uk-UA"/>
        </w:rPr>
      </w:pPr>
    </w:p>
    <w:p w:rsidR="00ED50DE" w:rsidRPr="001250D3" w:rsidRDefault="00ED50DE" w:rsidP="00ED50DE">
      <w:pPr>
        <w:jc w:val="center"/>
        <w:rPr>
          <w:b/>
          <w:lang w:val="uk-UA"/>
        </w:rPr>
      </w:pPr>
    </w:p>
    <w:p w:rsidR="00ED50DE" w:rsidRDefault="00ED50DE" w:rsidP="00ED50DE">
      <w:pPr>
        <w:jc w:val="center"/>
        <w:rPr>
          <w:b/>
          <w:lang w:val="uk-UA"/>
        </w:rPr>
      </w:pPr>
    </w:p>
    <w:p w:rsidR="00305ADC" w:rsidRDefault="00305ADC" w:rsidP="00ED50DE">
      <w:pPr>
        <w:jc w:val="center"/>
        <w:rPr>
          <w:b/>
          <w:lang w:val="uk-UA"/>
        </w:rPr>
      </w:pPr>
    </w:p>
    <w:p w:rsidR="00305ADC" w:rsidRDefault="00305ADC" w:rsidP="00ED50DE">
      <w:pPr>
        <w:jc w:val="center"/>
        <w:rPr>
          <w:b/>
          <w:lang w:val="uk-UA"/>
        </w:rPr>
      </w:pPr>
    </w:p>
    <w:p w:rsidR="00305ADC" w:rsidRPr="001250D3" w:rsidRDefault="00305ADC" w:rsidP="00ED50DE">
      <w:pPr>
        <w:jc w:val="center"/>
        <w:rPr>
          <w:b/>
          <w:lang w:val="uk-UA"/>
        </w:rPr>
      </w:pPr>
    </w:p>
    <w:p w:rsidR="00ED50DE" w:rsidRPr="001250D3" w:rsidRDefault="00ED50DE" w:rsidP="00ED50DE">
      <w:pPr>
        <w:jc w:val="center"/>
        <w:rPr>
          <w:lang w:val="uk-UA"/>
        </w:rPr>
      </w:pPr>
    </w:p>
    <w:p w:rsidR="00ED50DE" w:rsidRPr="00BF317B" w:rsidRDefault="00BF317B" w:rsidP="00BF317B">
      <w:pPr>
        <w:shd w:val="clear" w:color="auto" w:fill="FFFFFF"/>
        <w:spacing w:line="256" w:lineRule="atLeast"/>
        <w:rPr>
          <w:b/>
          <w:sz w:val="40"/>
          <w:szCs w:val="40"/>
          <w:lang w:val="uk-UA"/>
        </w:rPr>
      </w:pPr>
      <w:r>
        <w:rPr>
          <w:b/>
          <w:sz w:val="40"/>
          <w:szCs w:val="40"/>
          <w:lang w:val="uk-UA"/>
        </w:rPr>
        <w:t xml:space="preserve">                                    </w:t>
      </w:r>
      <w:r w:rsidR="00ED50DE" w:rsidRPr="00BF317B">
        <w:rPr>
          <w:b/>
          <w:sz w:val="40"/>
          <w:szCs w:val="40"/>
          <w:lang w:val="uk-UA"/>
        </w:rPr>
        <w:t>Програма</w:t>
      </w:r>
    </w:p>
    <w:p w:rsidR="00ED50DE" w:rsidRPr="00BF317B" w:rsidRDefault="00ED50DE" w:rsidP="00ED50DE">
      <w:pPr>
        <w:shd w:val="clear" w:color="auto" w:fill="FFFFFF"/>
        <w:spacing w:line="256" w:lineRule="atLeast"/>
        <w:jc w:val="center"/>
        <w:rPr>
          <w:rFonts w:eastAsia="Arial Unicode MS"/>
          <w:b/>
          <w:bCs/>
          <w:sz w:val="40"/>
          <w:szCs w:val="40"/>
          <w:shd w:val="clear" w:color="auto" w:fill="FFFFFF"/>
          <w:lang w:val="uk-UA" w:eastAsia="uk-UA" w:bidi="uk-UA"/>
        </w:rPr>
      </w:pPr>
      <w:r w:rsidRPr="00BF317B">
        <w:rPr>
          <w:b/>
          <w:sz w:val="40"/>
          <w:szCs w:val="40"/>
          <w:lang w:val="uk-UA"/>
        </w:rPr>
        <w:t xml:space="preserve">розвитку земельних </w:t>
      </w:r>
      <w:r w:rsidR="004A76D4" w:rsidRPr="00BF317B">
        <w:rPr>
          <w:b/>
          <w:bCs/>
          <w:sz w:val="40"/>
          <w:szCs w:val="40"/>
          <w:bdr w:val="none" w:sz="0" w:space="0" w:color="auto" w:frame="1"/>
          <w:lang w:val="uk-UA"/>
        </w:rPr>
        <w:t>в</w:t>
      </w:r>
      <w:r w:rsidRPr="00BF317B">
        <w:rPr>
          <w:b/>
          <w:bCs/>
          <w:sz w:val="40"/>
          <w:szCs w:val="40"/>
          <w:bdr w:val="none" w:sz="0" w:space="0" w:color="auto" w:frame="1"/>
          <w:lang w:val="uk-UA"/>
        </w:rPr>
        <w:t xml:space="preserve">ідносин на території </w:t>
      </w:r>
      <w:proofErr w:type="spellStart"/>
      <w:r w:rsidR="00EE04CB" w:rsidRPr="00BF317B">
        <w:rPr>
          <w:b/>
          <w:bCs/>
          <w:sz w:val="40"/>
          <w:szCs w:val="40"/>
          <w:bdr w:val="none" w:sz="0" w:space="0" w:color="auto" w:frame="1"/>
          <w:lang w:val="uk-UA"/>
        </w:rPr>
        <w:t>Синюхино-Брідської</w:t>
      </w:r>
      <w:proofErr w:type="spellEnd"/>
      <w:r w:rsidR="00EE04CB" w:rsidRPr="00BF317B">
        <w:rPr>
          <w:b/>
          <w:bCs/>
          <w:sz w:val="40"/>
          <w:szCs w:val="40"/>
          <w:bdr w:val="none" w:sz="0" w:space="0" w:color="auto" w:frame="1"/>
          <w:lang w:val="uk-UA"/>
        </w:rPr>
        <w:t xml:space="preserve"> </w:t>
      </w:r>
      <w:r w:rsidRPr="00BF317B">
        <w:rPr>
          <w:b/>
          <w:bCs/>
          <w:sz w:val="40"/>
          <w:szCs w:val="40"/>
          <w:bdr w:val="none" w:sz="0" w:space="0" w:color="auto" w:frame="1"/>
          <w:lang w:val="uk-UA"/>
        </w:rPr>
        <w:t>сільської ради</w:t>
      </w:r>
      <w:r w:rsidR="00BF317B">
        <w:rPr>
          <w:b/>
          <w:bCs/>
          <w:sz w:val="40"/>
          <w:szCs w:val="40"/>
          <w:bdr w:val="none" w:sz="0" w:space="0" w:color="auto" w:frame="1"/>
          <w:lang w:val="uk-UA"/>
        </w:rPr>
        <w:t xml:space="preserve"> Первомайського району Миколаївської області</w:t>
      </w:r>
      <w:r w:rsidRPr="00BF317B">
        <w:rPr>
          <w:b/>
          <w:bCs/>
          <w:sz w:val="40"/>
          <w:szCs w:val="40"/>
          <w:bdr w:val="none" w:sz="0" w:space="0" w:color="auto" w:frame="1"/>
          <w:lang w:val="uk-UA"/>
        </w:rPr>
        <w:t>  на  202</w:t>
      </w:r>
      <w:r w:rsidR="00EE04CB" w:rsidRPr="00BF317B">
        <w:rPr>
          <w:b/>
          <w:bCs/>
          <w:sz w:val="40"/>
          <w:szCs w:val="40"/>
          <w:bdr w:val="none" w:sz="0" w:space="0" w:color="auto" w:frame="1"/>
          <w:lang w:val="uk-UA"/>
        </w:rPr>
        <w:t>1</w:t>
      </w:r>
      <w:r w:rsidRPr="00BF317B">
        <w:rPr>
          <w:b/>
          <w:bCs/>
          <w:sz w:val="40"/>
          <w:szCs w:val="40"/>
          <w:bdr w:val="none" w:sz="0" w:space="0" w:color="auto" w:frame="1"/>
          <w:lang w:val="uk-UA"/>
        </w:rPr>
        <w:t xml:space="preserve"> – 202</w:t>
      </w:r>
      <w:r w:rsidR="00F3398C" w:rsidRPr="00BF317B">
        <w:rPr>
          <w:b/>
          <w:bCs/>
          <w:sz w:val="40"/>
          <w:szCs w:val="40"/>
          <w:bdr w:val="none" w:sz="0" w:space="0" w:color="auto" w:frame="1"/>
          <w:lang w:val="uk-UA"/>
        </w:rPr>
        <w:t>3</w:t>
      </w:r>
      <w:r w:rsidRPr="00BF317B">
        <w:rPr>
          <w:b/>
          <w:bCs/>
          <w:sz w:val="40"/>
          <w:szCs w:val="40"/>
          <w:bdr w:val="none" w:sz="0" w:space="0" w:color="auto" w:frame="1"/>
          <w:lang w:val="uk-UA"/>
        </w:rPr>
        <w:t xml:space="preserve"> роки</w:t>
      </w:r>
    </w:p>
    <w:p w:rsidR="00ED50DE" w:rsidRPr="004A76D4" w:rsidRDefault="00ED50DE" w:rsidP="00ED50DE">
      <w:pPr>
        <w:pStyle w:val="40"/>
        <w:shd w:val="clear" w:color="auto" w:fill="auto"/>
        <w:spacing w:after="0" w:line="280" w:lineRule="exact"/>
        <w:ind w:firstLine="708"/>
        <w:rPr>
          <w:rFonts w:eastAsia="Arial Unicode MS"/>
          <w:b w:val="0"/>
          <w:bCs w:val="0"/>
          <w:sz w:val="40"/>
          <w:szCs w:val="4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ED50DE" w:rsidP="00ED50DE">
      <w:pPr>
        <w:pStyle w:val="40"/>
        <w:shd w:val="clear" w:color="auto" w:fill="auto"/>
        <w:spacing w:after="0" w:line="280" w:lineRule="exact"/>
        <w:ind w:firstLine="708"/>
        <w:rPr>
          <w:rFonts w:eastAsia="Arial Unicode MS"/>
          <w:b w:val="0"/>
          <w:bCs w:val="0"/>
          <w:shd w:val="clear" w:color="auto" w:fill="FFFFFF"/>
          <w:lang w:val="uk-UA" w:eastAsia="uk-UA" w:bidi="uk-UA"/>
        </w:rPr>
      </w:pPr>
    </w:p>
    <w:p w:rsidR="00ED50DE" w:rsidRDefault="00BF317B" w:rsidP="00BF317B">
      <w:pPr>
        <w:pStyle w:val="40"/>
        <w:shd w:val="clear" w:color="auto" w:fill="auto"/>
        <w:spacing w:after="0" w:line="280" w:lineRule="exact"/>
        <w:jc w:val="left"/>
        <w:rPr>
          <w:rFonts w:ascii="Times New Roman" w:eastAsia="Arial Unicode MS" w:hAnsi="Times New Roman" w:cs="Times New Roman"/>
          <w:b w:val="0"/>
          <w:bCs w:val="0"/>
          <w:sz w:val="32"/>
          <w:szCs w:val="32"/>
          <w:shd w:val="clear" w:color="auto" w:fill="FFFFFF"/>
          <w:lang w:val="uk-UA" w:eastAsia="uk-UA" w:bidi="uk-UA"/>
        </w:rPr>
      </w:pPr>
      <w:r>
        <w:rPr>
          <w:rFonts w:eastAsia="Arial Unicode MS"/>
          <w:b w:val="0"/>
          <w:bCs w:val="0"/>
          <w:shd w:val="clear" w:color="auto" w:fill="FFFFFF"/>
          <w:lang w:val="uk-UA" w:eastAsia="uk-UA" w:bidi="uk-UA"/>
        </w:rPr>
        <w:t xml:space="preserve">                                                            </w:t>
      </w:r>
      <w:r w:rsidRPr="00BF317B">
        <w:rPr>
          <w:rFonts w:ascii="Times New Roman" w:eastAsia="Arial Unicode MS" w:hAnsi="Times New Roman" w:cs="Times New Roman"/>
          <w:b w:val="0"/>
          <w:bCs w:val="0"/>
          <w:sz w:val="32"/>
          <w:szCs w:val="32"/>
          <w:shd w:val="clear" w:color="auto" w:fill="FFFFFF"/>
          <w:lang w:val="uk-UA" w:eastAsia="uk-UA" w:bidi="uk-UA"/>
        </w:rPr>
        <w:t xml:space="preserve">с. </w:t>
      </w:r>
      <w:proofErr w:type="spellStart"/>
      <w:r w:rsidRPr="00BF317B">
        <w:rPr>
          <w:rFonts w:ascii="Times New Roman" w:eastAsia="Arial Unicode MS" w:hAnsi="Times New Roman" w:cs="Times New Roman"/>
          <w:b w:val="0"/>
          <w:bCs w:val="0"/>
          <w:sz w:val="32"/>
          <w:szCs w:val="32"/>
          <w:shd w:val="clear" w:color="auto" w:fill="FFFFFF"/>
          <w:lang w:val="uk-UA" w:eastAsia="uk-UA" w:bidi="uk-UA"/>
        </w:rPr>
        <w:t>Синюхин</w:t>
      </w:r>
      <w:proofErr w:type="spellEnd"/>
      <w:r w:rsidRPr="00BF317B">
        <w:rPr>
          <w:rFonts w:ascii="Times New Roman" w:eastAsia="Arial Unicode MS" w:hAnsi="Times New Roman" w:cs="Times New Roman"/>
          <w:b w:val="0"/>
          <w:bCs w:val="0"/>
          <w:sz w:val="32"/>
          <w:szCs w:val="32"/>
          <w:shd w:val="clear" w:color="auto" w:fill="FFFFFF"/>
          <w:lang w:val="uk-UA" w:eastAsia="uk-UA" w:bidi="uk-UA"/>
        </w:rPr>
        <w:t xml:space="preserve"> Брід </w:t>
      </w:r>
    </w:p>
    <w:p w:rsidR="00ED50DE" w:rsidRPr="00BF317B" w:rsidRDefault="00BF317B" w:rsidP="00BF317B">
      <w:pPr>
        <w:pStyle w:val="40"/>
        <w:shd w:val="clear" w:color="auto" w:fill="auto"/>
        <w:spacing w:after="0" w:line="280" w:lineRule="exact"/>
        <w:jc w:val="left"/>
        <w:rPr>
          <w:rFonts w:ascii="Times New Roman" w:eastAsia="Arial Unicode MS" w:hAnsi="Times New Roman" w:cs="Times New Roman"/>
          <w:b w:val="0"/>
          <w:bCs w:val="0"/>
          <w:sz w:val="32"/>
          <w:szCs w:val="32"/>
          <w:shd w:val="clear" w:color="auto" w:fill="FFFFFF"/>
          <w:lang w:val="uk-UA" w:eastAsia="uk-UA" w:bidi="uk-UA"/>
        </w:rPr>
      </w:pPr>
      <w:r>
        <w:rPr>
          <w:rFonts w:ascii="Times New Roman" w:eastAsia="Arial Unicode MS" w:hAnsi="Times New Roman" w:cs="Times New Roman"/>
          <w:b w:val="0"/>
          <w:bCs w:val="0"/>
          <w:sz w:val="32"/>
          <w:szCs w:val="32"/>
          <w:shd w:val="clear" w:color="auto" w:fill="FFFFFF"/>
          <w:lang w:val="uk-UA" w:eastAsia="uk-UA" w:bidi="uk-UA"/>
        </w:rPr>
        <w:t xml:space="preserve">                                             2020 рік</w:t>
      </w:r>
    </w:p>
    <w:p w:rsidR="00BF317B" w:rsidRDefault="00BF317B" w:rsidP="00ED50DE">
      <w:pPr>
        <w:shd w:val="clear" w:color="auto" w:fill="FFFFFF"/>
        <w:spacing w:line="256" w:lineRule="atLeast"/>
        <w:ind w:left="1084"/>
        <w:jc w:val="center"/>
        <w:rPr>
          <w:rFonts w:asciiTheme="minorHAnsi" w:eastAsia="Arial Unicode MS" w:hAnsiTheme="minorHAnsi" w:cstheme="minorBidi"/>
          <w:sz w:val="22"/>
          <w:szCs w:val="22"/>
          <w:shd w:val="clear" w:color="auto" w:fill="FFFFFF"/>
          <w:lang w:val="uk-UA" w:eastAsia="uk-UA" w:bidi="uk-UA"/>
        </w:rPr>
      </w:pPr>
    </w:p>
    <w:p w:rsidR="00ED50DE" w:rsidRPr="00BF317B" w:rsidRDefault="00ED50DE" w:rsidP="00ED50DE">
      <w:pPr>
        <w:shd w:val="clear" w:color="auto" w:fill="FFFFFF"/>
        <w:spacing w:line="256" w:lineRule="atLeast"/>
        <w:ind w:left="1084"/>
        <w:jc w:val="center"/>
        <w:rPr>
          <w:b/>
          <w:bCs/>
          <w:bdr w:val="none" w:sz="0" w:space="0" w:color="auto" w:frame="1"/>
          <w:lang w:val="uk-UA"/>
        </w:rPr>
      </w:pPr>
      <w:r w:rsidRPr="00BF317B">
        <w:rPr>
          <w:b/>
          <w:bCs/>
          <w:bdr w:val="none" w:sz="0" w:space="0" w:color="auto" w:frame="1"/>
          <w:lang w:val="uk-UA"/>
        </w:rPr>
        <w:lastRenderedPageBreak/>
        <w:t>1</w:t>
      </w:r>
      <w:r w:rsidRPr="00BF317B">
        <w:rPr>
          <w:b/>
          <w:bCs/>
          <w:color w:val="000000" w:themeColor="text1"/>
          <w:bdr w:val="none" w:sz="0" w:space="0" w:color="auto" w:frame="1"/>
          <w:lang w:val="uk-UA"/>
        </w:rPr>
        <w:t>. Загальні положення</w:t>
      </w:r>
    </w:p>
    <w:p w:rsidR="00ED50DE" w:rsidRPr="00BF317B" w:rsidRDefault="00ED50DE" w:rsidP="00ED50DE">
      <w:pPr>
        <w:shd w:val="clear" w:color="auto" w:fill="FFFFFF"/>
        <w:spacing w:line="256" w:lineRule="atLeast"/>
        <w:ind w:left="1084"/>
        <w:jc w:val="center"/>
        <w:rPr>
          <w:lang w:val="uk-UA"/>
        </w:rPr>
      </w:pPr>
    </w:p>
    <w:p w:rsidR="00ED50DE" w:rsidRPr="00BF317B" w:rsidRDefault="00ED50DE" w:rsidP="00ED50DE">
      <w:pPr>
        <w:shd w:val="clear" w:color="auto" w:fill="FFFFFF"/>
        <w:ind w:firstLine="567"/>
        <w:jc w:val="both"/>
        <w:rPr>
          <w:bdr w:val="none" w:sz="0" w:space="0" w:color="auto" w:frame="1"/>
          <w:lang w:val="uk-UA"/>
        </w:rPr>
      </w:pPr>
      <w:r w:rsidRPr="00BF317B">
        <w:rPr>
          <w:bdr w:val="none" w:sz="0" w:space="0" w:color="auto" w:frame="1"/>
          <w:lang w:val="uk-UA"/>
        </w:rPr>
        <w:t xml:space="preserve">1.1. Земельні ресурси </w:t>
      </w:r>
      <w:proofErr w:type="spellStart"/>
      <w:r w:rsidR="00793B88" w:rsidRPr="00BF317B">
        <w:rPr>
          <w:bdr w:val="none" w:sz="0" w:space="0" w:color="auto" w:frame="1"/>
          <w:lang w:val="uk-UA"/>
        </w:rPr>
        <w:t>Синюхино-Брідської</w:t>
      </w:r>
      <w:proofErr w:type="spellEnd"/>
      <w:r w:rsidRPr="00BF317B">
        <w:rPr>
          <w:bdr w:val="none" w:sz="0" w:space="0" w:color="auto" w:frame="1"/>
          <w:lang w:val="uk-UA"/>
        </w:rPr>
        <w:t xml:space="preserve">  сільської ради Первомайського району Миколаївської області:</w:t>
      </w:r>
    </w:p>
    <w:p w:rsidR="00ED50DE" w:rsidRPr="00BF317B" w:rsidRDefault="00ED50DE" w:rsidP="00ED50DE">
      <w:pPr>
        <w:shd w:val="clear" w:color="auto" w:fill="FFFFFF"/>
        <w:ind w:firstLine="567"/>
        <w:jc w:val="both"/>
        <w:rPr>
          <w:lang w:val="uk-UA"/>
        </w:rPr>
      </w:pPr>
      <w:r w:rsidRPr="00BF317B">
        <w:rPr>
          <w:bdr w:val="none" w:sz="0" w:space="0" w:color="auto" w:frame="1"/>
          <w:lang w:val="uk-UA"/>
        </w:rPr>
        <w:t xml:space="preserve">1) територія </w:t>
      </w:r>
      <w:proofErr w:type="spellStart"/>
      <w:r w:rsidR="00793B88" w:rsidRPr="00BF317B">
        <w:rPr>
          <w:bdr w:val="none" w:sz="0" w:space="0" w:color="auto" w:frame="1"/>
          <w:lang w:val="uk-UA"/>
        </w:rPr>
        <w:t>Синюхино-Брідської</w:t>
      </w:r>
      <w:proofErr w:type="spellEnd"/>
      <w:r w:rsidRPr="00BF317B">
        <w:rPr>
          <w:bdr w:val="none" w:sz="0" w:space="0" w:color="auto" w:frame="1"/>
          <w:lang w:val="uk-UA"/>
        </w:rPr>
        <w:t xml:space="preserve">  сільської ради становить </w:t>
      </w:r>
      <w:r w:rsidR="0083304C" w:rsidRPr="00BF317B">
        <w:rPr>
          <w:color w:val="000000" w:themeColor="text1"/>
          <w:bdr w:val="none" w:sz="0" w:space="0" w:color="auto" w:frame="1"/>
          <w:lang w:val="uk-UA"/>
        </w:rPr>
        <w:t>34009,80</w:t>
      </w:r>
      <w:r w:rsidRPr="00BF317B">
        <w:rPr>
          <w:bdr w:val="none" w:sz="0" w:space="0" w:color="auto" w:frame="1"/>
          <w:lang w:val="uk-UA"/>
        </w:rPr>
        <w:t xml:space="preserve"> га, площа населених пунктів – </w:t>
      </w:r>
      <w:r w:rsidR="0083304C" w:rsidRPr="00BF317B">
        <w:rPr>
          <w:color w:val="000000" w:themeColor="text1"/>
          <w:lang w:val="uk-UA"/>
        </w:rPr>
        <w:t xml:space="preserve">296,6 </w:t>
      </w:r>
      <w:proofErr w:type="spellStart"/>
      <w:r w:rsidRPr="00BF317B">
        <w:rPr>
          <w:color w:val="000000" w:themeColor="text1"/>
          <w:bdr w:val="none" w:sz="0" w:space="0" w:color="auto" w:frame="1"/>
          <w:lang w:val="uk-UA"/>
        </w:rPr>
        <w:t>кв</w:t>
      </w:r>
      <w:r w:rsidRPr="00BF317B">
        <w:rPr>
          <w:bdr w:val="none" w:sz="0" w:space="0" w:color="auto" w:frame="1"/>
          <w:lang w:val="uk-UA"/>
        </w:rPr>
        <w:t>.км</w:t>
      </w:r>
      <w:proofErr w:type="spellEnd"/>
      <w:r w:rsidRPr="00BF317B">
        <w:rPr>
          <w:bdr w:val="none" w:sz="0" w:space="0" w:color="auto" w:frame="1"/>
          <w:lang w:val="uk-UA"/>
        </w:rPr>
        <w:t>;</w:t>
      </w:r>
    </w:p>
    <w:p w:rsidR="00ED50DE" w:rsidRPr="00BF317B" w:rsidRDefault="00ED50DE" w:rsidP="00ED50DE">
      <w:pPr>
        <w:shd w:val="clear" w:color="auto" w:fill="FFFFFF"/>
        <w:ind w:firstLine="567"/>
        <w:jc w:val="both"/>
        <w:rPr>
          <w:lang w:val="uk-UA"/>
        </w:rPr>
      </w:pPr>
      <w:r w:rsidRPr="00BF317B">
        <w:rPr>
          <w:bdr w:val="none" w:sz="0" w:space="0" w:color="auto" w:frame="1"/>
          <w:lang w:val="uk-UA"/>
        </w:rPr>
        <w:t xml:space="preserve">2) </w:t>
      </w:r>
      <w:proofErr w:type="spellStart"/>
      <w:r w:rsidR="00F3398C" w:rsidRPr="00BF317B">
        <w:rPr>
          <w:bdr w:val="none" w:sz="0" w:space="0" w:color="auto" w:frame="1"/>
          <w:lang w:val="uk-UA"/>
        </w:rPr>
        <w:t>Синюхино-Брідська</w:t>
      </w:r>
      <w:proofErr w:type="spellEnd"/>
      <w:r w:rsidRPr="00BF317B">
        <w:rPr>
          <w:bdr w:val="none" w:sz="0" w:space="0" w:color="auto" w:frame="1"/>
          <w:lang w:val="uk-UA"/>
        </w:rPr>
        <w:t xml:space="preserve">  сільська рада межує з </w:t>
      </w:r>
      <w:proofErr w:type="spellStart"/>
      <w:r w:rsidRPr="00BF317B">
        <w:rPr>
          <w:bdr w:val="none" w:sz="0" w:space="0" w:color="auto" w:frame="1"/>
          <w:lang w:val="uk-UA"/>
        </w:rPr>
        <w:t>Підгородянською</w:t>
      </w:r>
      <w:proofErr w:type="spellEnd"/>
      <w:r w:rsidRPr="00BF317B">
        <w:rPr>
          <w:bdr w:val="none" w:sz="0" w:space="0" w:color="auto" w:frame="1"/>
          <w:lang w:val="uk-UA"/>
        </w:rPr>
        <w:t xml:space="preserve"> , </w:t>
      </w:r>
      <w:proofErr w:type="spellStart"/>
      <w:r w:rsidRPr="00BF317B">
        <w:rPr>
          <w:bdr w:val="none" w:sz="0" w:space="0" w:color="auto" w:frame="1"/>
          <w:lang w:val="uk-UA"/>
        </w:rPr>
        <w:t>Лисогірською</w:t>
      </w:r>
      <w:proofErr w:type="spellEnd"/>
      <w:r w:rsidRPr="00BF317B">
        <w:rPr>
          <w:bdr w:val="none" w:sz="0" w:space="0" w:color="auto" w:frame="1"/>
          <w:lang w:val="uk-UA"/>
        </w:rPr>
        <w:t xml:space="preserve"> ,  </w:t>
      </w:r>
      <w:proofErr w:type="spellStart"/>
      <w:r w:rsidR="00F3398C" w:rsidRPr="00BF317B">
        <w:rPr>
          <w:bdr w:val="none" w:sz="0" w:space="0" w:color="auto" w:frame="1"/>
          <w:lang w:val="uk-UA"/>
        </w:rPr>
        <w:t>Софіївською</w:t>
      </w:r>
      <w:proofErr w:type="spellEnd"/>
      <w:r w:rsidR="0083304C" w:rsidRPr="00BF317B">
        <w:rPr>
          <w:bdr w:val="none" w:sz="0" w:space="0" w:color="auto" w:frame="1"/>
          <w:lang w:val="uk-UA"/>
        </w:rPr>
        <w:t xml:space="preserve"> </w:t>
      </w:r>
      <w:r w:rsidR="00F3398C" w:rsidRPr="00BF317B">
        <w:rPr>
          <w:bdr w:val="none" w:sz="0" w:space="0" w:color="auto" w:frame="1"/>
          <w:lang w:val="uk-UA"/>
        </w:rPr>
        <w:t xml:space="preserve">  сільськими  радами та</w:t>
      </w:r>
      <w:r w:rsidR="00BF317B">
        <w:rPr>
          <w:bdr w:val="none" w:sz="0" w:space="0" w:color="auto" w:frame="1"/>
          <w:lang w:val="uk-UA"/>
        </w:rPr>
        <w:t xml:space="preserve"> землями </w:t>
      </w:r>
      <w:r w:rsidRPr="00BF317B">
        <w:rPr>
          <w:bdr w:val="none" w:sz="0" w:space="0" w:color="auto" w:frame="1"/>
          <w:lang w:val="uk-UA"/>
        </w:rPr>
        <w:t xml:space="preserve"> </w:t>
      </w:r>
      <w:r w:rsidR="00F3398C" w:rsidRPr="00BF317B">
        <w:rPr>
          <w:bdr w:val="none" w:sz="0" w:space="0" w:color="auto" w:frame="1"/>
          <w:lang w:val="uk-UA"/>
        </w:rPr>
        <w:t>Кіровоградсько</w:t>
      </w:r>
      <w:r w:rsidR="00BF317B">
        <w:rPr>
          <w:bdr w:val="none" w:sz="0" w:space="0" w:color="auto" w:frame="1"/>
          <w:lang w:val="uk-UA"/>
        </w:rPr>
        <w:t>ї</w:t>
      </w:r>
      <w:r w:rsidR="00F3398C" w:rsidRPr="00BF317B">
        <w:rPr>
          <w:bdr w:val="none" w:sz="0" w:space="0" w:color="auto" w:frame="1"/>
          <w:lang w:val="uk-UA"/>
        </w:rPr>
        <w:t xml:space="preserve"> област</w:t>
      </w:r>
      <w:r w:rsidR="00BF317B">
        <w:rPr>
          <w:bdr w:val="none" w:sz="0" w:space="0" w:color="auto" w:frame="1"/>
          <w:lang w:val="uk-UA"/>
        </w:rPr>
        <w:t>і</w:t>
      </w:r>
      <w:r w:rsidRPr="00BF317B">
        <w:rPr>
          <w:bdr w:val="none" w:sz="0" w:space="0" w:color="auto" w:frame="1"/>
          <w:lang w:val="uk-UA"/>
        </w:rPr>
        <w:t xml:space="preserve"> . </w:t>
      </w:r>
      <w:r w:rsidR="0083304C" w:rsidRPr="00BF317B">
        <w:rPr>
          <w:bdr w:val="none" w:sz="0" w:space="0" w:color="auto" w:frame="1"/>
          <w:lang w:val="uk-UA"/>
        </w:rPr>
        <w:t xml:space="preserve"> </w:t>
      </w:r>
      <w:r w:rsidRPr="00BF317B">
        <w:rPr>
          <w:bdr w:val="none" w:sz="0" w:space="0" w:color="auto" w:frame="1"/>
          <w:lang w:val="uk-UA"/>
        </w:rPr>
        <w:t xml:space="preserve">Відстань до обласного центру </w:t>
      </w:r>
      <w:r w:rsidR="00BF317B">
        <w:rPr>
          <w:bdr w:val="none" w:sz="0" w:space="0" w:color="auto" w:frame="1"/>
          <w:lang w:val="uk-UA"/>
        </w:rPr>
        <w:t>становить</w:t>
      </w:r>
      <w:r w:rsidRPr="00BF317B">
        <w:rPr>
          <w:bdr w:val="none" w:sz="0" w:space="0" w:color="auto" w:frame="1"/>
          <w:lang w:val="uk-UA"/>
        </w:rPr>
        <w:t xml:space="preserve"> </w:t>
      </w:r>
      <w:r w:rsidR="00793B88" w:rsidRPr="00BF317B">
        <w:rPr>
          <w:bdr w:val="none" w:sz="0" w:space="0" w:color="auto" w:frame="1"/>
          <w:lang w:val="uk-UA"/>
        </w:rPr>
        <w:t>200</w:t>
      </w:r>
      <w:r w:rsidRPr="00BF317B">
        <w:rPr>
          <w:bdr w:val="none" w:sz="0" w:space="0" w:color="auto" w:frame="1"/>
          <w:lang w:val="uk-UA"/>
        </w:rPr>
        <w:t xml:space="preserve"> км;</w:t>
      </w:r>
    </w:p>
    <w:p w:rsidR="00ED50DE" w:rsidRPr="00BF317B" w:rsidRDefault="00ED50DE" w:rsidP="00ED50DE">
      <w:pPr>
        <w:shd w:val="clear" w:color="auto" w:fill="FFFFFF"/>
        <w:ind w:firstLine="567"/>
        <w:jc w:val="both"/>
        <w:rPr>
          <w:b/>
          <w:bdr w:val="none" w:sz="0" w:space="0" w:color="auto" w:frame="1"/>
          <w:lang w:val="uk-UA"/>
        </w:rPr>
      </w:pPr>
      <w:r w:rsidRPr="00BF317B">
        <w:rPr>
          <w:bdr w:val="none" w:sz="0" w:space="0" w:color="auto" w:frame="1"/>
          <w:lang w:val="uk-UA"/>
        </w:rPr>
        <w:t xml:space="preserve">3) на території  </w:t>
      </w:r>
      <w:r w:rsidR="00F3398C" w:rsidRPr="00BF317B">
        <w:rPr>
          <w:bdr w:val="none" w:sz="0" w:space="0" w:color="auto" w:frame="1"/>
          <w:lang w:val="uk-UA"/>
        </w:rPr>
        <w:t>Синюхино-Брідської</w:t>
      </w:r>
      <w:r w:rsidRPr="00BF317B">
        <w:rPr>
          <w:bdr w:val="none" w:sz="0" w:space="0" w:color="auto" w:frame="1"/>
          <w:lang w:val="uk-UA"/>
        </w:rPr>
        <w:t xml:space="preserve"> сільської ради розташовано </w:t>
      </w:r>
      <w:r w:rsidR="00793B88" w:rsidRPr="00BF317B">
        <w:rPr>
          <w:bdr w:val="none" w:sz="0" w:space="0" w:color="auto" w:frame="1"/>
          <w:lang w:val="uk-UA"/>
        </w:rPr>
        <w:t>сімнадцять</w:t>
      </w:r>
      <w:r w:rsidRPr="00BF317B">
        <w:rPr>
          <w:bdr w:val="none" w:sz="0" w:space="0" w:color="auto" w:frame="1"/>
          <w:lang w:val="uk-UA"/>
        </w:rPr>
        <w:t xml:space="preserve">  населених пунктів</w:t>
      </w:r>
      <w:r w:rsidR="00BF317B">
        <w:rPr>
          <w:color w:val="000000"/>
          <w:lang w:val="uk-UA"/>
        </w:rPr>
        <w:t xml:space="preserve">: </w:t>
      </w:r>
      <w:r w:rsidRPr="00BF317B">
        <w:rPr>
          <w:color w:val="000000"/>
          <w:lang w:val="uk-UA"/>
        </w:rPr>
        <w:t xml:space="preserve">села </w:t>
      </w:r>
      <w:proofErr w:type="spellStart"/>
      <w:r w:rsidR="00793B88" w:rsidRPr="00BF317B">
        <w:rPr>
          <w:color w:val="000000"/>
          <w:lang w:val="uk-UA"/>
        </w:rPr>
        <w:t>Станіславчик</w:t>
      </w:r>
      <w:proofErr w:type="spellEnd"/>
      <w:r w:rsidRPr="00BF317B">
        <w:rPr>
          <w:color w:val="000000"/>
          <w:lang w:val="uk-UA"/>
        </w:rPr>
        <w:t xml:space="preserve">, </w:t>
      </w:r>
      <w:proofErr w:type="spellStart"/>
      <w:r w:rsidR="00793B88" w:rsidRPr="00BF317B">
        <w:rPr>
          <w:lang w:val="uk-UA"/>
        </w:rPr>
        <w:t>Болеславчик</w:t>
      </w:r>
      <w:proofErr w:type="spellEnd"/>
      <w:r w:rsidRPr="00BF317B">
        <w:rPr>
          <w:lang w:val="uk-UA"/>
        </w:rPr>
        <w:t>,</w:t>
      </w:r>
      <w:r w:rsidR="009C39DF" w:rsidRPr="00BF317B">
        <w:rPr>
          <w:lang w:val="uk-UA"/>
        </w:rPr>
        <w:t xml:space="preserve"> </w:t>
      </w:r>
      <w:proofErr w:type="spellStart"/>
      <w:r w:rsidR="009C39DF" w:rsidRPr="00BF317B">
        <w:rPr>
          <w:lang w:val="uk-UA"/>
        </w:rPr>
        <w:t>Лукашівка</w:t>
      </w:r>
      <w:proofErr w:type="spellEnd"/>
      <w:r w:rsidR="009C39DF" w:rsidRPr="00BF317B">
        <w:rPr>
          <w:lang w:val="uk-UA"/>
        </w:rPr>
        <w:t>,</w:t>
      </w:r>
      <w:r w:rsidRPr="00BF317B">
        <w:rPr>
          <w:lang w:val="uk-UA"/>
        </w:rPr>
        <w:t xml:space="preserve"> </w:t>
      </w:r>
      <w:r w:rsidR="00793B88" w:rsidRPr="00BF317B">
        <w:rPr>
          <w:lang w:val="uk-UA"/>
        </w:rPr>
        <w:t>Тарасівка</w:t>
      </w:r>
      <w:r w:rsidRPr="00BF317B">
        <w:rPr>
          <w:color w:val="000000"/>
          <w:lang w:val="uk-UA"/>
        </w:rPr>
        <w:t>,</w:t>
      </w:r>
      <w:r w:rsidR="009C39DF" w:rsidRPr="00BF317B">
        <w:rPr>
          <w:color w:val="000000"/>
          <w:lang w:val="uk-UA"/>
        </w:rPr>
        <w:t xml:space="preserve"> </w:t>
      </w:r>
      <w:r w:rsidR="00793B88" w:rsidRPr="00BF317B">
        <w:rPr>
          <w:lang w:val="uk-UA"/>
        </w:rPr>
        <w:t>Бандурка</w:t>
      </w:r>
      <w:r w:rsidRPr="00BF317B">
        <w:rPr>
          <w:lang w:val="uk-UA"/>
        </w:rPr>
        <w:t xml:space="preserve">, </w:t>
      </w:r>
      <w:proofErr w:type="spellStart"/>
      <w:r w:rsidR="00793B88" w:rsidRPr="00BF317B">
        <w:rPr>
          <w:lang w:val="uk-UA"/>
        </w:rPr>
        <w:t>Лозуватк</w:t>
      </w:r>
      <w:r w:rsidR="00BF317B">
        <w:rPr>
          <w:lang w:val="uk-UA"/>
        </w:rPr>
        <w:t>а</w:t>
      </w:r>
      <w:proofErr w:type="spellEnd"/>
      <w:r w:rsidR="00793B88" w:rsidRPr="00BF317B">
        <w:rPr>
          <w:lang w:val="uk-UA"/>
        </w:rPr>
        <w:t>, Шевченко, Світоч, Довга Пристань, Брід, Зелена Левада, Підгір’я</w:t>
      </w:r>
      <w:r w:rsidR="009C39DF" w:rsidRPr="00BF317B">
        <w:rPr>
          <w:lang w:val="uk-UA"/>
        </w:rPr>
        <w:t>,</w:t>
      </w:r>
      <w:r w:rsidRPr="00BF317B">
        <w:rPr>
          <w:lang w:val="uk-UA"/>
        </w:rPr>
        <w:t xml:space="preserve"> </w:t>
      </w:r>
      <w:r w:rsidR="00793B88" w:rsidRPr="00BF317B">
        <w:rPr>
          <w:lang w:val="uk-UA"/>
        </w:rPr>
        <w:t xml:space="preserve">Мічуріне, </w:t>
      </w:r>
      <w:proofErr w:type="spellStart"/>
      <w:r w:rsidR="00793B88" w:rsidRPr="00BF317B">
        <w:rPr>
          <w:lang w:val="uk-UA"/>
        </w:rPr>
        <w:t>Чаусове</w:t>
      </w:r>
      <w:proofErr w:type="spellEnd"/>
      <w:r w:rsidR="00793B88" w:rsidRPr="00BF317B">
        <w:rPr>
          <w:lang w:val="uk-UA"/>
        </w:rPr>
        <w:t xml:space="preserve"> та </w:t>
      </w:r>
      <w:proofErr w:type="spellStart"/>
      <w:r w:rsidR="00793B88" w:rsidRPr="00BF317B">
        <w:rPr>
          <w:lang w:val="uk-UA"/>
        </w:rPr>
        <w:t>Синюхин</w:t>
      </w:r>
      <w:proofErr w:type="spellEnd"/>
      <w:r w:rsidR="00793B88" w:rsidRPr="00BF317B">
        <w:rPr>
          <w:lang w:val="uk-UA"/>
        </w:rPr>
        <w:t xml:space="preserve"> Брід</w:t>
      </w:r>
      <w:r w:rsidR="00BF317B">
        <w:rPr>
          <w:lang w:val="uk-UA"/>
        </w:rPr>
        <w:t xml:space="preserve">; </w:t>
      </w:r>
      <w:r w:rsidR="00793B88" w:rsidRPr="00BF317B">
        <w:rPr>
          <w:lang w:val="uk-UA"/>
        </w:rPr>
        <w:t xml:space="preserve"> </w:t>
      </w:r>
      <w:r w:rsidRPr="00BF317B">
        <w:rPr>
          <w:lang w:val="uk-UA"/>
        </w:rPr>
        <w:t xml:space="preserve">селище </w:t>
      </w:r>
      <w:proofErr w:type="spellStart"/>
      <w:r w:rsidR="009C39DF" w:rsidRPr="00BF317B">
        <w:rPr>
          <w:lang w:val="uk-UA"/>
        </w:rPr>
        <w:t>Єрмолаївка</w:t>
      </w:r>
      <w:proofErr w:type="spellEnd"/>
      <w:r w:rsidR="00BF317B">
        <w:rPr>
          <w:color w:val="000000"/>
          <w:lang w:val="uk-UA"/>
        </w:rPr>
        <w:t xml:space="preserve"> та </w:t>
      </w:r>
      <w:proofErr w:type="spellStart"/>
      <w:r w:rsidR="009C39DF" w:rsidRPr="00BF317B">
        <w:rPr>
          <w:color w:val="000000"/>
          <w:lang w:val="uk-UA"/>
        </w:rPr>
        <w:t>Новоолександрівка</w:t>
      </w:r>
      <w:proofErr w:type="spellEnd"/>
      <w:r w:rsidRPr="00BF317B">
        <w:rPr>
          <w:bdr w:val="none" w:sz="0" w:space="0" w:color="auto" w:frame="1"/>
          <w:lang w:val="uk-UA"/>
        </w:rPr>
        <w:t>;</w:t>
      </w:r>
    </w:p>
    <w:p w:rsidR="00ED50DE" w:rsidRPr="00BF317B" w:rsidRDefault="00ED50DE" w:rsidP="00ED50DE">
      <w:pPr>
        <w:shd w:val="clear" w:color="auto" w:fill="FFFFFF"/>
        <w:ind w:firstLine="567"/>
        <w:jc w:val="both"/>
        <w:rPr>
          <w:b/>
          <w:color w:val="000000" w:themeColor="text1"/>
          <w:bdr w:val="none" w:sz="0" w:space="0" w:color="auto" w:frame="1"/>
          <w:lang w:val="uk-UA"/>
        </w:rPr>
      </w:pPr>
      <w:r w:rsidRPr="00BF317B">
        <w:rPr>
          <w:bdr w:val="none" w:sz="0" w:space="0" w:color="auto" w:frame="1"/>
          <w:lang w:val="uk-UA"/>
        </w:rPr>
        <w:t>4) земельний фонд станом на 01 січня 20</w:t>
      </w:r>
      <w:r w:rsidR="0083304C" w:rsidRPr="00BF317B">
        <w:rPr>
          <w:bdr w:val="none" w:sz="0" w:space="0" w:color="auto" w:frame="1"/>
          <w:lang w:val="uk-UA"/>
        </w:rPr>
        <w:t>21</w:t>
      </w:r>
      <w:r w:rsidRPr="00BF317B">
        <w:rPr>
          <w:bdr w:val="none" w:sz="0" w:space="0" w:color="auto" w:frame="1"/>
          <w:lang w:val="uk-UA"/>
        </w:rPr>
        <w:t xml:space="preserve"> року складає </w:t>
      </w:r>
      <w:r w:rsidR="0083304C" w:rsidRPr="00BF317B">
        <w:rPr>
          <w:color w:val="000000" w:themeColor="text1"/>
          <w:bdr w:val="none" w:sz="0" w:space="0" w:color="auto" w:frame="1"/>
          <w:lang w:val="uk-UA"/>
        </w:rPr>
        <w:t>34009,80</w:t>
      </w:r>
      <w:r w:rsidRPr="00BF317B">
        <w:rPr>
          <w:color w:val="FF0000"/>
          <w:bdr w:val="none" w:sz="0" w:space="0" w:color="auto" w:frame="1"/>
          <w:lang w:val="uk-UA"/>
        </w:rPr>
        <w:t xml:space="preserve"> </w:t>
      </w:r>
      <w:r w:rsidRPr="00BF317B">
        <w:rPr>
          <w:color w:val="000000" w:themeColor="text1"/>
          <w:bdr w:val="none" w:sz="0" w:space="0" w:color="auto" w:frame="1"/>
          <w:lang w:val="uk-UA"/>
        </w:rPr>
        <w:t xml:space="preserve">га, </w:t>
      </w:r>
      <w:r w:rsidRPr="00BF317B">
        <w:rPr>
          <w:color w:val="000000" w:themeColor="text1"/>
          <w:lang w:val="uk-UA"/>
        </w:rPr>
        <w:t xml:space="preserve">з них: </w:t>
      </w:r>
      <w:r w:rsidR="0083304C" w:rsidRPr="00BF317B">
        <w:rPr>
          <w:color w:val="000000" w:themeColor="text1"/>
          <w:lang w:val="uk-UA"/>
        </w:rPr>
        <w:t>32290,65</w:t>
      </w:r>
      <w:r w:rsidRPr="00BF317B">
        <w:rPr>
          <w:color w:val="000000" w:themeColor="text1"/>
          <w:lang w:val="uk-UA"/>
        </w:rPr>
        <w:t xml:space="preserve"> га - землі  сільськогосподарського призначення, </w:t>
      </w:r>
      <w:r w:rsidR="0083304C" w:rsidRPr="00BF317B">
        <w:rPr>
          <w:color w:val="000000" w:themeColor="text1"/>
          <w:bdr w:val="none" w:sz="0" w:space="0" w:color="auto" w:frame="1"/>
          <w:lang w:val="uk-UA"/>
        </w:rPr>
        <w:t>28,19</w:t>
      </w:r>
      <w:r w:rsidRPr="00BF317B">
        <w:rPr>
          <w:color w:val="000000" w:themeColor="text1"/>
          <w:bdr w:val="none" w:sz="0" w:space="0" w:color="auto" w:frame="1"/>
          <w:lang w:val="uk-UA"/>
        </w:rPr>
        <w:t xml:space="preserve"> га - землі історико-культурного призначення, </w:t>
      </w:r>
      <w:r w:rsidR="0083304C" w:rsidRPr="00BF317B">
        <w:rPr>
          <w:color w:val="000000" w:themeColor="text1"/>
          <w:bdr w:val="none" w:sz="0" w:space="0" w:color="auto" w:frame="1"/>
          <w:lang w:val="uk-UA"/>
        </w:rPr>
        <w:t>571,88</w:t>
      </w:r>
      <w:r w:rsidRPr="00BF317B">
        <w:rPr>
          <w:color w:val="000000" w:themeColor="text1"/>
          <w:bdr w:val="none" w:sz="0" w:space="0" w:color="auto" w:frame="1"/>
          <w:lang w:val="uk-UA"/>
        </w:rPr>
        <w:t xml:space="preserve"> га - землі лісогосподарського призначення, </w:t>
      </w:r>
      <w:r w:rsidR="0083304C" w:rsidRPr="00BF317B">
        <w:rPr>
          <w:color w:val="000000" w:themeColor="text1"/>
          <w:bdr w:val="none" w:sz="0" w:space="0" w:color="auto" w:frame="1"/>
          <w:lang w:val="uk-UA"/>
        </w:rPr>
        <w:t>92,82</w:t>
      </w:r>
      <w:r w:rsidRPr="00BF317B">
        <w:rPr>
          <w:color w:val="000000" w:themeColor="text1"/>
          <w:bdr w:val="none" w:sz="0" w:space="0" w:color="auto" w:frame="1"/>
          <w:lang w:val="uk-UA"/>
        </w:rPr>
        <w:t xml:space="preserve"> га - землі водного фонду, </w:t>
      </w:r>
      <w:r w:rsidR="0083304C" w:rsidRPr="00BF317B">
        <w:rPr>
          <w:color w:val="000000" w:themeColor="text1"/>
          <w:bdr w:val="none" w:sz="0" w:space="0" w:color="auto" w:frame="1"/>
          <w:lang w:val="uk-UA"/>
        </w:rPr>
        <w:t>1026,26</w:t>
      </w:r>
      <w:r w:rsidRPr="00BF317B">
        <w:rPr>
          <w:color w:val="000000" w:themeColor="text1"/>
          <w:bdr w:val="none" w:sz="0" w:space="0" w:color="auto" w:frame="1"/>
          <w:lang w:val="uk-UA"/>
        </w:rPr>
        <w:t xml:space="preserve"> га - землі промисловості, транспорту, зв’язку, енергетики, оборони та іншого призначення.</w:t>
      </w:r>
    </w:p>
    <w:p w:rsidR="00ED50DE" w:rsidRPr="00BF317B" w:rsidRDefault="00ED50DE" w:rsidP="00ED50DE">
      <w:pPr>
        <w:shd w:val="clear" w:color="auto" w:fill="FFFFFF"/>
        <w:ind w:firstLine="567"/>
        <w:jc w:val="both"/>
        <w:rPr>
          <w:color w:val="FF0000"/>
          <w:bdr w:val="none" w:sz="0" w:space="0" w:color="auto" w:frame="1"/>
          <w:lang w:val="uk-UA"/>
        </w:rPr>
      </w:pPr>
      <w:r w:rsidRPr="00BF317B">
        <w:rPr>
          <w:bdr w:val="none" w:sz="0" w:space="0" w:color="auto" w:frame="1"/>
          <w:lang w:val="uk-UA"/>
        </w:rPr>
        <w:t xml:space="preserve">Основним землекористувачем є сільськогосподарські підприємства, в оренді яких перебувають паї громадян, у тому числі: </w:t>
      </w:r>
      <w:r w:rsidR="00B70162" w:rsidRPr="00BF317B">
        <w:rPr>
          <w:color w:val="000000" w:themeColor="text1"/>
          <w:bdr w:val="none" w:sz="0" w:space="0" w:color="auto" w:frame="1"/>
          <w:lang w:val="uk-UA"/>
        </w:rPr>
        <w:t xml:space="preserve">ТОВ «Південь Агро </w:t>
      </w:r>
      <w:proofErr w:type="spellStart"/>
      <w:r w:rsidR="00B70162" w:rsidRPr="00BF317B">
        <w:rPr>
          <w:color w:val="000000" w:themeColor="text1"/>
          <w:bdr w:val="none" w:sz="0" w:space="0" w:color="auto" w:frame="1"/>
          <w:lang w:val="uk-UA"/>
        </w:rPr>
        <w:t>Інвест</w:t>
      </w:r>
      <w:proofErr w:type="spellEnd"/>
      <w:r w:rsidR="00B70162" w:rsidRPr="00BF317B">
        <w:rPr>
          <w:color w:val="000000" w:themeColor="text1"/>
          <w:bdr w:val="none" w:sz="0" w:space="0" w:color="auto" w:frame="1"/>
          <w:lang w:val="uk-UA"/>
        </w:rPr>
        <w:t>»</w:t>
      </w:r>
      <w:r w:rsidRPr="00BF317B">
        <w:rPr>
          <w:color w:val="000000" w:themeColor="text1"/>
          <w:bdr w:val="none" w:sz="0" w:space="0" w:color="auto" w:frame="1"/>
          <w:lang w:val="uk-UA"/>
        </w:rPr>
        <w:t xml:space="preserve"> ,</w:t>
      </w:r>
      <w:r w:rsidR="00137117" w:rsidRPr="00BF317B">
        <w:rPr>
          <w:color w:val="000000" w:themeColor="text1"/>
          <w:bdr w:val="none" w:sz="0" w:space="0" w:color="auto" w:frame="1"/>
          <w:lang w:val="uk-UA"/>
        </w:rPr>
        <w:t xml:space="preserve"> </w:t>
      </w:r>
      <w:r w:rsidR="00B70162" w:rsidRPr="00BF317B">
        <w:rPr>
          <w:color w:val="000000" w:themeColor="text1"/>
          <w:bdr w:val="none" w:sz="0" w:space="0" w:color="auto" w:frame="1"/>
          <w:lang w:val="uk-UA"/>
        </w:rPr>
        <w:t>ТОВ ВК «Агро-Нова»</w:t>
      </w:r>
      <w:r w:rsidRPr="00BF317B">
        <w:rPr>
          <w:color w:val="000000" w:themeColor="text1"/>
          <w:bdr w:val="none" w:sz="0" w:space="0" w:color="auto" w:frame="1"/>
          <w:lang w:val="uk-UA"/>
        </w:rPr>
        <w:t>,</w:t>
      </w:r>
      <w:r w:rsidR="00137117" w:rsidRPr="00BF317B">
        <w:rPr>
          <w:color w:val="000000" w:themeColor="text1"/>
          <w:bdr w:val="none" w:sz="0" w:space="0" w:color="auto" w:frame="1"/>
          <w:lang w:val="uk-UA"/>
        </w:rPr>
        <w:t xml:space="preserve"> </w:t>
      </w:r>
      <w:r w:rsidRPr="00BF317B">
        <w:rPr>
          <w:color w:val="000000" w:themeColor="text1"/>
          <w:bdr w:val="none" w:sz="0" w:space="0" w:color="auto" w:frame="1"/>
          <w:lang w:val="uk-UA"/>
        </w:rPr>
        <w:t>ФГ «</w:t>
      </w:r>
      <w:r w:rsidR="00B70162" w:rsidRPr="00BF317B">
        <w:rPr>
          <w:color w:val="000000" w:themeColor="text1"/>
          <w:bdr w:val="none" w:sz="0" w:space="0" w:color="auto" w:frame="1"/>
          <w:lang w:val="uk-UA"/>
        </w:rPr>
        <w:t>Гном</w:t>
      </w:r>
      <w:r w:rsidRPr="00BF317B">
        <w:rPr>
          <w:color w:val="000000" w:themeColor="text1"/>
          <w:bdr w:val="none" w:sz="0" w:space="0" w:color="auto" w:frame="1"/>
          <w:lang w:val="uk-UA"/>
        </w:rPr>
        <w:t>» ,</w:t>
      </w:r>
      <w:r w:rsidR="00B70162" w:rsidRPr="00BF317B">
        <w:rPr>
          <w:color w:val="000000" w:themeColor="text1"/>
          <w:bdr w:val="none" w:sz="0" w:space="0" w:color="auto" w:frame="1"/>
          <w:lang w:val="uk-UA"/>
        </w:rPr>
        <w:t>ФОП</w:t>
      </w:r>
      <w:r w:rsidRPr="00BF317B">
        <w:rPr>
          <w:color w:val="000000" w:themeColor="text1"/>
          <w:bdr w:val="none" w:sz="0" w:space="0" w:color="auto" w:frame="1"/>
          <w:lang w:val="uk-UA"/>
        </w:rPr>
        <w:t xml:space="preserve"> «</w:t>
      </w:r>
      <w:r w:rsidR="00B70162" w:rsidRPr="00BF317B">
        <w:rPr>
          <w:color w:val="000000" w:themeColor="text1"/>
          <w:bdr w:val="none" w:sz="0" w:space="0" w:color="auto" w:frame="1"/>
          <w:lang w:val="uk-UA"/>
        </w:rPr>
        <w:t>Гуменюк</w:t>
      </w:r>
      <w:r w:rsidRPr="00BF317B">
        <w:rPr>
          <w:color w:val="000000" w:themeColor="text1"/>
          <w:bdr w:val="none" w:sz="0" w:space="0" w:color="auto" w:frame="1"/>
          <w:lang w:val="uk-UA"/>
        </w:rPr>
        <w:t>»,</w:t>
      </w:r>
      <w:r w:rsidR="00137117" w:rsidRPr="00BF317B">
        <w:rPr>
          <w:color w:val="000000" w:themeColor="text1"/>
          <w:bdr w:val="none" w:sz="0" w:space="0" w:color="auto" w:frame="1"/>
          <w:lang w:val="uk-UA"/>
        </w:rPr>
        <w:t xml:space="preserve"> </w:t>
      </w:r>
      <w:proofErr w:type="spellStart"/>
      <w:r w:rsidR="00B70162" w:rsidRPr="00BF317B">
        <w:rPr>
          <w:color w:val="000000" w:themeColor="text1"/>
          <w:bdr w:val="none" w:sz="0" w:space="0" w:color="auto" w:frame="1"/>
          <w:lang w:val="uk-UA"/>
        </w:rPr>
        <w:t>ФГ</w:t>
      </w:r>
      <w:r w:rsidRPr="00BF317B">
        <w:rPr>
          <w:color w:val="000000" w:themeColor="text1"/>
          <w:bdr w:val="none" w:sz="0" w:space="0" w:color="auto" w:frame="1"/>
          <w:lang w:val="uk-UA"/>
        </w:rPr>
        <w:t>«</w:t>
      </w:r>
      <w:r w:rsidR="00B70162" w:rsidRPr="00BF317B">
        <w:rPr>
          <w:color w:val="000000" w:themeColor="text1"/>
          <w:bdr w:val="none" w:sz="0" w:space="0" w:color="auto" w:frame="1"/>
          <w:lang w:val="uk-UA"/>
        </w:rPr>
        <w:t>Роса</w:t>
      </w:r>
      <w:proofErr w:type="spellEnd"/>
      <w:r w:rsidRPr="00BF317B">
        <w:rPr>
          <w:color w:val="000000" w:themeColor="text1"/>
          <w:bdr w:val="none" w:sz="0" w:space="0" w:color="auto" w:frame="1"/>
          <w:lang w:val="uk-UA"/>
        </w:rPr>
        <w:t>»,</w:t>
      </w:r>
      <w:r w:rsidR="00137117" w:rsidRPr="00BF317B">
        <w:rPr>
          <w:color w:val="000000" w:themeColor="text1"/>
          <w:bdr w:val="none" w:sz="0" w:space="0" w:color="auto" w:frame="1"/>
          <w:lang w:val="uk-UA"/>
        </w:rPr>
        <w:t xml:space="preserve"> </w:t>
      </w:r>
      <w:r w:rsidRPr="00BF317B">
        <w:rPr>
          <w:color w:val="000000" w:themeColor="text1"/>
          <w:bdr w:val="none" w:sz="0" w:space="0" w:color="auto" w:frame="1"/>
          <w:lang w:val="uk-UA"/>
        </w:rPr>
        <w:t xml:space="preserve"> </w:t>
      </w:r>
      <w:r w:rsidR="00B70162" w:rsidRPr="00BF317B">
        <w:rPr>
          <w:color w:val="000000" w:themeColor="text1"/>
          <w:bdr w:val="none" w:sz="0" w:space="0" w:color="auto" w:frame="1"/>
          <w:lang w:val="uk-UA"/>
        </w:rPr>
        <w:t>ФОП</w:t>
      </w:r>
      <w:r w:rsidRPr="00BF317B">
        <w:rPr>
          <w:color w:val="000000" w:themeColor="text1"/>
          <w:bdr w:val="none" w:sz="0" w:space="0" w:color="auto" w:frame="1"/>
          <w:lang w:val="uk-UA"/>
        </w:rPr>
        <w:t xml:space="preserve"> «</w:t>
      </w:r>
      <w:proofErr w:type="spellStart"/>
      <w:r w:rsidR="00B70162" w:rsidRPr="00BF317B">
        <w:rPr>
          <w:color w:val="000000" w:themeColor="text1"/>
          <w:bdr w:val="none" w:sz="0" w:space="0" w:color="auto" w:frame="1"/>
          <w:lang w:val="uk-UA"/>
        </w:rPr>
        <w:t>Бранченко</w:t>
      </w:r>
      <w:proofErr w:type="spellEnd"/>
      <w:r w:rsidRPr="00BF317B">
        <w:rPr>
          <w:color w:val="000000" w:themeColor="text1"/>
          <w:bdr w:val="none" w:sz="0" w:space="0" w:color="auto" w:frame="1"/>
          <w:lang w:val="uk-UA"/>
        </w:rPr>
        <w:t>»,Ф</w:t>
      </w:r>
      <w:r w:rsidR="00B70162" w:rsidRPr="00BF317B">
        <w:rPr>
          <w:color w:val="000000" w:themeColor="text1"/>
          <w:bdr w:val="none" w:sz="0" w:space="0" w:color="auto" w:frame="1"/>
          <w:lang w:val="uk-UA"/>
        </w:rPr>
        <w:t>ОП</w:t>
      </w:r>
      <w:r w:rsidRPr="00BF317B">
        <w:rPr>
          <w:color w:val="000000" w:themeColor="text1"/>
          <w:bdr w:val="none" w:sz="0" w:space="0" w:color="auto" w:frame="1"/>
          <w:lang w:val="uk-UA"/>
        </w:rPr>
        <w:t xml:space="preserve"> </w:t>
      </w:r>
      <w:r w:rsidR="00137117" w:rsidRPr="00BF317B">
        <w:rPr>
          <w:color w:val="000000" w:themeColor="text1"/>
          <w:bdr w:val="none" w:sz="0" w:space="0" w:color="auto" w:frame="1"/>
          <w:lang w:val="uk-UA"/>
        </w:rPr>
        <w:t>«</w:t>
      </w:r>
      <w:proofErr w:type="spellStart"/>
      <w:r w:rsidR="00B70162" w:rsidRPr="00BF317B">
        <w:rPr>
          <w:color w:val="000000" w:themeColor="text1"/>
          <w:bdr w:val="none" w:sz="0" w:space="0" w:color="auto" w:frame="1"/>
          <w:lang w:val="uk-UA"/>
        </w:rPr>
        <w:t>Умрюхин</w:t>
      </w:r>
      <w:proofErr w:type="spellEnd"/>
      <w:r w:rsidRPr="00BF317B">
        <w:rPr>
          <w:color w:val="000000" w:themeColor="text1"/>
          <w:bdr w:val="none" w:sz="0" w:space="0" w:color="auto" w:frame="1"/>
          <w:lang w:val="uk-UA"/>
        </w:rPr>
        <w:t>»</w:t>
      </w:r>
      <w:r w:rsidRPr="00BF317B">
        <w:rPr>
          <w:color w:val="FF0000"/>
          <w:bdr w:val="none" w:sz="0" w:space="0" w:color="auto" w:frame="1"/>
          <w:lang w:val="uk-UA"/>
        </w:rPr>
        <w:t xml:space="preserve"> </w:t>
      </w:r>
      <w:r w:rsidR="00E95244" w:rsidRPr="00BF317B">
        <w:rPr>
          <w:color w:val="000000" w:themeColor="text1"/>
          <w:bdr w:val="none" w:sz="0" w:space="0" w:color="auto" w:frame="1"/>
          <w:lang w:val="uk-UA"/>
        </w:rPr>
        <w:t>ТОВ «Агро-</w:t>
      </w:r>
      <w:proofErr w:type="spellStart"/>
      <w:r w:rsidR="00E95244" w:rsidRPr="00BF317B">
        <w:rPr>
          <w:color w:val="000000" w:themeColor="text1"/>
          <w:bdr w:val="none" w:sz="0" w:space="0" w:color="auto" w:frame="1"/>
          <w:lang w:val="uk-UA"/>
        </w:rPr>
        <w:t>Стар</w:t>
      </w:r>
      <w:proofErr w:type="spellEnd"/>
      <w:r w:rsidR="00E95244" w:rsidRPr="00BF317B">
        <w:rPr>
          <w:color w:val="000000" w:themeColor="text1"/>
          <w:bdr w:val="none" w:sz="0" w:space="0" w:color="auto" w:frame="1"/>
          <w:lang w:val="uk-UA"/>
        </w:rPr>
        <w:t>»</w:t>
      </w:r>
      <w:r w:rsidR="00137117" w:rsidRPr="00BF317B">
        <w:rPr>
          <w:color w:val="000000" w:themeColor="text1"/>
          <w:bdr w:val="none" w:sz="0" w:space="0" w:color="auto" w:frame="1"/>
          <w:lang w:val="uk-UA"/>
        </w:rPr>
        <w:t xml:space="preserve">, </w:t>
      </w:r>
      <w:r w:rsidR="00E95244" w:rsidRPr="00BF317B">
        <w:rPr>
          <w:color w:val="000000" w:themeColor="text1"/>
          <w:bdr w:val="none" w:sz="0" w:space="0" w:color="auto" w:frame="1"/>
          <w:lang w:val="uk-UA"/>
        </w:rPr>
        <w:t>ФГ «Лозинське поле», ПП «Вишневе Агро», ФГ БМВ-Агро», ФГ «Меркурій-Б», ФГ «Оляна», ПП «</w:t>
      </w:r>
      <w:proofErr w:type="spellStart"/>
      <w:r w:rsidR="00E95244" w:rsidRPr="00BF317B">
        <w:rPr>
          <w:color w:val="000000" w:themeColor="text1"/>
          <w:bdr w:val="none" w:sz="0" w:space="0" w:color="auto" w:frame="1"/>
          <w:lang w:val="uk-UA"/>
        </w:rPr>
        <w:t>Кустос</w:t>
      </w:r>
      <w:proofErr w:type="spellEnd"/>
      <w:r w:rsidR="00E95244" w:rsidRPr="00BF317B">
        <w:rPr>
          <w:color w:val="000000" w:themeColor="text1"/>
          <w:bdr w:val="none" w:sz="0" w:space="0" w:color="auto" w:frame="1"/>
          <w:lang w:val="uk-UA"/>
        </w:rPr>
        <w:t>», ФГ «Лісове», ФОП «Шевченко»</w:t>
      </w:r>
      <w:r w:rsidR="00FC2FC0" w:rsidRPr="00BF317B">
        <w:rPr>
          <w:color w:val="000000" w:themeColor="text1"/>
          <w:bdr w:val="none" w:sz="0" w:space="0" w:color="auto" w:frame="1"/>
          <w:lang w:val="uk-UA"/>
        </w:rPr>
        <w:t>, ПАФ «</w:t>
      </w:r>
      <w:proofErr w:type="spellStart"/>
      <w:r w:rsidR="00FC2FC0" w:rsidRPr="00BF317B">
        <w:rPr>
          <w:color w:val="000000" w:themeColor="text1"/>
          <w:bdr w:val="none" w:sz="0" w:space="0" w:color="auto" w:frame="1"/>
          <w:lang w:val="uk-UA"/>
        </w:rPr>
        <w:t>Схід»,ПСГП</w:t>
      </w:r>
      <w:proofErr w:type="spellEnd"/>
      <w:r w:rsidR="00FC2FC0" w:rsidRPr="00BF317B">
        <w:rPr>
          <w:color w:val="000000" w:themeColor="text1"/>
          <w:bdr w:val="none" w:sz="0" w:space="0" w:color="auto" w:frame="1"/>
          <w:lang w:val="uk-UA"/>
        </w:rPr>
        <w:t xml:space="preserve"> «Корпорація </w:t>
      </w:r>
      <w:proofErr w:type="spellStart"/>
      <w:r w:rsidR="00FC2FC0" w:rsidRPr="00BF317B">
        <w:rPr>
          <w:color w:val="000000" w:themeColor="text1"/>
          <w:bdr w:val="none" w:sz="0" w:space="0" w:color="auto" w:frame="1"/>
          <w:lang w:val="uk-UA"/>
        </w:rPr>
        <w:t>України»,ФГ</w:t>
      </w:r>
      <w:proofErr w:type="spellEnd"/>
      <w:r w:rsidR="00FC2FC0" w:rsidRPr="00BF317B">
        <w:rPr>
          <w:color w:val="000000" w:themeColor="text1"/>
          <w:bdr w:val="none" w:sz="0" w:space="0" w:color="auto" w:frame="1"/>
          <w:lang w:val="uk-UA"/>
        </w:rPr>
        <w:t xml:space="preserve"> «</w:t>
      </w:r>
      <w:proofErr w:type="spellStart"/>
      <w:r w:rsidR="00FC2FC0" w:rsidRPr="00BF317B">
        <w:rPr>
          <w:color w:val="000000" w:themeColor="text1"/>
          <w:bdr w:val="none" w:sz="0" w:space="0" w:color="auto" w:frame="1"/>
          <w:lang w:val="uk-UA"/>
        </w:rPr>
        <w:t>Домінатор</w:t>
      </w:r>
      <w:proofErr w:type="spellEnd"/>
      <w:r w:rsidR="00FC2FC0" w:rsidRPr="00BF317B">
        <w:rPr>
          <w:color w:val="000000" w:themeColor="text1"/>
          <w:bdr w:val="none" w:sz="0" w:space="0" w:color="auto" w:frame="1"/>
          <w:lang w:val="uk-UA"/>
        </w:rPr>
        <w:t>» та інші.</w:t>
      </w:r>
    </w:p>
    <w:p w:rsidR="00ED50DE" w:rsidRPr="00BF317B" w:rsidRDefault="00ED50DE" w:rsidP="00ED50DE">
      <w:pPr>
        <w:shd w:val="clear" w:color="auto" w:fill="FFFFFF"/>
        <w:ind w:firstLine="567"/>
        <w:jc w:val="both"/>
        <w:rPr>
          <w:lang w:val="uk-UA"/>
        </w:rPr>
      </w:pPr>
      <w:r w:rsidRPr="00BF317B">
        <w:rPr>
          <w:lang w:val="uk-UA"/>
        </w:rPr>
        <w:t xml:space="preserve">У власності і користуванні громадян знаходиться – </w:t>
      </w:r>
      <w:r w:rsidR="0083304C" w:rsidRPr="00BF317B">
        <w:rPr>
          <w:color w:val="000000" w:themeColor="text1"/>
          <w:lang w:val="uk-UA"/>
        </w:rPr>
        <w:t>13497,21</w:t>
      </w:r>
      <w:r w:rsidRPr="00BF317B">
        <w:rPr>
          <w:lang w:val="uk-UA"/>
        </w:rPr>
        <w:t xml:space="preserve"> га, у тому числі для ведення товарного виробництва – </w:t>
      </w:r>
      <w:r w:rsidR="0083304C" w:rsidRPr="00BF317B">
        <w:rPr>
          <w:color w:val="000000" w:themeColor="text1"/>
          <w:lang w:val="uk-UA"/>
        </w:rPr>
        <w:t>3673,89</w:t>
      </w:r>
      <w:r w:rsidRPr="00BF317B">
        <w:rPr>
          <w:lang w:val="uk-UA"/>
        </w:rPr>
        <w:t xml:space="preserve"> га, для ведення особистого підсобного (селянського) господарства – </w:t>
      </w:r>
      <w:r w:rsidR="0083304C" w:rsidRPr="00BF317B">
        <w:rPr>
          <w:color w:val="000000" w:themeColor="text1"/>
          <w:lang w:val="uk-UA"/>
        </w:rPr>
        <w:t>2109,19</w:t>
      </w:r>
      <w:r w:rsidRPr="00BF317B">
        <w:rPr>
          <w:lang w:val="uk-UA"/>
        </w:rPr>
        <w:t xml:space="preserve"> га, для ведення селянського (фермерського) господарства – </w:t>
      </w:r>
      <w:r w:rsidR="0083304C" w:rsidRPr="00BF317B">
        <w:rPr>
          <w:color w:val="000000" w:themeColor="text1"/>
          <w:lang w:val="uk-UA"/>
        </w:rPr>
        <w:t>6735,05</w:t>
      </w:r>
      <w:r w:rsidRPr="00BF317B">
        <w:rPr>
          <w:lang w:val="uk-UA"/>
        </w:rPr>
        <w:t xml:space="preserve"> га, для будівництва та обслуговування житлового будинку, господарських будівель та споруд – </w:t>
      </w:r>
      <w:r w:rsidR="0083304C" w:rsidRPr="00BF317B">
        <w:rPr>
          <w:color w:val="000000" w:themeColor="text1"/>
          <w:lang w:val="uk-UA"/>
        </w:rPr>
        <w:t>681,20</w:t>
      </w:r>
      <w:r w:rsidRPr="00BF317B">
        <w:rPr>
          <w:lang w:val="uk-UA"/>
        </w:rPr>
        <w:t xml:space="preserve"> га.</w:t>
      </w:r>
    </w:p>
    <w:p w:rsidR="00ED50DE" w:rsidRPr="00BF317B" w:rsidRDefault="00ED50DE" w:rsidP="00ED50DE">
      <w:pPr>
        <w:pStyle w:val="bodytext0"/>
        <w:shd w:val="clear" w:color="auto" w:fill="FFFFFF"/>
        <w:spacing w:before="0" w:beforeAutospacing="0" w:after="0" w:afterAutospacing="0"/>
        <w:ind w:firstLine="567"/>
        <w:jc w:val="both"/>
        <w:rPr>
          <w:lang w:val="uk-UA"/>
        </w:rPr>
      </w:pPr>
      <w:r w:rsidRPr="00BF317B">
        <w:rPr>
          <w:lang w:val="uk-UA"/>
        </w:rPr>
        <w:t>1.2. У реалізації програми щодо формування територій і встановлення меж населеного пункту першочерговими заходами мають бути роботи по формуванню території та встановленню меж  населеного пункту.</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Обґрунтоване формування територій та встановлення меж населеного пункту дасть можливість упорядкувати адміністративно-територіальний поділ, вирішити питання соціального захисту населення, розміщення забудови, раціонального використання земель території, справедливого оподаткування та ведення контролю за використанням і охороною земель.</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Проекти формування території і встановлення меж населених пунктів складаються з метою створення територіальних умов для самостійного вирішення сільською радою та її виконавчим органом усіх питань місцевого життя, виходячи з інтересів населення, що проживає на даних територіях, на підставі законодавства України та повної економічної самостійності.</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Таке становище має негативний вплив на розвиток населеного пункту громади, управління земельними ресурсами, формування справедливої системи оподаткування.</w:t>
      </w:r>
    </w:p>
    <w:p w:rsidR="00ED50DE" w:rsidRPr="00BF317B" w:rsidRDefault="00ED50DE" w:rsidP="00137117">
      <w:pPr>
        <w:pStyle w:val="bodytext0"/>
        <w:shd w:val="clear" w:color="auto" w:fill="FFFFFF"/>
        <w:spacing w:before="0" w:beforeAutospacing="0" w:after="0" w:afterAutospacing="0"/>
        <w:ind w:firstLine="567"/>
        <w:jc w:val="both"/>
        <w:rPr>
          <w:color w:val="000000"/>
          <w:lang w:val="uk-UA"/>
        </w:rPr>
      </w:pPr>
      <w:r w:rsidRPr="00BF317B">
        <w:rPr>
          <w:color w:val="000000"/>
          <w:lang w:val="uk-UA"/>
        </w:rPr>
        <w:t>Для усунення цієї проблеми програмою передбачається реалізація головних завдань щодо подальшого реформування земельних відносин у населеному пункті громади шляхом обґрунтованого формування територій та встановлення і зміни меж населеного пункту.</w:t>
      </w:r>
    </w:p>
    <w:p w:rsidR="00ED50DE" w:rsidRPr="00BF317B" w:rsidRDefault="00ED50DE" w:rsidP="00ED50DE">
      <w:pPr>
        <w:pStyle w:val="bodytext20"/>
        <w:shd w:val="clear" w:color="auto" w:fill="FFFFFF"/>
        <w:spacing w:before="0" w:beforeAutospacing="0" w:after="0" w:afterAutospacing="0"/>
        <w:ind w:firstLine="567"/>
        <w:rPr>
          <w:color w:val="000000"/>
          <w:lang w:val="uk-UA"/>
        </w:rPr>
      </w:pPr>
      <w:r w:rsidRPr="00BF317B">
        <w:rPr>
          <w:color w:val="000000"/>
          <w:lang w:val="uk-UA"/>
        </w:rPr>
        <w:t>1.3. Інвентаризація земель.</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 xml:space="preserve">Одним із важливих заходів земельної реформи та перетворення земель на потужній ресурс соціально-економічного розвитку є здобуття достовірних та повних відомостей щодо площі, складу та якісних характеристик земель, про землекористувачів та </w:t>
      </w:r>
      <w:r w:rsidRPr="00BF317B">
        <w:rPr>
          <w:color w:val="000000"/>
          <w:lang w:val="uk-UA"/>
        </w:rPr>
        <w:lastRenderedPageBreak/>
        <w:t>землевласників (юридичних та фактичних), врегулювання суміжних меж. Достовірні дані про площі, межі, склад угідь та конфігурацію земельних ділянок надають можливість прогнозувати використання земель, передбачати надходження, обґрунтовано нараховувати земельний податок, сприяти здійсненню раціональної політики у сфері формування ринку землі. Важливо знати, які земельні ділянки не використовуються, або використовуються нераціонально, не за цільовим призначенням, всупереч вимогам земельного та природоохоронного законодавства. Засобом набуття таких знань служить інвентаризація.</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Метою інвентаризації земель є встановлення місця розташування об'єктів землеустрою, їх меж, розмірів, правового статусу, виявлення земель, що не використовуються,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здійснення державного контролю за використанням та охороною земель і прийняття на їх основі відповідних рішень органом виконавчої влади та органом місцевого самоврядування.</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Обліковим об'єктом інвентаризації є земельна ділянка, що знаходиться у власності або користуванні юридичних та фізичних осіб.</w:t>
      </w:r>
    </w:p>
    <w:p w:rsidR="00ED50DE" w:rsidRPr="00BF317B" w:rsidRDefault="00ED50DE" w:rsidP="00137117">
      <w:pPr>
        <w:pStyle w:val="bodytext0"/>
        <w:shd w:val="clear" w:color="auto" w:fill="FFFFFF"/>
        <w:spacing w:before="0" w:beforeAutospacing="0" w:after="0" w:afterAutospacing="0"/>
        <w:ind w:firstLine="567"/>
        <w:jc w:val="both"/>
        <w:rPr>
          <w:color w:val="000000"/>
          <w:lang w:val="uk-UA"/>
        </w:rPr>
      </w:pPr>
      <w:r w:rsidRPr="00BF317B">
        <w:rPr>
          <w:color w:val="000000"/>
          <w:lang w:val="uk-UA"/>
        </w:rPr>
        <w:t>Протягом 202</w:t>
      </w:r>
      <w:r w:rsidR="00E95244" w:rsidRPr="00BF317B">
        <w:rPr>
          <w:color w:val="000000"/>
          <w:lang w:val="uk-UA"/>
        </w:rPr>
        <w:t>1</w:t>
      </w:r>
      <w:r w:rsidRPr="00BF317B">
        <w:rPr>
          <w:color w:val="000000"/>
          <w:lang w:val="uk-UA"/>
        </w:rPr>
        <w:t>-202</w:t>
      </w:r>
      <w:r w:rsidR="005336E1" w:rsidRPr="00BF317B">
        <w:rPr>
          <w:color w:val="000000"/>
          <w:lang w:val="uk-UA"/>
        </w:rPr>
        <w:t>3</w:t>
      </w:r>
      <w:r w:rsidRPr="00BF317B">
        <w:rPr>
          <w:color w:val="000000"/>
          <w:lang w:val="uk-UA"/>
        </w:rPr>
        <w:t xml:space="preserve"> років в </w:t>
      </w:r>
      <w:proofErr w:type="spellStart"/>
      <w:r w:rsidR="00E95244" w:rsidRPr="00BF317B">
        <w:rPr>
          <w:color w:val="000000"/>
          <w:lang w:val="uk-UA"/>
        </w:rPr>
        <w:t>Синюхино-Брідській</w:t>
      </w:r>
      <w:proofErr w:type="spellEnd"/>
      <w:r w:rsidRPr="00BF317B">
        <w:rPr>
          <w:color w:val="000000"/>
          <w:lang w:val="uk-UA"/>
        </w:rPr>
        <w:t xml:space="preserve">  сільській раді планується провести інвентаризацію земель усіх категорій. </w:t>
      </w:r>
    </w:p>
    <w:p w:rsidR="00ED50DE" w:rsidRPr="00BF317B" w:rsidRDefault="00ED50DE" w:rsidP="00ED50DE">
      <w:pPr>
        <w:pStyle w:val="heading120"/>
        <w:shd w:val="clear" w:color="auto" w:fill="FFFFFF"/>
        <w:spacing w:before="0" w:beforeAutospacing="0" w:after="0" w:afterAutospacing="0"/>
        <w:ind w:firstLine="567"/>
        <w:rPr>
          <w:color w:val="000000"/>
          <w:lang w:val="uk-UA"/>
        </w:rPr>
      </w:pPr>
      <w:r w:rsidRPr="00BF317B">
        <w:rPr>
          <w:bCs/>
          <w:color w:val="000000"/>
          <w:lang w:val="uk-UA"/>
        </w:rPr>
        <w:t>1.4. Проведення нормативної грошової оцінки земель населених пунктів та земель несільськогосподарського призначення за межами населених пунктів.</w:t>
      </w:r>
      <w:r w:rsidRPr="00BF317B">
        <w:rPr>
          <w:color w:val="000000"/>
          <w:lang w:val="uk-UA"/>
        </w:rPr>
        <w:t> </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Нормативна грошова оцінка земель є основою для визначення розміру земельного податку, орендної плати за користування земельними ділянками державної та комунальної власності, державного мита при міні, спадкуванні та даруванні земельних ділянок згідно із законом, орендної плати за земельні ділянки державної та комунальної власності, втрат сільськогосподарського та лісогосподарського виробництва, а також при розробці показників і механізмів економічного стимулювання раціонального використання та охорони земель.</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Відповідно до внесених змін до статті 18 Закону України «Про оцінку земель» нормативна грошова оцінка земельних ділянок проводиться:</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1) розташованих у межах населених пунктів незалежно від їх цільового призначення - не рідше ніж один раз на 5-7 років;</w:t>
      </w:r>
    </w:p>
    <w:p w:rsidR="00ED50DE" w:rsidRPr="00BF317B" w:rsidRDefault="00ED50DE" w:rsidP="00137117">
      <w:pPr>
        <w:pStyle w:val="bodytext0"/>
        <w:shd w:val="clear" w:color="auto" w:fill="FFFFFF"/>
        <w:spacing w:before="0" w:beforeAutospacing="0" w:after="0" w:afterAutospacing="0"/>
        <w:ind w:firstLine="567"/>
        <w:jc w:val="both"/>
        <w:rPr>
          <w:color w:val="000000"/>
          <w:lang w:val="uk-UA"/>
        </w:rPr>
      </w:pPr>
      <w:r w:rsidRPr="00BF317B">
        <w:rPr>
          <w:color w:val="000000"/>
          <w:lang w:val="uk-UA"/>
        </w:rPr>
        <w:t>2) розташованих за межами населених пунктів земельних ділянок сільськогосподарського призначення - не рідше ніж один раз на 5-7 років, а несільськогосподарського призначення - не рідше ніж один раз на 7-10 років.</w:t>
      </w:r>
    </w:p>
    <w:p w:rsidR="00ED50DE" w:rsidRPr="00BF317B" w:rsidRDefault="00ED50DE" w:rsidP="00ED50DE">
      <w:pPr>
        <w:pStyle w:val="heading120"/>
        <w:shd w:val="clear" w:color="auto" w:fill="FFFFFF"/>
        <w:spacing w:before="0" w:beforeAutospacing="0" w:after="0" w:afterAutospacing="0"/>
        <w:ind w:firstLine="567"/>
        <w:jc w:val="center"/>
        <w:rPr>
          <w:color w:val="000000"/>
          <w:lang w:val="uk-UA"/>
        </w:rPr>
      </w:pPr>
      <w:r w:rsidRPr="00BF317B">
        <w:rPr>
          <w:bCs/>
          <w:color w:val="000000"/>
          <w:lang w:val="uk-UA"/>
        </w:rPr>
        <w:t xml:space="preserve">1.5. </w:t>
      </w:r>
      <w:proofErr w:type="spellStart"/>
      <w:r w:rsidRPr="00BF317B">
        <w:rPr>
          <w:bCs/>
          <w:color w:val="000000"/>
          <w:lang w:val="uk-UA"/>
        </w:rPr>
        <w:t>Деградаційні</w:t>
      </w:r>
      <w:proofErr w:type="spellEnd"/>
      <w:r w:rsidRPr="00BF317B">
        <w:rPr>
          <w:bCs/>
          <w:color w:val="000000"/>
          <w:lang w:val="uk-UA"/>
        </w:rPr>
        <w:t xml:space="preserve"> процеси та їх вплив на стан земельних ресурсів</w:t>
      </w:r>
      <w:r w:rsidRPr="00BF317B">
        <w:rPr>
          <w:color w:val="000000"/>
          <w:lang w:val="uk-UA"/>
        </w:rPr>
        <w:t> </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 xml:space="preserve">Надмірне розширення площі ріллі, у тому числі на </w:t>
      </w:r>
      <w:proofErr w:type="spellStart"/>
      <w:r w:rsidRPr="00BF317B">
        <w:rPr>
          <w:color w:val="000000"/>
          <w:lang w:val="uk-UA"/>
        </w:rPr>
        <w:t>схилових</w:t>
      </w:r>
      <w:proofErr w:type="spellEnd"/>
      <w:r w:rsidRPr="00BF317B">
        <w:rPr>
          <w:color w:val="000000"/>
          <w:lang w:val="uk-UA"/>
        </w:rPr>
        <w:t xml:space="preserve"> землях, призвело до порушення екологічно збалансованого співвідношення сільськогосподарських угідь, лісів та водойм, що негативно позначилося на стійкість </w:t>
      </w:r>
      <w:proofErr w:type="spellStart"/>
      <w:r w:rsidRPr="00BF317B">
        <w:rPr>
          <w:color w:val="000000"/>
          <w:lang w:val="uk-UA"/>
        </w:rPr>
        <w:t>агроландшафтів</w:t>
      </w:r>
      <w:proofErr w:type="spellEnd"/>
      <w:r w:rsidRPr="00BF317B">
        <w:rPr>
          <w:color w:val="000000"/>
          <w:lang w:val="uk-UA"/>
        </w:rPr>
        <w:t xml:space="preserve"> і зумовило значне техногенне навантаження на екосферу.</w:t>
      </w:r>
    </w:p>
    <w:p w:rsidR="00ED50DE" w:rsidRPr="00BF317B" w:rsidRDefault="00ED50DE" w:rsidP="00137117">
      <w:pPr>
        <w:pStyle w:val="bodytext0"/>
        <w:shd w:val="clear" w:color="auto" w:fill="FFFFFF"/>
        <w:spacing w:before="0" w:beforeAutospacing="0" w:after="0" w:afterAutospacing="0"/>
        <w:ind w:firstLine="567"/>
        <w:jc w:val="both"/>
        <w:rPr>
          <w:color w:val="000000"/>
          <w:lang w:val="uk-UA"/>
        </w:rPr>
      </w:pPr>
      <w:r w:rsidRPr="00BF317B">
        <w:rPr>
          <w:color w:val="000000"/>
          <w:lang w:val="uk-UA"/>
        </w:rPr>
        <w:t xml:space="preserve">Наслідком високої господарської </w:t>
      </w:r>
      <w:proofErr w:type="spellStart"/>
      <w:r w:rsidRPr="00BF317B">
        <w:rPr>
          <w:color w:val="000000"/>
          <w:lang w:val="uk-UA"/>
        </w:rPr>
        <w:t>освоєності</w:t>
      </w:r>
      <w:proofErr w:type="spellEnd"/>
      <w:r w:rsidRPr="00BF317B">
        <w:rPr>
          <w:color w:val="000000"/>
          <w:lang w:val="uk-UA"/>
        </w:rPr>
        <w:t xml:space="preserve"> земельного фонду, без належних заходів щодо її охорони і відтворення, як виробничого ресурсу та важливої складової навколишнього природного середовища, є прогресуюча деградація земель, що створює загрозу екологічній безпеці.</w:t>
      </w:r>
    </w:p>
    <w:p w:rsidR="00ED50DE" w:rsidRPr="00BF317B" w:rsidRDefault="00ED50DE" w:rsidP="00ED50DE">
      <w:pPr>
        <w:pStyle w:val="heading120"/>
        <w:shd w:val="clear" w:color="auto" w:fill="FFFFFF"/>
        <w:spacing w:before="0" w:beforeAutospacing="0" w:after="0" w:afterAutospacing="0"/>
        <w:ind w:firstLine="567"/>
        <w:rPr>
          <w:bCs/>
          <w:color w:val="000000"/>
          <w:lang w:val="uk-UA"/>
        </w:rPr>
      </w:pPr>
      <w:r w:rsidRPr="00BF317B">
        <w:rPr>
          <w:bCs/>
          <w:color w:val="000000"/>
          <w:lang w:val="uk-UA"/>
        </w:rPr>
        <w:t>1.6. Розвиток ринку землі.</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Запровадження ринку землі за умови оформлення права власності на землю є вирішальним для успішного формування земельних відносин і сприяє ефективному землекористуванню та проведенню робіт з охорони земель зі сторони землевласників, стабільному надходженню земельного податку до бюджету та розвитку економіки міста у цілому.</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lastRenderedPageBreak/>
        <w:t>Розвиток ринку землі на сучасному етапі передбачає здійснення заходів з використання правових і економічних важелів регулювання ринкових земельних відносин щодо прискорення приватизації земельних ділянок  шляхом передачі з комунальної до приватної власності  шляхом купівлі-продажу (первинний ринок) і створення умов для вільного обігу земельних ділянок і прав на них (вторинний ринок).</w:t>
      </w:r>
    </w:p>
    <w:p w:rsidR="00ED50DE" w:rsidRPr="00BF317B" w:rsidRDefault="00ED50DE" w:rsidP="00137117">
      <w:pPr>
        <w:pStyle w:val="bodytext0"/>
        <w:shd w:val="clear" w:color="auto" w:fill="FFFFFF"/>
        <w:spacing w:before="0" w:beforeAutospacing="0" w:after="0" w:afterAutospacing="0"/>
        <w:ind w:firstLine="567"/>
        <w:jc w:val="both"/>
        <w:rPr>
          <w:color w:val="000000"/>
          <w:lang w:val="uk-UA"/>
        </w:rPr>
      </w:pPr>
      <w:r w:rsidRPr="00BF317B">
        <w:rPr>
          <w:color w:val="000000"/>
          <w:lang w:val="uk-UA"/>
        </w:rPr>
        <w:t xml:space="preserve">При цьому, законом України «Про внесення змін до Земельного кодексу України щодо порядку проведення земельних торгів у формі аукціону»  Верховною Радою України визначений чіткий порядок щодо проведення земельних торгів у формі аукціону з продажу земельних ділянок або прав на них (оренди, </w:t>
      </w:r>
      <w:proofErr w:type="spellStart"/>
      <w:r w:rsidRPr="00BF317B">
        <w:rPr>
          <w:color w:val="000000"/>
          <w:lang w:val="uk-UA"/>
        </w:rPr>
        <w:t>суперфіцію</w:t>
      </w:r>
      <w:proofErr w:type="spellEnd"/>
      <w:r w:rsidRPr="00BF317B">
        <w:rPr>
          <w:color w:val="000000"/>
          <w:lang w:val="uk-UA"/>
        </w:rPr>
        <w:t>, емфітевзису). Тому, з урахуванням прийнятих змін до Земельного кодексу України сільська рада може отримати одноразовий дохід від продажу земельних ділянок та від продажу  прав на них, який буде направлений на здійснення програм соціально-економічного розвитку та збільшення фінансування соціальної сфери.</w:t>
      </w:r>
    </w:p>
    <w:p w:rsidR="00ED50DE" w:rsidRPr="00BF317B" w:rsidRDefault="00ED50DE" w:rsidP="00ED50DE">
      <w:pPr>
        <w:pStyle w:val="heading120"/>
        <w:shd w:val="clear" w:color="auto" w:fill="FFFFFF"/>
        <w:spacing w:before="0" w:beforeAutospacing="0" w:after="0" w:afterAutospacing="0"/>
        <w:ind w:firstLine="567"/>
        <w:jc w:val="center"/>
        <w:rPr>
          <w:color w:val="000000"/>
          <w:lang w:val="uk-UA"/>
        </w:rPr>
      </w:pPr>
      <w:r w:rsidRPr="00BF317B">
        <w:rPr>
          <w:b/>
          <w:bCs/>
          <w:color w:val="000000"/>
          <w:lang w:val="uk-UA"/>
        </w:rPr>
        <w:t>2. Мета та основні завдання Програми</w:t>
      </w:r>
      <w:r w:rsidRPr="00BF317B">
        <w:rPr>
          <w:color w:val="000000"/>
          <w:lang w:val="uk-UA"/>
        </w:rPr>
        <w:t> </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2.1. Необхідність розроблення Програми зумовлена визнанням того, що:</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1) системна економічна криза охопила також і сферу використання земельних ресурсів;</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2) незадовільний екологічний стан земельних ресурсів є однією з головних причин погіршення якості навколишнього природного середовища;</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3)  розв'язання проблем у сфері використання та охорони земель належить до пріоритетних напрямів державної політики у проведенні соціально-економічних реформ, у тому числі земельної реформи;</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4)   реформування господарського комплексу повинне проводитися з достатнім гарантуванням екологічної безпеки населення, відновленням стану навколишнього природного середовища, у тому числі якісного стану земель.</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2.2. Мета програми полягає у проведенні державної політики, спрямованої на збалансоване забезпечення потреб населення і галузей економіки у земельних ресурсах; раціональне використання та охорону земель, захисту їх від виснаження, деградації, забруднення; підвищення врожаїв та екологічно чистої продукції та забезпечення продовольчої безпеки держави; збереження ландшафтного і біологічного різноманіття та створення екологічно безпечних умов проживання населення і провадження господарської діяльності.</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2.3. Основними стратегічними цілями Програми є забезпечення пріоритету вимог екобезпеки у процесі використання земель, раціональне розміщення та оптимальне забезпечення земельними ресурсами виробничих сил, гармонійне поєднання господарської діяльності з охороною довкілля, підвищення родючості ґрунтів на землях сільськогосподарського призначення, захист ґрунтів від ерозії та створення на цій основі умов зростання обсягів виробництва сільськогосподарської продукції для зміцнення продовольчої безпеки країни.</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2.4. Основними завданнями Програми є:</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1) проведення аналізу стану використання та охорони земель з урахуванням використання ресурсів біосфери, які забезпечують її відтворення, функціональну рівновагу та еволюцію як бази соціально-економічного розвитку суспільства;</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2)  виявлення резервів земельних ресурсів, придатних для використання за цільовим призначенням у різних галузях економіки;</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3) проведення порівняльного аналізу намірів та потреб використання земель, визначених у загальнодержавних та регіональних програмах економічного, науково - технічного, соціального, національно-культурного розвитку, охорони довкілля, інших програмах, схемах, розвитку галузей економіки, з визначенням можливих шляхів та оптимального варіанту розв'язання проблемних питань;</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lastRenderedPageBreak/>
        <w:t xml:space="preserve">4) перерозподіл земель між галузями економіки, виходячи з придатності земель для використання за цільовим призначенням, обґрунтування та врахування всіх складових </w:t>
      </w:r>
      <w:proofErr w:type="spellStart"/>
      <w:r w:rsidRPr="00BF317B">
        <w:rPr>
          <w:color w:val="000000"/>
          <w:lang w:val="uk-UA"/>
        </w:rPr>
        <w:t>деградаційних</w:t>
      </w:r>
      <w:proofErr w:type="spellEnd"/>
      <w:r w:rsidRPr="00BF317B">
        <w:rPr>
          <w:color w:val="000000"/>
          <w:lang w:val="uk-UA"/>
        </w:rPr>
        <w:t xml:space="preserve"> процесів і явищ на землях усіх категорій та форм власності;</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5) призупинення процесів деградації земель і падіння родючості ґрунтів;</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6)  впровадження заходів щодо відтворення родючості ґрунтів на техногенно-забруднених землям сільськогосподарського призначення.</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2.5. Програма спрямована на забезпечення пріоритету вимог екобезпеки у процесі використання земель, раціональне розміщення та оптимальне забезпечення земельними ресурсами виробничих сил, гармонійне поєднання господарської діяльності з охороною довкілля, захист ґрунтів від ерозії та створення на цій основі умов зростання обсягів виробництва сільськогосподарської продукції для забезпечення продовольчої безпеки області шляхом:</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 xml:space="preserve">1)  запобігання </w:t>
      </w:r>
      <w:proofErr w:type="spellStart"/>
      <w:r w:rsidRPr="00BF317B">
        <w:rPr>
          <w:color w:val="000000"/>
          <w:lang w:val="uk-UA"/>
        </w:rPr>
        <w:t>деградаційним</w:t>
      </w:r>
      <w:proofErr w:type="spellEnd"/>
      <w:r w:rsidRPr="00BF317B">
        <w:rPr>
          <w:color w:val="000000"/>
          <w:lang w:val="uk-UA"/>
        </w:rPr>
        <w:t xml:space="preserve"> процесам ґрунтового покриву та мінімізації їх наслідків, зокрема на землях сільськогосподарського призначення шляхом впровадження ґрунтозахисних технологій та інших заходів щодо охорони родючості ґрунтів;</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2)  здійснення консервації деградованих, малопродуктивних та техногенно-забруднених земель;</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3)  резервування земель для природно-заповідного та іншого природоохоронного, оздоровчого, рекреаційного та історико-культурного використання;</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4)  пріоритетності екологічної безпеки та дотримання екологічних вимог охорони земель у процесі землевпорядкування територій;</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5)  обмеження вилучення (викупу) особливо цінних земель, зокрема сільськогосподарського призначення, для несільськогосподарських потреб;</w:t>
      </w:r>
    </w:p>
    <w:p w:rsidR="00ED50DE" w:rsidRPr="00BF317B" w:rsidRDefault="00ED50DE" w:rsidP="00137117">
      <w:pPr>
        <w:pStyle w:val="bodytext0"/>
        <w:shd w:val="clear" w:color="auto" w:fill="FFFFFF"/>
        <w:spacing w:before="0" w:beforeAutospacing="0" w:after="0" w:afterAutospacing="0"/>
        <w:ind w:firstLine="567"/>
        <w:jc w:val="both"/>
        <w:rPr>
          <w:color w:val="000000"/>
          <w:lang w:val="uk-UA"/>
        </w:rPr>
      </w:pPr>
      <w:r w:rsidRPr="00BF317B">
        <w:rPr>
          <w:color w:val="000000"/>
          <w:lang w:val="uk-UA"/>
        </w:rPr>
        <w:t>6)  пріоритетності здійснення превентивних заходів щодо земель, які ще не зазнали деградації чи зазнали її незначною мірою.</w:t>
      </w:r>
      <w:bookmarkStart w:id="1" w:name="bookmark7"/>
      <w:r w:rsidRPr="00BF317B">
        <w:rPr>
          <w:color w:val="000000"/>
          <w:lang w:val="uk-UA"/>
        </w:rPr>
        <w:t> </w:t>
      </w:r>
      <w:bookmarkEnd w:id="1"/>
    </w:p>
    <w:p w:rsidR="00ED50DE" w:rsidRPr="00BF317B" w:rsidRDefault="00ED50DE" w:rsidP="00ED50DE">
      <w:pPr>
        <w:pStyle w:val="bodytext0"/>
        <w:shd w:val="clear" w:color="auto" w:fill="FFFFFF"/>
        <w:spacing w:before="0" w:beforeAutospacing="0" w:after="0" w:afterAutospacing="0"/>
        <w:ind w:firstLine="567"/>
        <w:jc w:val="center"/>
        <w:rPr>
          <w:color w:val="000000"/>
          <w:lang w:val="uk-UA"/>
        </w:rPr>
      </w:pPr>
      <w:r w:rsidRPr="00BF317B">
        <w:rPr>
          <w:b/>
          <w:bCs/>
          <w:color w:val="000000"/>
          <w:lang w:val="uk-UA"/>
        </w:rPr>
        <w:t>3. Обґрунтування шляхів і засобів розв'язання проблем</w:t>
      </w:r>
      <w:r w:rsidRPr="00BF317B">
        <w:rPr>
          <w:color w:val="000000"/>
          <w:lang w:val="uk-UA"/>
        </w:rPr>
        <w:t> </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Виходячи із засад соціально-економічної політики держави на найближчий період для подолання кризового стану у сфері використання та охорони земель, зокрема земель сільськогосподарського призначення, необхідно вжити превентивних заходів. Ця проблема потребує комплексного розв'язання, а також системного підходу до еколого-економічного обґрунтування та механізму реалізації, узгодження обсягів наявних земельних ресурсів з їх потребою для розвитку економіки.</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Наміри та потреби використання земель визначено у загальнодержавних, регіональних програмах економічного, науково-технічного, соціального, національно-культурного розвитку, охорони довкілля, інших програмах, схемах розвитку галузей економіки, де передбачено збільшення площі земель природно-заповідного та іншого природоохоронного, рекреаційного, оздоровчого та історико-культурного призначення, а також житлової та громадської забудови з підвищенням ефективності використання земель у межах населених пунктів.</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 xml:space="preserve">З урахуванням критичного стану ґрунтів земель сільськогосподарського призначення і неможливості у найближчому майбутньому самовідтворення їх властивостей передбачено здійснення заходів з підвищення рівня родючості ґрунтів земель сільськогосподарського призначення, зокрема, підвищення рівня застосування добрив в оптимальних нормах і співвідношеннях, проведення хімічної меліорації ґрунтів у науково-обґрунтованих обсягах, термінах та дозах, впровадження науково-обґрунтованих сівозмін, елементів </w:t>
      </w:r>
      <w:proofErr w:type="spellStart"/>
      <w:r w:rsidRPr="00BF317B">
        <w:rPr>
          <w:color w:val="000000"/>
          <w:lang w:val="uk-UA"/>
        </w:rPr>
        <w:t>біологізацїї</w:t>
      </w:r>
      <w:proofErr w:type="spellEnd"/>
      <w:r w:rsidRPr="00BF317B">
        <w:rPr>
          <w:color w:val="000000"/>
          <w:lang w:val="uk-UA"/>
        </w:rPr>
        <w:t xml:space="preserve"> землеробства, </w:t>
      </w:r>
      <w:proofErr w:type="spellStart"/>
      <w:r w:rsidRPr="00BF317B">
        <w:rPr>
          <w:color w:val="000000"/>
          <w:lang w:val="uk-UA"/>
        </w:rPr>
        <w:t>ресурсо</w:t>
      </w:r>
      <w:proofErr w:type="spellEnd"/>
      <w:r w:rsidRPr="00BF317B">
        <w:rPr>
          <w:color w:val="000000"/>
          <w:lang w:val="uk-UA"/>
        </w:rPr>
        <w:t>- та енергозберігаючих технологій відтворення родючості ґрунтів і ведення землеробства.</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 xml:space="preserve">Перспективним є формування </w:t>
      </w:r>
      <w:proofErr w:type="spellStart"/>
      <w:r w:rsidRPr="00BF317B">
        <w:rPr>
          <w:color w:val="000000"/>
          <w:lang w:val="uk-UA"/>
        </w:rPr>
        <w:t>екомережі</w:t>
      </w:r>
      <w:proofErr w:type="spellEnd"/>
      <w:r w:rsidRPr="00BF317B">
        <w:rPr>
          <w:color w:val="000000"/>
          <w:lang w:val="uk-UA"/>
        </w:rPr>
        <w:t xml:space="preserve"> як єдиної просторової системи ключових, сполучених, буферних та відновлювальних територій.</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 xml:space="preserve">Нерівномірне розташування рекреаційних територій ускладнює організацію відпочинку. Існуючий рекреаційний потенціал може використовуватися лише після інтенсивного освоєння територій та удосконалення функціонування рекреаційного </w:t>
      </w:r>
      <w:r w:rsidRPr="00BF317B">
        <w:rPr>
          <w:color w:val="000000"/>
          <w:lang w:val="uk-UA"/>
        </w:rPr>
        <w:lastRenderedPageBreak/>
        <w:t>потенціалу. Необхідно розширити території природних та окультурених ландшафтів з метою перспективного рекреаційного і лікувально-оздоровчого розвитку найбільш заселених регіонів.</w:t>
      </w:r>
    </w:p>
    <w:p w:rsidR="00ED50DE" w:rsidRPr="00BF317B" w:rsidRDefault="00ED50DE" w:rsidP="00ED50DE">
      <w:pPr>
        <w:pStyle w:val="bodytext20"/>
        <w:shd w:val="clear" w:color="auto" w:fill="FFFFFF"/>
        <w:spacing w:before="0" w:beforeAutospacing="0" w:after="0" w:afterAutospacing="0"/>
        <w:ind w:firstLine="567"/>
        <w:jc w:val="center"/>
        <w:rPr>
          <w:b/>
          <w:color w:val="000000"/>
          <w:lang w:val="uk-UA"/>
        </w:rPr>
      </w:pPr>
      <w:r w:rsidRPr="00BF317B">
        <w:rPr>
          <w:b/>
          <w:color w:val="000000"/>
          <w:lang w:val="uk-UA"/>
        </w:rPr>
        <w:t>4. Механізм реалізації Програми</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 </w:t>
      </w:r>
      <w:r w:rsidRPr="00BF317B">
        <w:rPr>
          <w:color w:val="000000"/>
          <w:lang w:val="uk-UA"/>
        </w:rPr>
        <w:tab/>
        <w:t>4.1. Програма розрахована на 202</w:t>
      </w:r>
      <w:r w:rsidR="00CB2E99" w:rsidRPr="00BF317B">
        <w:rPr>
          <w:color w:val="000000"/>
          <w:lang w:val="uk-UA"/>
        </w:rPr>
        <w:t>1</w:t>
      </w:r>
      <w:r w:rsidRPr="00BF317B">
        <w:rPr>
          <w:color w:val="000000"/>
          <w:lang w:val="uk-UA"/>
        </w:rPr>
        <w:t>-202</w:t>
      </w:r>
      <w:r w:rsidR="005336E1" w:rsidRPr="00BF317B">
        <w:rPr>
          <w:color w:val="000000"/>
          <w:lang w:val="uk-UA"/>
        </w:rPr>
        <w:t>3</w:t>
      </w:r>
      <w:r w:rsidRPr="00BF317B">
        <w:rPr>
          <w:color w:val="000000"/>
          <w:lang w:val="uk-UA"/>
        </w:rPr>
        <w:t xml:space="preserve"> роки і має бути реалізована шляхом проведення основних заходів і робіт.</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Конституція України визначила, що земля є основним національним багатством і перебуває під особливою охороною держави. Держава забезпечує захист прав усіх суб'єктів права власності і господарювання, соціальну спрямованість економіки.</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У програмі визначені основні напрями проведення земельної реформи, намічені заходи щодо охорони земель та проведення робіт щодо відновлення і поліпшення стану ґрунтів..</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4.2. Програма має сприяти активізації процесу загального розвитку земельних відносин в сільській раді та докорінно поліпшити охорону земельних ресурсів. Ними слід вважати:</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1)  земельну реформу, реорганізацію і реструктуризацію аграрного землекористування, землевпорядні роботи з обов'язковим урахуванням не лише соціально-економічних, а й екологічних чинників і вимог, а також радикальні зміни у формах, характері та структурі використання земель;</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 xml:space="preserve">2)  розробку і реалізацію комплексу правових, нормативних, організаційних, економічних та техніко-технологічних заходів, спрямованих на запровадження контурно-меліоративної організації території аграрних підприємств і фермерських господарств, застосування </w:t>
      </w:r>
      <w:proofErr w:type="spellStart"/>
      <w:r w:rsidRPr="00BF317B">
        <w:rPr>
          <w:color w:val="000000"/>
          <w:lang w:val="uk-UA"/>
        </w:rPr>
        <w:t>грунто</w:t>
      </w:r>
      <w:proofErr w:type="spellEnd"/>
      <w:r w:rsidRPr="00BF317B">
        <w:rPr>
          <w:color w:val="000000"/>
          <w:lang w:val="uk-UA"/>
        </w:rPr>
        <w:t xml:space="preserve"> і природозахисних технологій у землеробстві, </w:t>
      </w:r>
      <w:proofErr w:type="spellStart"/>
      <w:r w:rsidRPr="00BF317B">
        <w:rPr>
          <w:color w:val="000000"/>
          <w:lang w:val="uk-UA"/>
        </w:rPr>
        <w:t>екологобезпечних</w:t>
      </w:r>
      <w:proofErr w:type="spellEnd"/>
      <w:r w:rsidRPr="00BF317B">
        <w:rPr>
          <w:color w:val="000000"/>
          <w:lang w:val="uk-UA"/>
        </w:rPr>
        <w:t xml:space="preserve"> методів хімізації сільськогосподарського виробництва та ін.;</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3)  створення системи ефективного та дійового контролю за екологічно грамотним використанням земель, охороною ґрунтів і виконанням заходів, спрямованих на підвищення їх родючості, за дотриманням вимог комплексної програми охорони земель у кожному аграрному підприємстві та фермерському господарстві, а також іншими власниками землі й землекористувачами;</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4)  проведення грошової оцінки землі, створення ринку землі, складання планів земельно-господарського землеустрою і інвентаризації земель, встановленню меж населених пунктів тощо.</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p>
    <w:p w:rsidR="00ED50DE" w:rsidRPr="00BF317B" w:rsidRDefault="00ED50DE" w:rsidP="00ED50DE">
      <w:pPr>
        <w:pStyle w:val="bodytext20"/>
        <w:shd w:val="clear" w:color="auto" w:fill="FFFFFF"/>
        <w:spacing w:before="0" w:beforeAutospacing="0" w:after="0" w:afterAutospacing="0"/>
        <w:ind w:firstLine="567"/>
        <w:jc w:val="center"/>
        <w:rPr>
          <w:color w:val="000000"/>
          <w:lang w:val="uk-UA"/>
        </w:rPr>
      </w:pPr>
      <w:r w:rsidRPr="00BF317B">
        <w:rPr>
          <w:b/>
          <w:color w:val="000000"/>
          <w:lang w:val="uk-UA"/>
        </w:rPr>
        <w:t>5. Фінансування Програми</w:t>
      </w:r>
      <w:r w:rsidRPr="00BF317B">
        <w:rPr>
          <w:color w:val="000000"/>
          <w:lang w:val="uk-UA"/>
        </w:rPr>
        <w:t> </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Сільська рада може приймати участь у виконанні спільних регіональних програм, затверджених сесіями обласної ради і відповідній передачі (залученні) міжбюджетних трансфертів для реалізації програм відповідно до вимог чинного законодавства на підставі укладених угод.</w:t>
      </w:r>
      <w:bookmarkStart w:id="2" w:name="bookmark9"/>
      <w:r w:rsidRPr="00BF317B">
        <w:rPr>
          <w:color w:val="000000"/>
          <w:lang w:val="uk-UA"/>
        </w:rPr>
        <w:t> </w:t>
      </w:r>
      <w:bookmarkEnd w:id="2"/>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Фінансування Програми буде виконуватись за рахунок коштів державного, обласного, місцевого бюджетів, які передбачені для цих цілей, а також за рахунок коштів, які надходять в порядку відшкодування втрат сільськогосподарського виробництва. </w:t>
      </w:r>
    </w:p>
    <w:p w:rsidR="00ED50DE" w:rsidRPr="00BF317B" w:rsidRDefault="00ED50DE" w:rsidP="00271F37">
      <w:pPr>
        <w:pStyle w:val="bodytext0"/>
        <w:shd w:val="clear" w:color="auto" w:fill="FFFFFF"/>
        <w:spacing w:before="0" w:beforeAutospacing="0" w:after="0" w:afterAutospacing="0"/>
        <w:ind w:firstLine="567"/>
        <w:jc w:val="both"/>
        <w:rPr>
          <w:color w:val="000000"/>
          <w:lang w:val="uk-UA"/>
        </w:rPr>
      </w:pPr>
      <w:r w:rsidRPr="00BF317B">
        <w:rPr>
          <w:color w:val="000000"/>
          <w:lang w:val="uk-UA"/>
        </w:rPr>
        <w:t>Обсяги та умови фінансування Програми щороку уточнюються під час підготовки проектів місцевих бюджетів на відповідний рік у межах видатків, передбачених на виконання завдань і заходів Програми.</w:t>
      </w:r>
      <w:bookmarkStart w:id="3" w:name="61"/>
      <w:bookmarkStart w:id="4" w:name="63"/>
      <w:bookmarkEnd w:id="3"/>
      <w:bookmarkEnd w:id="4"/>
    </w:p>
    <w:p w:rsidR="00ED50DE" w:rsidRPr="00BF317B" w:rsidRDefault="00ED50DE" w:rsidP="00ED50DE">
      <w:pPr>
        <w:pStyle w:val="bodytext20"/>
        <w:shd w:val="clear" w:color="auto" w:fill="FFFFFF"/>
        <w:spacing w:before="0" w:beforeAutospacing="0" w:after="0" w:afterAutospacing="0"/>
        <w:ind w:firstLine="567"/>
        <w:jc w:val="center"/>
        <w:rPr>
          <w:color w:val="000000"/>
          <w:lang w:val="uk-UA"/>
        </w:rPr>
      </w:pPr>
      <w:r w:rsidRPr="00BF317B">
        <w:rPr>
          <w:b/>
          <w:color w:val="000000"/>
          <w:lang w:val="uk-UA"/>
        </w:rPr>
        <w:t>6. Очікувані результати виконання Програми</w:t>
      </w:r>
      <w:r w:rsidRPr="00BF317B">
        <w:rPr>
          <w:color w:val="000000"/>
          <w:lang w:val="uk-UA"/>
        </w:rPr>
        <w:t> </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6.1. Виконання передбачених Програмою заходів і завдань дасть змогу:</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1)  забезпечити перерозподіл земельного фонду між галузями економіки, виходячи із придатності земель для використання у складі різних за цільовим призначенням категорій земель;</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2)  здійснити консервацію деградованих, малопродуктивних і техногенно-забруднених земель;</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lastRenderedPageBreak/>
        <w:t xml:space="preserve">3) впровадити </w:t>
      </w:r>
      <w:proofErr w:type="spellStart"/>
      <w:r w:rsidRPr="00BF317B">
        <w:rPr>
          <w:color w:val="000000"/>
          <w:lang w:val="uk-UA"/>
        </w:rPr>
        <w:t>землеохоронні</w:t>
      </w:r>
      <w:proofErr w:type="spellEnd"/>
      <w:r w:rsidRPr="00BF317B">
        <w:rPr>
          <w:color w:val="000000"/>
          <w:lang w:val="uk-UA"/>
        </w:rPr>
        <w:t xml:space="preserve"> заходи по зменшенню темпів інтенсивного прояву водно-ерозійних процесів та виведення деградованої ріллі із сільськогосподарського виробництва і її залуження;</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4) створити та упорядкувати водоохоронні зони і прибережні захисні смуги водних об'єктів;</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5)  забезпечити збереження природних ландшафтів на землях промисловості, транспорту, зв'язку, оборони та іншого призначення;</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6)  розробити моделі сталого землекористування для окремих регіонів області;</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7)  збільшити врожаї сільськогосподарських культур, забезпечити стабільний прибуток сільськогосподарських підприємств, зміцнити їх фінансово-економічний стан, підвищити добробут сільського населення;</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8)  призупинити ґрунтово-</w:t>
      </w:r>
      <w:proofErr w:type="spellStart"/>
      <w:r w:rsidRPr="00BF317B">
        <w:rPr>
          <w:color w:val="000000"/>
          <w:lang w:val="uk-UA"/>
        </w:rPr>
        <w:t>деградаційні</w:t>
      </w:r>
      <w:proofErr w:type="spellEnd"/>
      <w:r w:rsidRPr="00BF317B">
        <w:rPr>
          <w:color w:val="000000"/>
          <w:lang w:val="uk-UA"/>
        </w:rPr>
        <w:t xml:space="preserve"> процеси зокрема зниження вмісту гумусу і досягти його бездефіцитного балансу;</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9)  збагатити ґрунти поживними речовинами та нормалізувати їх баланс.</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 xml:space="preserve">Виконання Програми шляхом здійснення комплексу організаційних, правових, екологічно-економічних та інших заходів дасть змогу зупинити процеси деградації ґрунтового покриву, створити стійку систему нарощування </w:t>
      </w:r>
      <w:proofErr w:type="spellStart"/>
      <w:r w:rsidRPr="00BF317B">
        <w:rPr>
          <w:color w:val="000000"/>
          <w:lang w:val="uk-UA"/>
        </w:rPr>
        <w:t>біоресурсного</w:t>
      </w:r>
      <w:proofErr w:type="spellEnd"/>
      <w:r w:rsidRPr="00BF317B">
        <w:rPr>
          <w:color w:val="000000"/>
          <w:lang w:val="uk-UA"/>
        </w:rPr>
        <w:t xml:space="preserve"> потенціалу земель та підвищити економічну ефективність їх використання.</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Таким чином, буде забезпечено:</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1)  в економічній сфері - підвищення ефективності суспільного виробництва завдяки більш раціональному використанню природо-ресурсного потенціалу земель, природних, економічних та інших видів ресурсів, зокрема, буде розв'язана проблема підвищення ефективності сільськогосподарського виробництва відповідно до змін у аграрному секторі області;</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2)  в екологічній сфері - раціональне використання та охорона земель, збагачення довкілля природними ландшафтами, забезпечення техногенно-екологічної безпеки життєдіяльності людини шляхом обґрунтування екологічно допустимих рівнів та режимів використання земель;</w:t>
      </w:r>
    </w:p>
    <w:p w:rsidR="00ED50DE" w:rsidRPr="00BF317B" w:rsidRDefault="00ED50DE" w:rsidP="00ED50DE">
      <w:pPr>
        <w:pStyle w:val="bodytext0"/>
        <w:shd w:val="clear" w:color="auto" w:fill="FFFFFF"/>
        <w:spacing w:before="0" w:beforeAutospacing="0" w:after="0" w:afterAutospacing="0"/>
        <w:ind w:firstLine="567"/>
        <w:jc w:val="both"/>
        <w:rPr>
          <w:color w:val="000000"/>
          <w:lang w:val="uk-UA"/>
        </w:rPr>
      </w:pPr>
      <w:r w:rsidRPr="00BF317B">
        <w:rPr>
          <w:color w:val="000000"/>
          <w:lang w:val="uk-UA"/>
        </w:rPr>
        <w:t>3)  у соціальній сфері - створення та підтримання повноцінного життєвого середовища, охорона та раціональне використання історико-культурної спадщини.</w:t>
      </w:r>
    </w:p>
    <w:p w:rsidR="00ED50DE" w:rsidRPr="00BF317B" w:rsidRDefault="00ED50DE" w:rsidP="00ED50DE">
      <w:pPr>
        <w:pStyle w:val="a8"/>
        <w:spacing w:after="0"/>
        <w:ind w:left="0" w:firstLine="567"/>
        <w:jc w:val="both"/>
        <w:rPr>
          <w:color w:val="000000"/>
        </w:rPr>
      </w:pPr>
      <w:proofErr w:type="spellStart"/>
      <w:r w:rsidRPr="00BF317B">
        <w:rPr>
          <w:color w:val="000000"/>
        </w:rPr>
        <w:t>Удосконалення</w:t>
      </w:r>
      <w:proofErr w:type="spellEnd"/>
      <w:r w:rsidRPr="00BF317B">
        <w:rPr>
          <w:color w:val="000000"/>
        </w:rPr>
        <w:t xml:space="preserve"> </w:t>
      </w:r>
      <w:proofErr w:type="spellStart"/>
      <w:r w:rsidRPr="00BF317B">
        <w:rPr>
          <w:color w:val="000000"/>
        </w:rPr>
        <w:t>земельних</w:t>
      </w:r>
      <w:proofErr w:type="spellEnd"/>
      <w:r w:rsidRPr="00BF317B">
        <w:rPr>
          <w:color w:val="000000"/>
        </w:rPr>
        <w:t xml:space="preserve"> </w:t>
      </w:r>
      <w:proofErr w:type="spellStart"/>
      <w:r w:rsidRPr="00BF317B">
        <w:rPr>
          <w:color w:val="000000"/>
        </w:rPr>
        <w:t>відносин</w:t>
      </w:r>
      <w:proofErr w:type="spellEnd"/>
      <w:r w:rsidRPr="00BF317B">
        <w:rPr>
          <w:color w:val="000000"/>
        </w:rPr>
        <w:t xml:space="preserve"> </w:t>
      </w:r>
      <w:proofErr w:type="spellStart"/>
      <w:r w:rsidRPr="00BF317B">
        <w:rPr>
          <w:color w:val="000000"/>
        </w:rPr>
        <w:t>спрямоване</w:t>
      </w:r>
      <w:proofErr w:type="spellEnd"/>
      <w:r w:rsidRPr="00BF317B">
        <w:rPr>
          <w:color w:val="000000"/>
        </w:rPr>
        <w:t xml:space="preserve"> на </w:t>
      </w:r>
      <w:proofErr w:type="spellStart"/>
      <w:r w:rsidRPr="00BF317B">
        <w:rPr>
          <w:color w:val="000000"/>
        </w:rPr>
        <w:t>закріплення</w:t>
      </w:r>
      <w:proofErr w:type="spellEnd"/>
      <w:r w:rsidRPr="00BF317B">
        <w:rPr>
          <w:color w:val="000000"/>
        </w:rPr>
        <w:t xml:space="preserve"> </w:t>
      </w:r>
      <w:proofErr w:type="spellStart"/>
      <w:r w:rsidRPr="00BF317B">
        <w:rPr>
          <w:color w:val="000000"/>
        </w:rPr>
        <w:t>конституційного</w:t>
      </w:r>
      <w:proofErr w:type="spellEnd"/>
      <w:r w:rsidRPr="00BF317B">
        <w:rPr>
          <w:color w:val="000000"/>
        </w:rPr>
        <w:t xml:space="preserve"> права </w:t>
      </w:r>
      <w:proofErr w:type="spellStart"/>
      <w:r w:rsidRPr="00BF317B">
        <w:rPr>
          <w:color w:val="000000"/>
        </w:rPr>
        <w:t>громадян</w:t>
      </w:r>
      <w:proofErr w:type="spellEnd"/>
      <w:r w:rsidRPr="00BF317B">
        <w:rPr>
          <w:color w:val="000000"/>
        </w:rPr>
        <w:t xml:space="preserve"> та </w:t>
      </w:r>
      <w:proofErr w:type="spellStart"/>
      <w:r w:rsidRPr="00BF317B">
        <w:rPr>
          <w:color w:val="000000"/>
        </w:rPr>
        <w:t>юридичних</w:t>
      </w:r>
      <w:proofErr w:type="spellEnd"/>
      <w:r w:rsidRPr="00BF317B">
        <w:rPr>
          <w:color w:val="000000"/>
        </w:rPr>
        <w:t xml:space="preserve"> </w:t>
      </w:r>
      <w:proofErr w:type="spellStart"/>
      <w:r w:rsidRPr="00BF317B">
        <w:rPr>
          <w:color w:val="000000"/>
        </w:rPr>
        <w:t>осіб</w:t>
      </w:r>
      <w:proofErr w:type="spellEnd"/>
      <w:r w:rsidRPr="00BF317B">
        <w:rPr>
          <w:color w:val="000000"/>
        </w:rPr>
        <w:t xml:space="preserve"> на </w:t>
      </w:r>
      <w:proofErr w:type="spellStart"/>
      <w:r w:rsidRPr="00BF317B">
        <w:rPr>
          <w:color w:val="000000"/>
        </w:rPr>
        <w:t>набуття</w:t>
      </w:r>
      <w:proofErr w:type="spellEnd"/>
      <w:r w:rsidRPr="00BF317B">
        <w:rPr>
          <w:color w:val="000000"/>
        </w:rPr>
        <w:t xml:space="preserve"> і </w:t>
      </w:r>
      <w:proofErr w:type="spellStart"/>
      <w:r w:rsidRPr="00BF317B">
        <w:rPr>
          <w:color w:val="000000"/>
        </w:rPr>
        <w:t>реалізацію</w:t>
      </w:r>
      <w:proofErr w:type="spellEnd"/>
      <w:r w:rsidRPr="00BF317B">
        <w:rPr>
          <w:color w:val="000000"/>
        </w:rPr>
        <w:t xml:space="preserve"> права </w:t>
      </w:r>
      <w:proofErr w:type="spellStart"/>
      <w:r w:rsidRPr="00BF317B">
        <w:rPr>
          <w:color w:val="000000"/>
        </w:rPr>
        <w:t>власності</w:t>
      </w:r>
      <w:proofErr w:type="spellEnd"/>
      <w:r w:rsidRPr="00BF317B">
        <w:rPr>
          <w:color w:val="000000"/>
        </w:rPr>
        <w:t xml:space="preserve"> на </w:t>
      </w:r>
      <w:proofErr w:type="spellStart"/>
      <w:r w:rsidRPr="00BF317B">
        <w:rPr>
          <w:color w:val="000000"/>
        </w:rPr>
        <w:t>земельні</w:t>
      </w:r>
      <w:proofErr w:type="spellEnd"/>
      <w:r w:rsidRPr="00BF317B">
        <w:rPr>
          <w:color w:val="000000"/>
        </w:rPr>
        <w:t xml:space="preserve"> </w:t>
      </w:r>
      <w:proofErr w:type="spellStart"/>
      <w:r w:rsidRPr="00BF317B">
        <w:rPr>
          <w:color w:val="000000"/>
        </w:rPr>
        <w:t>ділянки</w:t>
      </w:r>
      <w:proofErr w:type="spellEnd"/>
      <w:r w:rsidRPr="00BF317B">
        <w:rPr>
          <w:color w:val="000000"/>
        </w:rPr>
        <w:t xml:space="preserve"> </w:t>
      </w:r>
      <w:proofErr w:type="spellStart"/>
      <w:r w:rsidRPr="00BF317B">
        <w:rPr>
          <w:color w:val="000000"/>
        </w:rPr>
        <w:t>під</w:t>
      </w:r>
      <w:proofErr w:type="spellEnd"/>
      <w:r w:rsidRPr="00BF317B">
        <w:rPr>
          <w:color w:val="000000"/>
        </w:rPr>
        <w:t xml:space="preserve"> контролем </w:t>
      </w:r>
      <w:proofErr w:type="spellStart"/>
      <w:r w:rsidRPr="00BF317B">
        <w:rPr>
          <w:color w:val="000000"/>
        </w:rPr>
        <w:t>органів</w:t>
      </w:r>
      <w:proofErr w:type="spellEnd"/>
      <w:r w:rsidRPr="00BF317B">
        <w:rPr>
          <w:color w:val="000000"/>
        </w:rPr>
        <w:t xml:space="preserve"> </w:t>
      </w:r>
      <w:proofErr w:type="spellStart"/>
      <w:r w:rsidRPr="00BF317B">
        <w:rPr>
          <w:color w:val="000000"/>
        </w:rPr>
        <w:t>влади</w:t>
      </w:r>
      <w:proofErr w:type="spellEnd"/>
      <w:r w:rsidRPr="00BF317B">
        <w:rPr>
          <w:color w:val="000000"/>
        </w:rPr>
        <w:t>.</w:t>
      </w:r>
    </w:p>
    <w:p w:rsidR="00ED50DE" w:rsidRPr="00BF317B" w:rsidRDefault="00ED50DE" w:rsidP="00ED50DE">
      <w:pPr>
        <w:pStyle w:val="a8"/>
        <w:spacing w:after="0"/>
        <w:ind w:left="0" w:firstLine="567"/>
        <w:jc w:val="both"/>
        <w:rPr>
          <w:color w:val="000000"/>
        </w:rPr>
      </w:pPr>
      <w:proofErr w:type="spellStart"/>
      <w:r w:rsidRPr="00BF317B">
        <w:rPr>
          <w:color w:val="000000"/>
        </w:rPr>
        <w:t>Реалізація</w:t>
      </w:r>
      <w:proofErr w:type="spellEnd"/>
      <w:r w:rsidRPr="00BF317B">
        <w:rPr>
          <w:color w:val="000000"/>
        </w:rPr>
        <w:t xml:space="preserve"> </w:t>
      </w:r>
      <w:proofErr w:type="spellStart"/>
      <w:r w:rsidRPr="00BF317B">
        <w:rPr>
          <w:color w:val="000000"/>
        </w:rPr>
        <w:t>Програми</w:t>
      </w:r>
      <w:proofErr w:type="spellEnd"/>
      <w:r w:rsidRPr="00BF317B">
        <w:rPr>
          <w:color w:val="000000"/>
        </w:rPr>
        <w:t xml:space="preserve"> дозволить </w:t>
      </w:r>
      <w:proofErr w:type="spellStart"/>
      <w:r w:rsidRPr="00BF317B">
        <w:rPr>
          <w:color w:val="000000"/>
        </w:rPr>
        <w:t>створити</w:t>
      </w:r>
      <w:proofErr w:type="spellEnd"/>
      <w:r w:rsidRPr="00BF317B">
        <w:rPr>
          <w:color w:val="000000"/>
        </w:rPr>
        <w:t xml:space="preserve"> </w:t>
      </w:r>
      <w:proofErr w:type="spellStart"/>
      <w:r w:rsidRPr="00BF317B">
        <w:rPr>
          <w:color w:val="000000"/>
        </w:rPr>
        <w:t>умови</w:t>
      </w:r>
      <w:proofErr w:type="spellEnd"/>
      <w:r w:rsidRPr="00BF317B">
        <w:rPr>
          <w:color w:val="000000"/>
        </w:rPr>
        <w:t xml:space="preserve"> для </w:t>
      </w:r>
      <w:proofErr w:type="spellStart"/>
      <w:r w:rsidRPr="00BF317B">
        <w:rPr>
          <w:color w:val="000000"/>
        </w:rPr>
        <w:t>удосконалення</w:t>
      </w:r>
      <w:proofErr w:type="spellEnd"/>
      <w:r w:rsidRPr="00BF317B">
        <w:rPr>
          <w:color w:val="000000"/>
        </w:rPr>
        <w:t xml:space="preserve"> </w:t>
      </w:r>
      <w:proofErr w:type="spellStart"/>
      <w:r w:rsidRPr="00BF317B">
        <w:rPr>
          <w:color w:val="000000"/>
        </w:rPr>
        <w:t>ведення</w:t>
      </w:r>
      <w:proofErr w:type="spellEnd"/>
      <w:r w:rsidRPr="00BF317B">
        <w:rPr>
          <w:color w:val="000000"/>
        </w:rPr>
        <w:t xml:space="preserve"> земельного кадастру, </w:t>
      </w:r>
      <w:proofErr w:type="spellStart"/>
      <w:r w:rsidRPr="00BF317B">
        <w:rPr>
          <w:color w:val="000000"/>
        </w:rPr>
        <w:t>гарантування</w:t>
      </w:r>
      <w:proofErr w:type="spellEnd"/>
      <w:r w:rsidRPr="00BF317B">
        <w:rPr>
          <w:color w:val="000000"/>
        </w:rPr>
        <w:t xml:space="preserve"> прав </w:t>
      </w:r>
      <w:proofErr w:type="spellStart"/>
      <w:r w:rsidRPr="00BF317B">
        <w:rPr>
          <w:color w:val="000000"/>
        </w:rPr>
        <w:t>власності</w:t>
      </w:r>
      <w:proofErr w:type="spellEnd"/>
      <w:r w:rsidRPr="00BF317B">
        <w:rPr>
          <w:color w:val="000000"/>
        </w:rPr>
        <w:t xml:space="preserve"> на землю, </w:t>
      </w:r>
      <w:proofErr w:type="spellStart"/>
      <w:r w:rsidRPr="00BF317B">
        <w:rPr>
          <w:color w:val="000000"/>
        </w:rPr>
        <w:t>забезпечить</w:t>
      </w:r>
      <w:proofErr w:type="spellEnd"/>
      <w:r w:rsidRPr="00BF317B">
        <w:rPr>
          <w:color w:val="000000"/>
        </w:rPr>
        <w:t xml:space="preserve"> земельно-кадастровою </w:t>
      </w:r>
      <w:proofErr w:type="spellStart"/>
      <w:r w:rsidRPr="00BF317B">
        <w:rPr>
          <w:color w:val="000000"/>
        </w:rPr>
        <w:t>інформацією</w:t>
      </w:r>
      <w:proofErr w:type="spellEnd"/>
      <w:r w:rsidRPr="00BF317B">
        <w:rPr>
          <w:color w:val="000000"/>
        </w:rPr>
        <w:t xml:space="preserve"> </w:t>
      </w:r>
      <w:proofErr w:type="spellStart"/>
      <w:proofErr w:type="gramStart"/>
      <w:r w:rsidRPr="00BF317B">
        <w:rPr>
          <w:color w:val="000000"/>
        </w:rPr>
        <w:t>органи</w:t>
      </w:r>
      <w:proofErr w:type="spellEnd"/>
      <w:r w:rsidRPr="00BF317B">
        <w:rPr>
          <w:color w:val="000000"/>
        </w:rPr>
        <w:t xml:space="preserve">  </w:t>
      </w:r>
      <w:proofErr w:type="spellStart"/>
      <w:r w:rsidRPr="00BF317B">
        <w:rPr>
          <w:color w:val="000000"/>
        </w:rPr>
        <w:t>місцевого</w:t>
      </w:r>
      <w:proofErr w:type="spellEnd"/>
      <w:proofErr w:type="gramEnd"/>
      <w:r w:rsidRPr="00BF317B">
        <w:rPr>
          <w:color w:val="000000"/>
        </w:rPr>
        <w:t xml:space="preserve"> </w:t>
      </w:r>
      <w:proofErr w:type="spellStart"/>
      <w:r w:rsidRPr="00BF317B">
        <w:rPr>
          <w:color w:val="000000"/>
        </w:rPr>
        <w:t>самоврядування</w:t>
      </w:r>
      <w:proofErr w:type="spellEnd"/>
      <w:r w:rsidRPr="00BF317B">
        <w:rPr>
          <w:color w:val="000000"/>
        </w:rPr>
        <w:t xml:space="preserve"> та </w:t>
      </w:r>
      <w:proofErr w:type="spellStart"/>
      <w:r w:rsidRPr="00BF317B">
        <w:rPr>
          <w:color w:val="000000"/>
        </w:rPr>
        <w:t>усіх</w:t>
      </w:r>
      <w:proofErr w:type="spellEnd"/>
      <w:r w:rsidRPr="00BF317B">
        <w:rPr>
          <w:color w:val="000000"/>
        </w:rPr>
        <w:t xml:space="preserve"> </w:t>
      </w:r>
      <w:proofErr w:type="spellStart"/>
      <w:r w:rsidRPr="00BF317B">
        <w:rPr>
          <w:color w:val="000000"/>
        </w:rPr>
        <w:t>землекористувачів</w:t>
      </w:r>
      <w:proofErr w:type="spellEnd"/>
      <w:r w:rsidRPr="00BF317B">
        <w:rPr>
          <w:color w:val="000000"/>
        </w:rPr>
        <w:t>.</w:t>
      </w:r>
    </w:p>
    <w:p w:rsidR="00ED50DE" w:rsidRPr="00BF317B" w:rsidRDefault="00ED50DE" w:rsidP="00ED50DE">
      <w:pPr>
        <w:pStyle w:val="a8"/>
        <w:spacing w:after="0"/>
        <w:ind w:left="0" w:firstLine="567"/>
        <w:jc w:val="both"/>
        <w:rPr>
          <w:color w:val="000000"/>
        </w:rPr>
      </w:pPr>
      <w:r w:rsidRPr="00BF317B">
        <w:rPr>
          <w:color w:val="000000"/>
        </w:rPr>
        <w:t xml:space="preserve">У </w:t>
      </w:r>
      <w:proofErr w:type="spellStart"/>
      <w:r w:rsidRPr="00BF317B">
        <w:rPr>
          <w:color w:val="000000"/>
        </w:rPr>
        <w:t>цілому</w:t>
      </w:r>
      <w:proofErr w:type="spellEnd"/>
      <w:r w:rsidRPr="00BF317B">
        <w:rPr>
          <w:color w:val="000000"/>
        </w:rPr>
        <w:t xml:space="preserve"> </w:t>
      </w:r>
      <w:proofErr w:type="spellStart"/>
      <w:r w:rsidRPr="00BF317B">
        <w:rPr>
          <w:color w:val="000000"/>
        </w:rPr>
        <w:t>збільшиться</w:t>
      </w:r>
      <w:proofErr w:type="spellEnd"/>
      <w:r w:rsidRPr="00BF317B">
        <w:rPr>
          <w:color w:val="000000"/>
        </w:rPr>
        <w:t xml:space="preserve"> </w:t>
      </w:r>
      <w:proofErr w:type="spellStart"/>
      <w:r w:rsidRPr="00BF317B">
        <w:rPr>
          <w:color w:val="000000"/>
        </w:rPr>
        <w:t>надходження</w:t>
      </w:r>
      <w:proofErr w:type="spellEnd"/>
      <w:r w:rsidRPr="00BF317B">
        <w:rPr>
          <w:color w:val="000000"/>
        </w:rPr>
        <w:t xml:space="preserve"> </w:t>
      </w:r>
      <w:proofErr w:type="spellStart"/>
      <w:r w:rsidRPr="00BF317B">
        <w:rPr>
          <w:color w:val="000000"/>
        </w:rPr>
        <w:t>коштів</w:t>
      </w:r>
      <w:proofErr w:type="spellEnd"/>
      <w:r w:rsidRPr="00BF317B">
        <w:rPr>
          <w:color w:val="000000"/>
        </w:rPr>
        <w:t xml:space="preserve"> </w:t>
      </w:r>
      <w:proofErr w:type="gramStart"/>
      <w:r w:rsidRPr="00BF317B">
        <w:rPr>
          <w:color w:val="000000"/>
        </w:rPr>
        <w:t>до бюджету</w:t>
      </w:r>
      <w:proofErr w:type="gramEnd"/>
      <w:r w:rsidRPr="00BF317B">
        <w:rPr>
          <w:color w:val="000000"/>
        </w:rPr>
        <w:t xml:space="preserve"> </w:t>
      </w:r>
      <w:proofErr w:type="spellStart"/>
      <w:r w:rsidRPr="00BF317B">
        <w:rPr>
          <w:color w:val="000000"/>
        </w:rPr>
        <w:t>від</w:t>
      </w:r>
      <w:proofErr w:type="spellEnd"/>
      <w:r w:rsidRPr="00BF317B">
        <w:rPr>
          <w:color w:val="000000"/>
        </w:rPr>
        <w:t xml:space="preserve"> </w:t>
      </w:r>
      <w:proofErr w:type="spellStart"/>
      <w:r w:rsidRPr="00BF317B">
        <w:rPr>
          <w:color w:val="000000"/>
        </w:rPr>
        <w:t>сплати</w:t>
      </w:r>
      <w:proofErr w:type="spellEnd"/>
      <w:r w:rsidRPr="00BF317B">
        <w:rPr>
          <w:color w:val="000000"/>
        </w:rPr>
        <w:t xml:space="preserve"> земельного </w:t>
      </w:r>
      <w:proofErr w:type="spellStart"/>
      <w:r w:rsidRPr="00BF317B">
        <w:rPr>
          <w:color w:val="000000"/>
        </w:rPr>
        <w:t>податку</w:t>
      </w:r>
      <w:proofErr w:type="spellEnd"/>
      <w:r w:rsidRPr="00BF317B">
        <w:rPr>
          <w:color w:val="000000"/>
        </w:rPr>
        <w:t>.</w:t>
      </w:r>
    </w:p>
    <w:p w:rsidR="00ED50DE" w:rsidRPr="00BF317B" w:rsidRDefault="00ED50DE" w:rsidP="00ED50DE">
      <w:pPr>
        <w:pStyle w:val="a8"/>
        <w:spacing w:after="0"/>
        <w:ind w:left="0" w:firstLine="567"/>
        <w:jc w:val="both"/>
        <w:rPr>
          <w:color w:val="000000"/>
        </w:rPr>
      </w:pPr>
      <w:proofErr w:type="spellStart"/>
      <w:r w:rsidRPr="00BF317B">
        <w:rPr>
          <w:color w:val="000000"/>
        </w:rPr>
        <w:t>Проведення</w:t>
      </w:r>
      <w:proofErr w:type="spellEnd"/>
      <w:r w:rsidRPr="00BF317B">
        <w:rPr>
          <w:color w:val="000000"/>
        </w:rPr>
        <w:t xml:space="preserve"> </w:t>
      </w:r>
      <w:proofErr w:type="spellStart"/>
      <w:r w:rsidRPr="00BF317B">
        <w:rPr>
          <w:color w:val="000000"/>
        </w:rPr>
        <w:t>цих</w:t>
      </w:r>
      <w:proofErr w:type="spellEnd"/>
      <w:r w:rsidRPr="00BF317B">
        <w:rPr>
          <w:color w:val="000000"/>
        </w:rPr>
        <w:t xml:space="preserve"> </w:t>
      </w:r>
      <w:proofErr w:type="spellStart"/>
      <w:r w:rsidRPr="00BF317B">
        <w:rPr>
          <w:color w:val="000000"/>
        </w:rPr>
        <w:t>робіт</w:t>
      </w:r>
      <w:proofErr w:type="spellEnd"/>
      <w:r w:rsidRPr="00BF317B">
        <w:rPr>
          <w:color w:val="000000"/>
        </w:rPr>
        <w:t xml:space="preserve"> </w:t>
      </w:r>
      <w:proofErr w:type="spellStart"/>
      <w:r w:rsidRPr="00BF317B">
        <w:rPr>
          <w:color w:val="000000"/>
        </w:rPr>
        <w:t>також</w:t>
      </w:r>
      <w:proofErr w:type="spellEnd"/>
      <w:r w:rsidRPr="00BF317B">
        <w:rPr>
          <w:color w:val="000000"/>
        </w:rPr>
        <w:t xml:space="preserve"> </w:t>
      </w:r>
      <w:proofErr w:type="spellStart"/>
      <w:r w:rsidRPr="00BF317B">
        <w:rPr>
          <w:color w:val="000000"/>
        </w:rPr>
        <w:t>дасть</w:t>
      </w:r>
      <w:proofErr w:type="spellEnd"/>
      <w:r w:rsidRPr="00BF317B">
        <w:rPr>
          <w:color w:val="000000"/>
        </w:rPr>
        <w:t xml:space="preserve"> </w:t>
      </w:r>
      <w:proofErr w:type="spellStart"/>
      <w:r w:rsidRPr="00BF317B">
        <w:rPr>
          <w:color w:val="000000"/>
        </w:rPr>
        <w:t>змогу</w:t>
      </w:r>
      <w:proofErr w:type="spellEnd"/>
      <w:r w:rsidRPr="00BF317B">
        <w:rPr>
          <w:color w:val="000000"/>
        </w:rPr>
        <w:t xml:space="preserve"> </w:t>
      </w:r>
      <w:proofErr w:type="spellStart"/>
      <w:r w:rsidRPr="00BF317B">
        <w:rPr>
          <w:color w:val="000000"/>
        </w:rPr>
        <w:t>удосконалити</w:t>
      </w:r>
      <w:proofErr w:type="spellEnd"/>
      <w:r w:rsidRPr="00BF317B">
        <w:rPr>
          <w:color w:val="000000"/>
        </w:rPr>
        <w:t xml:space="preserve"> </w:t>
      </w:r>
      <w:proofErr w:type="spellStart"/>
      <w:r w:rsidRPr="00BF317B">
        <w:rPr>
          <w:color w:val="000000"/>
        </w:rPr>
        <w:t>взаємовідносини</w:t>
      </w:r>
      <w:proofErr w:type="spellEnd"/>
      <w:r w:rsidRPr="00BF317B">
        <w:rPr>
          <w:color w:val="000000"/>
        </w:rPr>
        <w:t xml:space="preserve"> з бюджетом </w:t>
      </w:r>
      <w:proofErr w:type="spellStart"/>
      <w:r w:rsidRPr="00BF317B">
        <w:rPr>
          <w:color w:val="000000"/>
        </w:rPr>
        <w:t>щодо</w:t>
      </w:r>
      <w:proofErr w:type="spellEnd"/>
      <w:r w:rsidRPr="00BF317B">
        <w:rPr>
          <w:color w:val="000000"/>
        </w:rPr>
        <w:t xml:space="preserve"> </w:t>
      </w:r>
      <w:proofErr w:type="spellStart"/>
      <w:r w:rsidRPr="00BF317B">
        <w:rPr>
          <w:color w:val="000000"/>
        </w:rPr>
        <w:t>платежів</w:t>
      </w:r>
      <w:proofErr w:type="spellEnd"/>
      <w:r w:rsidRPr="00BF317B">
        <w:rPr>
          <w:color w:val="000000"/>
        </w:rPr>
        <w:t xml:space="preserve"> за землю та </w:t>
      </w:r>
      <w:proofErr w:type="spellStart"/>
      <w:r w:rsidRPr="00BF317B">
        <w:rPr>
          <w:color w:val="000000"/>
        </w:rPr>
        <w:t>сприятиме</w:t>
      </w:r>
      <w:proofErr w:type="spellEnd"/>
      <w:r w:rsidRPr="00BF317B">
        <w:rPr>
          <w:color w:val="000000"/>
        </w:rPr>
        <w:t xml:space="preserve"> </w:t>
      </w:r>
      <w:proofErr w:type="spellStart"/>
      <w:r w:rsidRPr="00BF317B">
        <w:rPr>
          <w:color w:val="000000"/>
        </w:rPr>
        <w:t>більш</w:t>
      </w:r>
      <w:proofErr w:type="spellEnd"/>
      <w:r w:rsidRPr="00BF317B">
        <w:rPr>
          <w:color w:val="000000"/>
        </w:rPr>
        <w:t xml:space="preserve"> </w:t>
      </w:r>
      <w:proofErr w:type="spellStart"/>
      <w:r w:rsidRPr="00BF317B">
        <w:rPr>
          <w:color w:val="000000"/>
        </w:rPr>
        <w:t>відповідальному</w:t>
      </w:r>
      <w:proofErr w:type="spellEnd"/>
      <w:r w:rsidRPr="00BF317B">
        <w:rPr>
          <w:color w:val="000000"/>
        </w:rPr>
        <w:t xml:space="preserve"> і </w:t>
      </w:r>
      <w:proofErr w:type="spellStart"/>
      <w:r w:rsidRPr="00BF317B">
        <w:rPr>
          <w:color w:val="000000"/>
        </w:rPr>
        <w:t>господарському</w:t>
      </w:r>
      <w:proofErr w:type="spellEnd"/>
      <w:r w:rsidRPr="00BF317B">
        <w:rPr>
          <w:color w:val="000000"/>
        </w:rPr>
        <w:t xml:space="preserve"> </w:t>
      </w:r>
      <w:proofErr w:type="spellStart"/>
      <w:r w:rsidRPr="00BF317B">
        <w:rPr>
          <w:color w:val="000000"/>
        </w:rPr>
        <w:t>відношенню</w:t>
      </w:r>
      <w:proofErr w:type="spellEnd"/>
      <w:r w:rsidRPr="00BF317B">
        <w:rPr>
          <w:color w:val="000000"/>
        </w:rPr>
        <w:t xml:space="preserve"> </w:t>
      </w:r>
      <w:proofErr w:type="spellStart"/>
      <w:r w:rsidRPr="00BF317B">
        <w:rPr>
          <w:color w:val="000000"/>
        </w:rPr>
        <w:t>власників</w:t>
      </w:r>
      <w:proofErr w:type="spellEnd"/>
      <w:r w:rsidRPr="00BF317B">
        <w:rPr>
          <w:color w:val="000000"/>
        </w:rPr>
        <w:t xml:space="preserve"> </w:t>
      </w:r>
      <w:proofErr w:type="spellStart"/>
      <w:r w:rsidRPr="00BF317B">
        <w:rPr>
          <w:color w:val="000000"/>
        </w:rPr>
        <w:t>земельних</w:t>
      </w:r>
      <w:proofErr w:type="spellEnd"/>
      <w:r w:rsidRPr="00BF317B">
        <w:rPr>
          <w:color w:val="000000"/>
        </w:rPr>
        <w:t xml:space="preserve"> </w:t>
      </w:r>
      <w:proofErr w:type="spellStart"/>
      <w:r w:rsidRPr="00BF317B">
        <w:rPr>
          <w:color w:val="000000"/>
        </w:rPr>
        <w:t>ділянок</w:t>
      </w:r>
      <w:proofErr w:type="spellEnd"/>
      <w:r w:rsidRPr="00BF317B">
        <w:rPr>
          <w:color w:val="000000"/>
        </w:rPr>
        <w:t xml:space="preserve"> до </w:t>
      </w:r>
      <w:proofErr w:type="spellStart"/>
      <w:r w:rsidRPr="00BF317B">
        <w:rPr>
          <w:color w:val="000000"/>
        </w:rPr>
        <w:t>їх</w:t>
      </w:r>
      <w:proofErr w:type="spellEnd"/>
      <w:r w:rsidRPr="00BF317B">
        <w:rPr>
          <w:color w:val="000000"/>
        </w:rPr>
        <w:t xml:space="preserve"> </w:t>
      </w:r>
      <w:proofErr w:type="spellStart"/>
      <w:r w:rsidRPr="00BF317B">
        <w:rPr>
          <w:color w:val="000000"/>
        </w:rPr>
        <w:t>використання</w:t>
      </w:r>
      <w:proofErr w:type="spellEnd"/>
      <w:r w:rsidRPr="00BF317B">
        <w:rPr>
          <w:color w:val="000000"/>
        </w:rPr>
        <w:t>.</w:t>
      </w:r>
    </w:p>
    <w:p w:rsidR="00ED50DE" w:rsidRPr="00BF317B" w:rsidRDefault="00ED50DE" w:rsidP="00ED50DE">
      <w:pPr>
        <w:pStyle w:val="a8"/>
        <w:spacing w:after="0"/>
        <w:ind w:left="0" w:firstLine="567"/>
        <w:jc w:val="both"/>
        <w:rPr>
          <w:color w:val="000000"/>
        </w:rPr>
      </w:pPr>
      <w:proofErr w:type="spellStart"/>
      <w:r w:rsidRPr="00BF317B">
        <w:rPr>
          <w:color w:val="000000"/>
        </w:rPr>
        <w:t>Запровадження</w:t>
      </w:r>
      <w:proofErr w:type="spellEnd"/>
      <w:r w:rsidRPr="00BF317B">
        <w:rPr>
          <w:color w:val="000000"/>
        </w:rPr>
        <w:t xml:space="preserve"> ринку </w:t>
      </w:r>
      <w:proofErr w:type="spellStart"/>
      <w:r w:rsidRPr="00BF317B">
        <w:rPr>
          <w:color w:val="000000"/>
        </w:rPr>
        <w:t>землі</w:t>
      </w:r>
      <w:proofErr w:type="spellEnd"/>
      <w:r w:rsidRPr="00BF317B">
        <w:rPr>
          <w:color w:val="000000"/>
        </w:rPr>
        <w:t xml:space="preserve">, а </w:t>
      </w:r>
      <w:proofErr w:type="spellStart"/>
      <w:r w:rsidRPr="00BF317B">
        <w:rPr>
          <w:color w:val="000000"/>
        </w:rPr>
        <w:t>саме</w:t>
      </w:r>
      <w:proofErr w:type="spellEnd"/>
      <w:r w:rsidRPr="00BF317B">
        <w:rPr>
          <w:color w:val="000000"/>
        </w:rPr>
        <w:t xml:space="preserve"> </w:t>
      </w:r>
      <w:proofErr w:type="spellStart"/>
      <w:r w:rsidRPr="00BF317B">
        <w:rPr>
          <w:color w:val="000000"/>
        </w:rPr>
        <w:t>проведення</w:t>
      </w:r>
      <w:proofErr w:type="spellEnd"/>
      <w:r w:rsidRPr="00BF317B">
        <w:rPr>
          <w:color w:val="000000"/>
        </w:rPr>
        <w:t xml:space="preserve"> </w:t>
      </w:r>
      <w:proofErr w:type="spellStart"/>
      <w:r w:rsidRPr="00BF317B">
        <w:rPr>
          <w:color w:val="000000"/>
        </w:rPr>
        <w:t>аукціонів</w:t>
      </w:r>
      <w:proofErr w:type="spellEnd"/>
      <w:r w:rsidRPr="00BF317B">
        <w:rPr>
          <w:color w:val="000000"/>
        </w:rPr>
        <w:t xml:space="preserve"> та </w:t>
      </w:r>
      <w:proofErr w:type="spellStart"/>
      <w:r w:rsidRPr="00BF317B">
        <w:rPr>
          <w:color w:val="000000"/>
        </w:rPr>
        <w:t>конкурсів</w:t>
      </w:r>
      <w:proofErr w:type="spellEnd"/>
      <w:r w:rsidRPr="00BF317B">
        <w:rPr>
          <w:color w:val="000000"/>
        </w:rPr>
        <w:t xml:space="preserve"> </w:t>
      </w:r>
      <w:proofErr w:type="spellStart"/>
      <w:r w:rsidRPr="00BF317B">
        <w:rPr>
          <w:color w:val="000000"/>
        </w:rPr>
        <w:t>також</w:t>
      </w:r>
      <w:proofErr w:type="spellEnd"/>
      <w:r w:rsidRPr="00BF317B">
        <w:rPr>
          <w:color w:val="000000"/>
        </w:rPr>
        <w:t xml:space="preserve"> </w:t>
      </w:r>
      <w:proofErr w:type="spellStart"/>
      <w:r w:rsidRPr="00BF317B">
        <w:rPr>
          <w:color w:val="000000"/>
        </w:rPr>
        <w:t>дає</w:t>
      </w:r>
      <w:proofErr w:type="spellEnd"/>
      <w:r w:rsidRPr="00BF317B">
        <w:rPr>
          <w:color w:val="000000"/>
        </w:rPr>
        <w:t xml:space="preserve"> </w:t>
      </w:r>
      <w:proofErr w:type="spellStart"/>
      <w:r w:rsidRPr="00BF317B">
        <w:rPr>
          <w:color w:val="000000"/>
        </w:rPr>
        <w:t>прозорість</w:t>
      </w:r>
      <w:proofErr w:type="spellEnd"/>
      <w:r w:rsidRPr="00BF317B">
        <w:rPr>
          <w:color w:val="000000"/>
        </w:rPr>
        <w:t xml:space="preserve"> в </w:t>
      </w:r>
      <w:proofErr w:type="spellStart"/>
      <w:r w:rsidRPr="00BF317B">
        <w:rPr>
          <w:color w:val="000000"/>
        </w:rPr>
        <w:t>отриманні</w:t>
      </w:r>
      <w:proofErr w:type="spellEnd"/>
      <w:r w:rsidRPr="00BF317B">
        <w:rPr>
          <w:color w:val="000000"/>
        </w:rPr>
        <w:t xml:space="preserve"> </w:t>
      </w:r>
      <w:proofErr w:type="spellStart"/>
      <w:r w:rsidRPr="00BF317B">
        <w:rPr>
          <w:color w:val="000000"/>
        </w:rPr>
        <w:t>громадянами</w:t>
      </w:r>
      <w:proofErr w:type="spellEnd"/>
      <w:r w:rsidRPr="00BF317B">
        <w:rPr>
          <w:color w:val="000000"/>
        </w:rPr>
        <w:t xml:space="preserve"> та </w:t>
      </w:r>
      <w:proofErr w:type="spellStart"/>
      <w:r w:rsidRPr="00BF317B">
        <w:rPr>
          <w:color w:val="000000"/>
        </w:rPr>
        <w:t>юридичними</w:t>
      </w:r>
      <w:proofErr w:type="spellEnd"/>
      <w:r w:rsidRPr="00BF317B">
        <w:rPr>
          <w:color w:val="000000"/>
        </w:rPr>
        <w:t xml:space="preserve"> особами </w:t>
      </w:r>
      <w:proofErr w:type="spellStart"/>
      <w:r w:rsidRPr="00BF317B">
        <w:rPr>
          <w:color w:val="000000"/>
        </w:rPr>
        <w:t>земельні</w:t>
      </w:r>
      <w:proofErr w:type="spellEnd"/>
      <w:r w:rsidRPr="00BF317B">
        <w:rPr>
          <w:color w:val="000000"/>
        </w:rPr>
        <w:t xml:space="preserve"> </w:t>
      </w:r>
      <w:proofErr w:type="spellStart"/>
      <w:r w:rsidRPr="00BF317B">
        <w:rPr>
          <w:color w:val="000000"/>
        </w:rPr>
        <w:t>ділянки</w:t>
      </w:r>
      <w:proofErr w:type="spellEnd"/>
      <w:r w:rsidRPr="00BF317B">
        <w:rPr>
          <w:color w:val="000000"/>
        </w:rPr>
        <w:t xml:space="preserve"> в </w:t>
      </w:r>
      <w:proofErr w:type="spellStart"/>
      <w:r w:rsidRPr="00BF317B">
        <w:rPr>
          <w:color w:val="000000"/>
        </w:rPr>
        <w:t>приватну</w:t>
      </w:r>
      <w:proofErr w:type="spellEnd"/>
      <w:r w:rsidRPr="00BF317B">
        <w:rPr>
          <w:color w:val="000000"/>
        </w:rPr>
        <w:t xml:space="preserve"> </w:t>
      </w:r>
      <w:proofErr w:type="spellStart"/>
      <w:r w:rsidRPr="00BF317B">
        <w:rPr>
          <w:color w:val="000000"/>
        </w:rPr>
        <w:t>власність</w:t>
      </w:r>
      <w:proofErr w:type="spellEnd"/>
      <w:r w:rsidRPr="00BF317B">
        <w:rPr>
          <w:color w:val="000000"/>
        </w:rPr>
        <w:t xml:space="preserve"> </w:t>
      </w:r>
      <w:proofErr w:type="spellStart"/>
      <w:r w:rsidRPr="00BF317B">
        <w:rPr>
          <w:color w:val="000000"/>
        </w:rPr>
        <w:t>або</w:t>
      </w:r>
      <w:proofErr w:type="spellEnd"/>
      <w:r w:rsidRPr="00BF317B">
        <w:rPr>
          <w:color w:val="000000"/>
        </w:rPr>
        <w:t xml:space="preserve"> продажу права </w:t>
      </w:r>
      <w:proofErr w:type="spellStart"/>
      <w:r w:rsidRPr="00BF317B">
        <w:rPr>
          <w:color w:val="000000"/>
        </w:rPr>
        <w:t>оренди</w:t>
      </w:r>
      <w:proofErr w:type="spellEnd"/>
      <w:r w:rsidRPr="00BF317B">
        <w:rPr>
          <w:color w:val="000000"/>
        </w:rPr>
        <w:t xml:space="preserve"> на </w:t>
      </w:r>
      <w:proofErr w:type="spellStart"/>
      <w:r w:rsidRPr="00BF317B">
        <w:rPr>
          <w:color w:val="000000"/>
        </w:rPr>
        <w:t>земельну</w:t>
      </w:r>
      <w:proofErr w:type="spellEnd"/>
      <w:r w:rsidRPr="00BF317B">
        <w:rPr>
          <w:color w:val="000000"/>
        </w:rPr>
        <w:t xml:space="preserve"> </w:t>
      </w:r>
      <w:proofErr w:type="spellStart"/>
      <w:r w:rsidRPr="00BF317B">
        <w:rPr>
          <w:color w:val="000000"/>
        </w:rPr>
        <w:t>ділянку</w:t>
      </w:r>
      <w:proofErr w:type="spellEnd"/>
      <w:r w:rsidRPr="00BF317B">
        <w:rPr>
          <w:color w:val="000000"/>
        </w:rPr>
        <w:t xml:space="preserve"> та </w:t>
      </w:r>
      <w:proofErr w:type="spellStart"/>
      <w:r w:rsidRPr="00BF317B">
        <w:rPr>
          <w:color w:val="000000"/>
        </w:rPr>
        <w:t>отримання</w:t>
      </w:r>
      <w:proofErr w:type="spellEnd"/>
      <w:r w:rsidRPr="00BF317B">
        <w:rPr>
          <w:color w:val="000000"/>
        </w:rPr>
        <w:t xml:space="preserve"> доходу, </w:t>
      </w:r>
      <w:proofErr w:type="spellStart"/>
      <w:r w:rsidRPr="00BF317B">
        <w:rPr>
          <w:color w:val="000000"/>
        </w:rPr>
        <w:t>що</w:t>
      </w:r>
      <w:proofErr w:type="spellEnd"/>
      <w:r w:rsidRPr="00BF317B">
        <w:rPr>
          <w:color w:val="000000"/>
        </w:rPr>
        <w:t xml:space="preserve"> в </w:t>
      </w:r>
      <w:proofErr w:type="spellStart"/>
      <w:r w:rsidRPr="00BF317B">
        <w:rPr>
          <w:color w:val="000000"/>
        </w:rPr>
        <w:t>значній</w:t>
      </w:r>
      <w:proofErr w:type="spellEnd"/>
      <w:r w:rsidRPr="00BF317B">
        <w:rPr>
          <w:color w:val="000000"/>
        </w:rPr>
        <w:t xml:space="preserve"> </w:t>
      </w:r>
      <w:proofErr w:type="spellStart"/>
      <w:r w:rsidRPr="00BF317B">
        <w:rPr>
          <w:color w:val="000000"/>
        </w:rPr>
        <w:t>мірі</w:t>
      </w:r>
      <w:proofErr w:type="spellEnd"/>
      <w:r w:rsidRPr="00BF317B">
        <w:rPr>
          <w:color w:val="000000"/>
        </w:rPr>
        <w:t xml:space="preserve"> </w:t>
      </w:r>
      <w:proofErr w:type="spellStart"/>
      <w:r w:rsidRPr="00BF317B">
        <w:rPr>
          <w:color w:val="000000"/>
        </w:rPr>
        <w:t>може</w:t>
      </w:r>
      <w:proofErr w:type="spellEnd"/>
      <w:r w:rsidRPr="00BF317B">
        <w:rPr>
          <w:color w:val="000000"/>
        </w:rPr>
        <w:t xml:space="preserve"> </w:t>
      </w:r>
      <w:proofErr w:type="spellStart"/>
      <w:r w:rsidRPr="00BF317B">
        <w:rPr>
          <w:color w:val="000000"/>
        </w:rPr>
        <w:t>забезпечити</w:t>
      </w:r>
      <w:proofErr w:type="spellEnd"/>
      <w:r w:rsidRPr="00BF317B">
        <w:rPr>
          <w:color w:val="000000"/>
        </w:rPr>
        <w:t xml:space="preserve"> </w:t>
      </w:r>
      <w:proofErr w:type="spellStart"/>
      <w:r w:rsidRPr="00BF317B">
        <w:rPr>
          <w:color w:val="000000"/>
        </w:rPr>
        <w:t>прискорення</w:t>
      </w:r>
      <w:proofErr w:type="spellEnd"/>
      <w:r w:rsidRPr="00BF317B">
        <w:rPr>
          <w:color w:val="000000"/>
        </w:rPr>
        <w:t xml:space="preserve"> </w:t>
      </w:r>
      <w:proofErr w:type="spellStart"/>
      <w:r w:rsidRPr="00BF317B">
        <w:rPr>
          <w:color w:val="000000"/>
        </w:rPr>
        <w:t>економічного</w:t>
      </w:r>
      <w:proofErr w:type="spellEnd"/>
      <w:r w:rsidRPr="00BF317B">
        <w:rPr>
          <w:color w:val="000000"/>
        </w:rPr>
        <w:t xml:space="preserve"> </w:t>
      </w:r>
      <w:proofErr w:type="spellStart"/>
      <w:r w:rsidRPr="00BF317B">
        <w:rPr>
          <w:color w:val="000000"/>
        </w:rPr>
        <w:t>зростання</w:t>
      </w:r>
      <w:proofErr w:type="spellEnd"/>
      <w:r w:rsidRPr="00BF317B">
        <w:rPr>
          <w:color w:val="000000"/>
        </w:rPr>
        <w:t xml:space="preserve"> </w:t>
      </w:r>
      <w:proofErr w:type="spellStart"/>
      <w:r w:rsidRPr="00BF317B">
        <w:rPr>
          <w:color w:val="000000"/>
        </w:rPr>
        <w:t>територіальної</w:t>
      </w:r>
      <w:proofErr w:type="spellEnd"/>
      <w:r w:rsidRPr="00BF317B">
        <w:rPr>
          <w:color w:val="000000"/>
        </w:rPr>
        <w:t xml:space="preserve"> </w:t>
      </w:r>
      <w:proofErr w:type="spellStart"/>
      <w:r w:rsidRPr="00BF317B">
        <w:rPr>
          <w:color w:val="000000"/>
        </w:rPr>
        <w:t>громади</w:t>
      </w:r>
      <w:proofErr w:type="spellEnd"/>
      <w:r w:rsidRPr="00BF317B">
        <w:rPr>
          <w:color w:val="000000"/>
        </w:rPr>
        <w:t xml:space="preserve"> та </w:t>
      </w:r>
      <w:proofErr w:type="spellStart"/>
      <w:r w:rsidRPr="00BF317B">
        <w:rPr>
          <w:color w:val="000000"/>
        </w:rPr>
        <w:t>збільшити</w:t>
      </w:r>
      <w:proofErr w:type="spellEnd"/>
      <w:r w:rsidRPr="00BF317B">
        <w:rPr>
          <w:color w:val="000000"/>
        </w:rPr>
        <w:t xml:space="preserve"> </w:t>
      </w:r>
      <w:proofErr w:type="spellStart"/>
      <w:r w:rsidRPr="00BF317B">
        <w:rPr>
          <w:color w:val="000000"/>
        </w:rPr>
        <w:t>надходження</w:t>
      </w:r>
      <w:proofErr w:type="spellEnd"/>
      <w:r w:rsidRPr="00BF317B">
        <w:rPr>
          <w:color w:val="000000"/>
        </w:rPr>
        <w:t xml:space="preserve"> до </w:t>
      </w:r>
      <w:proofErr w:type="spellStart"/>
      <w:r w:rsidRPr="00BF317B">
        <w:rPr>
          <w:color w:val="000000"/>
        </w:rPr>
        <w:t>бюджетів</w:t>
      </w:r>
      <w:proofErr w:type="spellEnd"/>
      <w:r w:rsidRPr="00BF317B">
        <w:rPr>
          <w:color w:val="000000"/>
        </w:rPr>
        <w:t xml:space="preserve"> </w:t>
      </w:r>
      <w:proofErr w:type="spellStart"/>
      <w:r w:rsidRPr="00BF317B">
        <w:rPr>
          <w:color w:val="000000"/>
        </w:rPr>
        <w:t>всіх</w:t>
      </w:r>
      <w:proofErr w:type="spellEnd"/>
      <w:r w:rsidRPr="00BF317B">
        <w:rPr>
          <w:color w:val="000000"/>
        </w:rPr>
        <w:t xml:space="preserve"> </w:t>
      </w:r>
      <w:proofErr w:type="spellStart"/>
      <w:r w:rsidRPr="00BF317B">
        <w:rPr>
          <w:color w:val="000000"/>
        </w:rPr>
        <w:t>рівнів</w:t>
      </w:r>
      <w:proofErr w:type="spellEnd"/>
      <w:r w:rsidRPr="00BF317B">
        <w:rPr>
          <w:color w:val="000000"/>
        </w:rPr>
        <w:t>.</w:t>
      </w:r>
    </w:p>
    <w:p w:rsidR="00ED50DE" w:rsidRPr="00BF317B" w:rsidRDefault="00ED50DE" w:rsidP="00137117">
      <w:pPr>
        <w:pStyle w:val="a8"/>
        <w:spacing w:after="0"/>
        <w:ind w:left="0" w:firstLine="567"/>
        <w:jc w:val="both"/>
        <w:rPr>
          <w:color w:val="000000"/>
          <w:lang w:val="uk-UA"/>
        </w:rPr>
      </w:pPr>
      <w:proofErr w:type="spellStart"/>
      <w:r w:rsidRPr="00BF317B">
        <w:rPr>
          <w:color w:val="000000"/>
        </w:rPr>
        <w:t>Програма</w:t>
      </w:r>
      <w:proofErr w:type="spellEnd"/>
      <w:r w:rsidRPr="00BF317B">
        <w:rPr>
          <w:color w:val="000000"/>
        </w:rPr>
        <w:t xml:space="preserve"> є </w:t>
      </w:r>
      <w:proofErr w:type="spellStart"/>
      <w:r w:rsidRPr="00BF317B">
        <w:rPr>
          <w:color w:val="000000"/>
        </w:rPr>
        <w:t>складовою</w:t>
      </w:r>
      <w:proofErr w:type="spellEnd"/>
      <w:r w:rsidRPr="00BF317B">
        <w:rPr>
          <w:color w:val="000000"/>
        </w:rPr>
        <w:t xml:space="preserve"> </w:t>
      </w:r>
      <w:proofErr w:type="spellStart"/>
      <w:r w:rsidRPr="00BF317B">
        <w:rPr>
          <w:color w:val="000000"/>
        </w:rPr>
        <w:t>частиною</w:t>
      </w:r>
      <w:proofErr w:type="spellEnd"/>
      <w:r w:rsidRPr="00BF317B">
        <w:rPr>
          <w:color w:val="000000"/>
        </w:rPr>
        <w:t xml:space="preserve"> </w:t>
      </w:r>
      <w:proofErr w:type="spellStart"/>
      <w:r w:rsidRPr="00BF317B">
        <w:rPr>
          <w:color w:val="000000"/>
        </w:rPr>
        <w:t>діяльності</w:t>
      </w:r>
      <w:proofErr w:type="spellEnd"/>
      <w:r w:rsidRPr="00BF317B">
        <w:rPr>
          <w:color w:val="000000"/>
        </w:rPr>
        <w:t xml:space="preserve"> </w:t>
      </w:r>
      <w:proofErr w:type="spellStart"/>
      <w:r w:rsidRPr="00BF317B">
        <w:rPr>
          <w:color w:val="000000"/>
        </w:rPr>
        <w:t>із</w:t>
      </w:r>
      <w:proofErr w:type="spellEnd"/>
      <w:r w:rsidRPr="00BF317B">
        <w:rPr>
          <w:color w:val="000000"/>
        </w:rPr>
        <w:t xml:space="preserve"> </w:t>
      </w:r>
      <w:proofErr w:type="spellStart"/>
      <w:r w:rsidRPr="00BF317B">
        <w:rPr>
          <w:color w:val="000000"/>
        </w:rPr>
        <w:t>забезпечення</w:t>
      </w:r>
      <w:proofErr w:type="spellEnd"/>
      <w:r w:rsidRPr="00BF317B">
        <w:rPr>
          <w:color w:val="000000"/>
        </w:rPr>
        <w:t xml:space="preserve"> </w:t>
      </w:r>
      <w:proofErr w:type="spellStart"/>
      <w:r w:rsidRPr="00BF317B">
        <w:rPr>
          <w:color w:val="000000"/>
        </w:rPr>
        <w:t>екологічної</w:t>
      </w:r>
      <w:proofErr w:type="spellEnd"/>
      <w:r w:rsidRPr="00BF317B">
        <w:rPr>
          <w:color w:val="000000"/>
        </w:rPr>
        <w:t xml:space="preserve"> </w:t>
      </w:r>
      <w:proofErr w:type="spellStart"/>
      <w:r w:rsidRPr="00BF317B">
        <w:rPr>
          <w:color w:val="000000"/>
        </w:rPr>
        <w:t>рівноваги</w:t>
      </w:r>
      <w:proofErr w:type="spellEnd"/>
      <w:r w:rsidRPr="00BF317B">
        <w:rPr>
          <w:color w:val="000000"/>
        </w:rPr>
        <w:t xml:space="preserve">, </w:t>
      </w:r>
      <w:proofErr w:type="spellStart"/>
      <w:r w:rsidRPr="00BF317B">
        <w:rPr>
          <w:color w:val="000000"/>
        </w:rPr>
        <w:t>соціальної</w:t>
      </w:r>
      <w:proofErr w:type="spellEnd"/>
      <w:r w:rsidRPr="00BF317B">
        <w:rPr>
          <w:color w:val="000000"/>
        </w:rPr>
        <w:t xml:space="preserve"> </w:t>
      </w:r>
      <w:proofErr w:type="spellStart"/>
      <w:r w:rsidRPr="00BF317B">
        <w:rPr>
          <w:color w:val="000000"/>
        </w:rPr>
        <w:t>стабільності</w:t>
      </w:r>
      <w:proofErr w:type="spellEnd"/>
      <w:r w:rsidRPr="00BF317B">
        <w:rPr>
          <w:color w:val="000000"/>
        </w:rPr>
        <w:t xml:space="preserve"> </w:t>
      </w:r>
      <w:proofErr w:type="spellStart"/>
      <w:r w:rsidR="00CB2E99" w:rsidRPr="00BF317B">
        <w:rPr>
          <w:color w:val="000000"/>
          <w:lang w:val="uk-UA"/>
        </w:rPr>
        <w:t>Синюхино-Брідської</w:t>
      </w:r>
      <w:proofErr w:type="spellEnd"/>
      <w:r w:rsidRPr="00BF317B">
        <w:rPr>
          <w:color w:val="000000"/>
        </w:rPr>
        <w:t xml:space="preserve"> </w:t>
      </w:r>
      <w:proofErr w:type="spellStart"/>
      <w:r w:rsidRPr="00BF317B">
        <w:rPr>
          <w:color w:val="000000"/>
        </w:rPr>
        <w:t>сільської</w:t>
      </w:r>
      <w:proofErr w:type="spellEnd"/>
      <w:r w:rsidRPr="00BF317B">
        <w:rPr>
          <w:color w:val="000000"/>
        </w:rPr>
        <w:t xml:space="preserve"> ради.</w:t>
      </w:r>
    </w:p>
    <w:p w:rsidR="00271F37" w:rsidRPr="00BF317B" w:rsidRDefault="00271F37" w:rsidP="00137117">
      <w:pPr>
        <w:pStyle w:val="a8"/>
        <w:spacing w:after="0"/>
        <w:ind w:left="0" w:firstLine="567"/>
        <w:jc w:val="both"/>
        <w:rPr>
          <w:color w:val="000000"/>
          <w:lang w:val="uk-UA"/>
        </w:rPr>
      </w:pPr>
    </w:p>
    <w:p w:rsidR="00ED50DE" w:rsidRPr="00BF317B" w:rsidRDefault="00ED50DE" w:rsidP="00ED50DE">
      <w:pPr>
        <w:shd w:val="clear" w:color="auto" w:fill="FFFFFF"/>
        <w:ind w:firstLine="567"/>
        <w:jc w:val="center"/>
        <w:rPr>
          <w:color w:val="000000"/>
          <w:lang w:val="uk-UA"/>
        </w:rPr>
      </w:pPr>
      <w:r w:rsidRPr="00BF317B">
        <w:rPr>
          <w:color w:val="000000"/>
          <w:lang w:val="uk-UA"/>
        </w:rPr>
        <w:t>7. Контроль за виконанням програми</w:t>
      </w:r>
    </w:p>
    <w:p w:rsidR="00CB2E99" w:rsidRPr="00BF317B" w:rsidRDefault="00ED50DE" w:rsidP="00CB2E99">
      <w:pPr>
        <w:pStyle w:val="paragraph"/>
        <w:spacing w:before="0" w:beforeAutospacing="0" w:after="0" w:afterAutospacing="0"/>
        <w:ind w:firstLine="810"/>
        <w:jc w:val="both"/>
        <w:textAlignment w:val="baseline"/>
        <w:rPr>
          <w:rStyle w:val="normaltextrun"/>
        </w:rPr>
      </w:pPr>
      <w:r w:rsidRPr="00BF317B">
        <w:rPr>
          <w:color w:val="000000"/>
        </w:rPr>
        <w:t xml:space="preserve">Контроль за </w:t>
      </w:r>
      <w:proofErr w:type="spellStart"/>
      <w:r w:rsidRPr="00BF317B">
        <w:rPr>
          <w:color w:val="000000"/>
        </w:rPr>
        <w:t>виконанням</w:t>
      </w:r>
      <w:proofErr w:type="spellEnd"/>
      <w:r w:rsidRPr="00BF317B">
        <w:rPr>
          <w:color w:val="000000"/>
        </w:rPr>
        <w:t xml:space="preserve"> </w:t>
      </w:r>
      <w:proofErr w:type="spellStart"/>
      <w:r w:rsidRPr="00BF317B">
        <w:rPr>
          <w:color w:val="000000"/>
        </w:rPr>
        <w:t>цієї</w:t>
      </w:r>
      <w:proofErr w:type="spellEnd"/>
      <w:r w:rsidRPr="00BF317B">
        <w:rPr>
          <w:color w:val="000000"/>
        </w:rPr>
        <w:t xml:space="preserve"> </w:t>
      </w:r>
      <w:proofErr w:type="spellStart"/>
      <w:r w:rsidRPr="00BF317B">
        <w:rPr>
          <w:color w:val="000000"/>
        </w:rPr>
        <w:t>Програми</w:t>
      </w:r>
      <w:proofErr w:type="spellEnd"/>
      <w:r w:rsidRPr="00BF317B">
        <w:rPr>
          <w:color w:val="000000"/>
        </w:rPr>
        <w:t xml:space="preserve"> </w:t>
      </w:r>
      <w:proofErr w:type="spellStart"/>
      <w:r w:rsidRPr="00BF317B">
        <w:rPr>
          <w:color w:val="000000"/>
        </w:rPr>
        <w:t>здійснюється</w:t>
      </w:r>
      <w:proofErr w:type="spellEnd"/>
      <w:r w:rsidRPr="00BF317B">
        <w:rPr>
          <w:color w:val="000000"/>
        </w:rPr>
        <w:t xml:space="preserve"> </w:t>
      </w:r>
      <w:proofErr w:type="spellStart"/>
      <w:r w:rsidRPr="00BF317B">
        <w:rPr>
          <w:color w:val="000000"/>
        </w:rPr>
        <w:t>постійною</w:t>
      </w:r>
      <w:proofErr w:type="spellEnd"/>
      <w:r w:rsidRPr="00BF317B">
        <w:rPr>
          <w:color w:val="000000"/>
        </w:rPr>
        <w:t xml:space="preserve"> </w:t>
      </w:r>
      <w:proofErr w:type="spellStart"/>
      <w:r w:rsidRPr="00BF317B">
        <w:rPr>
          <w:color w:val="000000"/>
        </w:rPr>
        <w:t>комісією</w:t>
      </w:r>
      <w:proofErr w:type="spellEnd"/>
      <w:r w:rsidRPr="00BF317B">
        <w:rPr>
          <w:color w:val="000000"/>
        </w:rPr>
        <w:t xml:space="preserve"> з </w:t>
      </w:r>
      <w:proofErr w:type="spellStart"/>
      <w:r w:rsidR="00CB2E99" w:rsidRPr="00BF317B">
        <w:rPr>
          <w:rStyle w:val="normaltextrun"/>
        </w:rPr>
        <w:t>питань</w:t>
      </w:r>
      <w:proofErr w:type="spellEnd"/>
      <w:r w:rsidR="00CB2E99" w:rsidRPr="00BF317B">
        <w:rPr>
          <w:rStyle w:val="normaltextrun"/>
        </w:rPr>
        <w:t xml:space="preserve"> </w:t>
      </w:r>
      <w:proofErr w:type="spellStart"/>
      <w:r w:rsidR="00CB2E99" w:rsidRPr="00BF317B">
        <w:rPr>
          <w:rStyle w:val="normaltextrun"/>
        </w:rPr>
        <w:t>земельних</w:t>
      </w:r>
      <w:proofErr w:type="spellEnd"/>
      <w:r w:rsidR="00CB2E99" w:rsidRPr="00BF317B">
        <w:rPr>
          <w:rStyle w:val="normaltextrun"/>
        </w:rPr>
        <w:t xml:space="preserve"> </w:t>
      </w:r>
      <w:proofErr w:type="spellStart"/>
      <w:r w:rsidR="00CB2E99" w:rsidRPr="00BF317B">
        <w:rPr>
          <w:rStyle w:val="normaltextrun"/>
        </w:rPr>
        <w:t>відносин</w:t>
      </w:r>
      <w:proofErr w:type="spellEnd"/>
      <w:r w:rsidR="00CB2E99" w:rsidRPr="00BF317B">
        <w:rPr>
          <w:rStyle w:val="normaltextrun"/>
        </w:rPr>
        <w:t xml:space="preserve">, </w:t>
      </w:r>
      <w:proofErr w:type="spellStart"/>
      <w:r w:rsidR="00CB2E99" w:rsidRPr="00BF317B">
        <w:rPr>
          <w:rStyle w:val="normaltextrun"/>
        </w:rPr>
        <w:t>природокористування</w:t>
      </w:r>
      <w:proofErr w:type="spellEnd"/>
      <w:r w:rsidR="00CB2E99" w:rsidRPr="00BF317B">
        <w:rPr>
          <w:rStyle w:val="normaltextrun"/>
        </w:rPr>
        <w:t xml:space="preserve">, </w:t>
      </w:r>
      <w:proofErr w:type="spellStart"/>
      <w:r w:rsidR="00CB2E99" w:rsidRPr="00BF317B">
        <w:rPr>
          <w:rStyle w:val="normaltextrun"/>
        </w:rPr>
        <w:t>планування</w:t>
      </w:r>
      <w:proofErr w:type="spellEnd"/>
      <w:r w:rsidR="00CB2E99" w:rsidRPr="00BF317B">
        <w:rPr>
          <w:rStyle w:val="normaltextrun"/>
        </w:rPr>
        <w:t xml:space="preserve"> </w:t>
      </w:r>
      <w:proofErr w:type="spellStart"/>
      <w:r w:rsidR="00CB2E99" w:rsidRPr="00BF317B">
        <w:rPr>
          <w:rStyle w:val="normaltextrun"/>
        </w:rPr>
        <w:t>території</w:t>
      </w:r>
      <w:proofErr w:type="spellEnd"/>
      <w:r w:rsidR="00CB2E99" w:rsidRPr="00BF317B">
        <w:rPr>
          <w:rStyle w:val="normaltextrun"/>
        </w:rPr>
        <w:t xml:space="preserve">, </w:t>
      </w:r>
      <w:proofErr w:type="spellStart"/>
      <w:r w:rsidR="00CB2E99" w:rsidRPr="00BF317B">
        <w:rPr>
          <w:rStyle w:val="normaltextrun"/>
        </w:rPr>
        <w:t>екології</w:t>
      </w:r>
      <w:proofErr w:type="spellEnd"/>
      <w:r w:rsidR="00CB2E99" w:rsidRPr="00BF317B">
        <w:rPr>
          <w:rStyle w:val="normaltextrun"/>
        </w:rPr>
        <w:t xml:space="preserve">, </w:t>
      </w:r>
      <w:proofErr w:type="spellStart"/>
      <w:r w:rsidR="00CB2E99" w:rsidRPr="00BF317B">
        <w:rPr>
          <w:rStyle w:val="normaltextrun"/>
        </w:rPr>
        <w:t>охорони</w:t>
      </w:r>
      <w:proofErr w:type="spellEnd"/>
      <w:r w:rsidR="00CB2E99" w:rsidRPr="00BF317B">
        <w:rPr>
          <w:rStyle w:val="normaltextrun"/>
        </w:rPr>
        <w:t xml:space="preserve"> </w:t>
      </w:r>
      <w:proofErr w:type="spellStart"/>
      <w:r w:rsidR="00CB2E99" w:rsidRPr="00BF317B">
        <w:rPr>
          <w:rStyle w:val="normaltextrun"/>
        </w:rPr>
        <w:lastRenderedPageBreak/>
        <w:t>навколишнього</w:t>
      </w:r>
      <w:proofErr w:type="spellEnd"/>
      <w:r w:rsidR="00CB2E99" w:rsidRPr="00BF317B">
        <w:rPr>
          <w:rStyle w:val="normaltextrun"/>
        </w:rPr>
        <w:t xml:space="preserve"> </w:t>
      </w:r>
      <w:proofErr w:type="spellStart"/>
      <w:r w:rsidR="00CB2E99" w:rsidRPr="00BF317B">
        <w:rPr>
          <w:rStyle w:val="normaltextrun"/>
        </w:rPr>
        <w:t>середовища</w:t>
      </w:r>
      <w:proofErr w:type="spellEnd"/>
      <w:r w:rsidR="00CB2E99" w:rsidRPr="00BF317B">
        <w:rPr>
          <w:rStyle w:val="normaltextrun"/>
        </w:rPr>
        <w:t xml:space="preserve">, </w:t>
      </w:r>
      <w:proofErr w:type="spellStart"/>
      <w:proofErr w:type="gramStart"/>
      <w:r w:rsidR="00CB2E99" w:rsidRPr="00BF317B">
        <w:rPr>
          <w:rStyle w:val="normaltextrun"/>
        </w:rPr>
        <w:t>здоров’я</w:t>
      </w:r>
      <w:proofErr w:type="spellEnd"/>
      <w:r w:rsidR="00CB2E99" w:rsidRPr="00BF317B">
        <w:rPr>
          <w:rStyle w:val="normaltextrun"/>
        </w:rPr>
        <w:t xml:space="preserve"> ,</w:t>
      </w:r>
      <w:proofErr w:type="gramEnd"/>
      <w:r w:rsidR="00CB2E99" w:rsidRPr="00BF317B">
        <w:rPr>
          <w:rStyle w:val="normaltextrun"/>
        </w:rPr>
        <w:t xml:space="preserve"> материнства, </w:t>
      </w:r>
      <w:proofErr w:type="spellStart"/>
      <w:r w:rsidR="00CB2E99" w:rsidRPr="00BF317B">
        <w:rPr>
          <w:rStyle w:val="normaltextrun"/>
        </w:rPr>
        <w:t>дитинства</w:t>
      </w:r>
      <w:proofErr w:type="spellEnd"/>
      <w:r w:rsidR="00CB2E99" w:rsidRPr="00BF317B">
        <w:rPr>
          <w:rStyle w:val="normaltextrun"/>
        </w:rPr>
        <w:t xml:space="preserve">; з </w:t>
      </w:r>
      <w:proofErr w:type="spellStart"/>
      <w:r w:rsidR="00CB2E99" w:rsidRPr="00BF317B">
        <w:rPr>
          <w:rStyle w:val="normaltextrun"/>
        </w:rPr>
        <w:t>питань</w:t>
      </w:r>
      <w:proofErr w:type="spellEnd"/>
      <w:r w:rsidR="00CB2E99" w:rsidRPr="00BF317B">
        <w:rPr>
          <w:rStyle w:val="normaltextrun"/>
        </w:rPr>
        <w:t xml:space="preserve"> науки, </w:t>
      </w:r>
      <w:proofErr w:type="spellStart"/>
      <w:r w:rsidR="00CB2E99" w:rsidRPr="00BF317B">
        <w:rPr>
          <w:rStyle w:val="normaltextrun"/>
        </w:rPr>
        <w:t>освіти</w:t>
      </w:r>
      <w:proofErr w:type="spellEnd"/>
      <w:r w:rsidR="00CB2E99" w:rsidRPr="00BF317B">
        <w:rPr>
          <w:rStyle w:val="normaltextrun"/>
        </w:rPr>
        <w:t xml:space="preserve">, </w:t>
      </w:r>
      <w:proofErr w:type="spellStart"/>
      <w:r w:rsidR="00CB2E99" w:rsidRPr="00BF317B">
        <w:rPr>
          <w:rStyle w:val="normaltextrun"/>
        </w:rPr>
        <w:t>сім’ї</w:t>
      </w:r>
      <w:proofErr w:type="spellEnd"/>
      <w:r w:rsidR="00CB2E99" w:rsidRPr="00BF317B">
        <w:rPr>
          <w:rStyle w:val="normaltextrun"/>
        </w:rPr>
        <w:t xml:space="preserve">, </w:t>
      </w:r>
      <w:proofErr w:type="spellStart"/>
      <w:r w:rsidR="00CB2E99" w:rsidRPr="00BF317B">
        <w:rPr>
          <w:rStyle w:val="normaltextrun"/>
        </w:rPr>
        <w:t>молоді</w:t>
      </w:r>
      <w:proofErr w:type="spellEnd"/>
      <w:r w:rsidR="00CB2E99" w:rsidRPr="00BF317B">
        <w:rPr>
          <w:rStyle w:val="normaltextrun"/>
        </w:rPr>
        <w:t xml:space="preserve"> та спорту, </w:t>
      </w:r>
      <w:proofErr w:type="spellStart"/>
      <w:r w:rsidR="00CB2E99" w:rsidRPr="00BF317B">
        <w:rPr>
          <w:rStyle w:val="normaltextrun"/>
        </w:rPr>
        <w:t>планування</w:t>
      </w:r>
      <w:proofErr w:type="spellEnd"/>
      <w:r w:rsidR="00CB2E99" w:rsidRPr="00BF317B">
        <w:rPr>
          <w:rStyle w:val="normaltextrun"/>
        </w:rPr>
        <w:t xml:space="preserve"> </w:t>
      </w:r>
      <w:proofErr w:type="spellStart"/>
      <w:r w:rsidR="00CB2E99" w:rsidRPr="00BF317B">
        <w:rPr>
          <w:rStyle w:val="normaltextrun"/>
        </w:rPr>
        <w:t>території</w:t>
      </w:r>
      <w:proofErr w:type="spellEnd"/>
      <w:r w:rsidR="00CB2E99" w:rsidRPr="00BF317B">
        <w:rPr>
          <w:rStyle w:val="normaltextrun"/>
        </w:rPr>
        <w:t>;</w:t>
      </w:r>
    </w:p>
    <w:p w:rsidR="00ED50DE" w:rsidRPr="00BF317B" w:rsidRDefault="00ED50DE" w:rsidP="00ED50DE">
      <w:pPr>
        <w:pStyle w:val="a8"/>
        <w:spacing w:after="0"/>
        <w:ind w:left="0" w:firstLine="567"/>
        <w:jc w:val="both"/>
        <w:rPr>
          <w:color w:val="000000"/>
        </w:rPr>
      </w:pPr>
    </w:p>
    <w:p w:rsidR="009262ED" w:rsidRDefault="00131881" w:rsidP="00ED50DE">
      <w:pPr>
        <w:jc w:val="both"/>
        <w:rPr>
          <w:bCs/>
          <w:color w:val="000000"/>
          <w:lang w:val="uk-UA" w:eastAsia="en-US"/>
        </w:rPr>
      </w:pPr>
      <w:r w:rsidRPr="00BF317B">
        <w:rPr>
          <w:color w:val="000000"/>
          <w:lang w:val="uk-UA"/>
        </w:rPr>
        <w:t>Секретар сільської ради ______________________</w:t>
      </w: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ED50DE" w:rsidRDefault="00ED50DE" w:rsidP="009262ED">
      <w:pPr>
        <w:rPr>
          <w:lang w:val="uk-UA" w:eastAsia="en-US"/>
        </w:rPr>
      </w:pPr>
    </w:p>
    <w:p w:rsidR="009262ED" w:rsidRDefault="009262ED" w:rsidP="009262ED">
      <w:pPr>
        <w:rPr>
          <w:lang w:val="uk-UA" w:eastAsia="en-US"/>
        </w:rPr>
      </w:pPr>
      <w:r>
        <w:rPr>
          <w:lang w:val="uk-UA" w:eastAsia="en-US"/>
        </w:rPr>
        <w:lastRenderedPageBreak/>
        <w:t>.</w:t>
      </w: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Pr="009262ED" w:rsidRDefault="009262ED" w:rsidP="009262ED">
      <w:pPr>
        <w:rPr>
          <w:lang w:val="uk-UA" w:eastAsia="en-US"/>
        </w:rPr>
      </w:pPr>
    </w:p>
    <w:p w:rsidR="009262ED" w:rsidRDefault="009262ED" w:rsidP="009262ED">
      <w:pPr>
        <w:rPr>
          <w:lang w:val="uk-UA" w:eastAsia="en-US"/>
        </w:rPr>
      </w:pPr>
    </w:p>
    <w:p w:rsidR="009262ED" w:rsidRP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Default="009262ED" w:rsidP="009262ED">
      <w:pPr>
        <w:rPr>
          <w:lang w:val="uk-UA" w:eastAsia="en-US"/>
        </w:rPr>
      </w:pPr>
    </w:p>
    <w:p w:rsidR="009262ED" w:rsidRPr="009262ED" w:rsidRDefault="009262ED" w:rsidP="009262ED">
      <w:pPr>
        <w:rPr>
          <w:lang w:val="uk-UA" w:eastAsia="en-US"/>
        </w:rPr>
      </w:pPr>
      <w:r>
        <w:rPr>
          <w:lang w:val="uk-UA" w:eastAsia="en-US"/>
        </w:rPr>
        <w:lastRenderedPageBreak/>
        <w:t>.</w:t>
      </w:r>
    </w:p>
    <w:sectPr w:rsidR="009262ED" w:rsidRPr="009262ED" w:rsidSect="003676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Ukrainian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3285CD4"/>
    <w:lvl w:ilvl="0">
      <w:numFmt w:val="bullet"/>
      <w:lvlText w:val="*"/>
      <w:lvlJc w:val="left"/>
    </w:lvl>
  </w:abstractNum>
  <w:abstractNum w:abstractNumId="1" w15:restartNumberingAfterBreak="0">
    <w:nsid w:val="677F521C"/>
    <w:multiLevelType w:val="hybridMultilevel"/>
    <w:tmpl w:val="2A14BF72"/>
    <w:lvl w:ilvl="0" w:tplc="0B26F4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0837CE"/>
    <w:rsid w:val="00040967"/>
    <w:rsid w:val="00060DA0"/>
    <w:rsid w:val="00065716"/>
    <w:rsid w:val="000837CE"/>
    <w:rsid w:val="00093DE0"/>
    <w:rsid w:val="000B4544"/>
    <w:rsid w:val="00113C7A"/>
    <w:rsid w:val="00131881"/>
    <w:rsid w:val="00137117"/>
    <w:rsid w:val="001B520A"/>
    <w:rsid w:val="001B5B81"/>
    <w:rsid w:val="001B7EE0"/>
    <w:rsid w:val="00271F37"/>
    <w:rsid w:val="002B68A7"/>
    <w:rsid w:val="002F16E2"/>
    <w:rsid w:val="00305ADC"/>
    <w:rsid w:val="00367623"/>
    <w:rsid w:val="003A30DC"/>
    <w:rsid w:val="003B75CC"/>
    <w:rsid w:val="003D1E8B"/>
    <w:rsid w:val="004A76D4"/>
    <w:rsid w:val="005336E1"/>
    <w:rsid w:val="005B2E48"/>
    <w:rsid w:val="006103F3"/>
    <w:rsid w:val="00652B8B"/>
    <w:rsid w:val="006A3499"/>
    <w:rsid w:val="006F10A8"/>
    <w:rsid w:val="00793B88"/>
    <w:rsid w:val="0081186B"/>
    <w:rsid w:val="0083304C"/>
    <w:rsid w:val="00836647"/>
    <w:rsid w:val="00891403"/>
    <w:rsid w:val="008C7491"/>
    <w:rsid w:val="00906BB5"/>
    <w:rsid w:val="0092168E"/>
    <w:rsid w:val="009262ED"/>
    <w:rsid w:val="009C39DF"/>
    <w:rsid w:val="00A52069"/>
    <w:rsid w:val="00A65AA8"/>
    <w:rsid w:val="00A800F6"/>
    <w:rsid w:val="00B70162"/>
    <w:rsid w:val="00B71E81"/>
    <w:rsid w:val="00B876B1"/>
    <w:rsid w:val="00B91A2A"/>
    <w:rsid w:val="00BA1B82"/>
    <w:rsid w:val="00BF317B"/>
    <w:rsid w:val="00CB2E99"/>
    <w:rsid w:val="00DA757C"/>
    <w:rsid w:val="00DE32AE"/>
    <w:rsid w:val="00E11767"/>
    <w:rsid w:val="00E31A4D"/>
    <w:rsid w:val="00E95244"/>
    <w:rsid w:val="00ED50DE"/>
    <w:rsid w:val="00EE04CB"/>
    <w:rsid w:val="00F3398C"/>
    <w:rsid w:val="00FC2FC0"/>
    <w:rsid w:val="00FD2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1EC47"/>
  <w15:docId w15:val="{8098C6C7-60A9-48C3-B846-F1B4D281E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7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37CE"/>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Title"/>
    <w:basedOn w:val="a"/>
    <w:link w:val="a5"/>
    <w:qFormat/>
    <w:rsid w:val="00040967"/>
    <w:pPr>
      <w:autoSpaceDE w:val="0"/>
      <w:autoSpaceDN w:val="0"/>
      <w:jc w:val="center"/>
    </w:pPr>
    <w:rPr>
      <w:sz w:val="32"/>
      <w:szCs w:val="32"/>
      <w:lang w:val="uk-UA"/>
    </w:rPr>
  </w:style>
  <w:style w:type="character" w:customStyle="1" w:styleId="a5">
    <w:name w:val="Заголовок Знак"/>
    <w:basedOn w:val="a0"/>
    <w:link w:val="a4"/>
    <w:rsid w:val="00040967"/>
    <w:rPr>
      <w:rFonts w:ascii="Times New Roman" w:eastAsia="Times New Roman" w:hAnsi="Times New Roman" w:cs="Times New Roman"/>
      <w:sz w:val="32"/>
      <w:szCs w:val="32"/>
      <w:lang w:val="uk-UA" w:eastAsia="ru-RU"/>
    </w:rPr>
  </w:style>
  <w:style w:type="paragraph" w:styleId="a6">
    <w:name w:val="Body Text"/>
    <w:basedOn w:val="a"/>
    <w:link w:val="a7"/>
    <w:rsid w:val="00040967"/>
    <w:pPr>
      <w:jc w:val="center"/>
    </w:pPr>
    <w:rPr>
      <w:sz w:val="28"/>
      <w:lang w:val="uk-UA"/>
    </w:rPr>
  </w:style>
  <w:style w:type="character" w:customStyle="1" w:styleId="a7">
    <w:name w:val="Основной текст Знак"/>
    <w:basedOn w:val="a0"/>
    <w:link w:val="a6"/>
    <w:rsid w:val="00040967"/>
    <w:rPr>
      <w:rFonts w:ascii="Times New Roman" w:eastAsia="Times New Roman" w:hAnsi="Times New Roman" w:cs="Times New Roman"/>
      <w:sz w:val="28"/>
      <w:szCs w:val="24"/>
      <w:lang w:val="uk-UA" w:eastAsia="ru-RU"/>
    </w:rPr>
  </w:style>
  <w:style w:type="character" w:customStyle="1" w:styleId="s1">
    <w:name w:val="s1"/>
    <w:rsid w:val="00040967"/>
  </w:style>
  <w:style w:type="paragraph" w:styleId="a8">
    <w:name w:val="Body Text Indent"/>
    <w:basedOn w:val="a"/>
    <w:link w:val="a9"/>
    <w:uiPriority w:val="99"/>
    <w:semiHidden/>
    <w:unhideWhenUsed/>
    <w:rsid w:val="00ED50DE"/>
    <w:pPr>
      <w:spacing w:after="120"/>
      <w:ind w:left="283"/>
    </w:pPr>
  </w:style>
  <w:style w:type="character" w:customStyle="1" w:styleId="a9">
    <w:name w:val="Основной текст с отступом Знак"/>
    <w:basedOn w:val="a0"/>
    <w:link w:val="a8"/>
    <w:uiPriority w:val="99"/>
    <w:semiHidden/>
    <w:rsid w:val="00ED50DE"/>
    <w:rPr>
      <w:rFonts w:ascii="Times New Roman" w:eastAsia="Times New Roman" w:hAnsi="Times New Roman" w:cs="Times New Roman"/>
      <w:sz w:val="24"/>
      <w:szCs w:val="24"/>
      <w:lang w:eastAsia="ru-RU"/>
    </w:rPr>
  </w:style>
  <w:style w:type="paragraph" w:styleId="aa">
    <w:name w:val="List Paragraph"/>
    <w:basedOn w:val="a"/>
    <w:uiPriority w:val="34"/>
    <w:qFormat/>
    <w:rsid w:val="00ED50DE"/>
    <w:pPr>
      <w:widowControl w:val="0"/>
      <w:ind w:left="720"/>
      <w:contextualSpacing/>
    </w:pPr>
    <w:rPr>
      <w:rFonts w:ascii="Arial Unicode MS" w:eastAsia="Arial Unicode MS" w:hAnsi="Arial Unicode MS" w:cs="Arial Unicode MS"/>
      <w:color w:val="000000"/>
      <w:lang w:val="uk-UA" w:eastAsia="uk-UA" w:bidi="uk-UA"/>
    </w:rPr>
  </w:style>
  <w:style w:type="character" w:customStyle="1" w:styleId="4">
    <w:name w:val="Основной текст (4)_"/>
    <w:link w:val="40"/>
    <w:rsid w:val="00ED50DE"/>
    <w:rPr>
      <w:b/>
      <w:bCs/>
      <w:shd w:val="clear" w:color="auto" w:fill="FFFFFF"/>
    </w:rPr>
  </w:style>
  <w:style w:type="paragraph" w:customStyle="1" w:styleId="40">
    <w:name w:val="Основной текст (4)"/>
    <w:basedOn w:val="a"/>
    <w:link w:val="4"/>
    <w:rsid w:val="00ED50DE"/>
    <w:pPr>
      <w:widowControl w:val="0"/>
      <w:shd w:val="clear" w:color="auto" w:fill="FFFFFF"/>
      <w:spacing w:after="60" w:line="0" w:lineRule="atLeast"/>
      <w:jc w:val="center"/>
    </w:pPr>
    <w:rPr>
      <w:rFonts w:asciiTheme="minorHAnsi" w:eastAsiaTheme="minorHAnsi" w:hAnsiTheme="minorHAnsi" w:cstheme="minorBidi"/>
      <w:b/>
      <w:bCs/>
      <w:sz w:val="22"/>
      <w:szCs w:val="22"/>
      <w:lang w:eastAsia="en-US"/>
    </w:rPr>
  </w:style>
  <w:style w:type="paragraph" w:customStyle="1" w:styleId="bodytext20">
    <w:name w:val="bodytext20"/>
    <w:basedOn w:val="a"/>
    <w:rsid w:val="00ED50DE"/>
    <w:pPr>
      <w:spacing w:before="100" w:beforeAutospacing="1" w:after="100" w:afterAutospacing="1"/>
    </w:pPr>
  </w:style>
  <w:style w:type="paragraph" w:customStyle="1" w:styleId="bodytext0">
    <w:name w:val="bodytext0"/>
    <w:basedOn w:val="a"/>
    <w:rsid w:val="00ED50DE"/>
    <w:pPr>
      <w:spacing w:before="100" w:beforeAutospacing="1" w:after="100" w:afterAutospacing="1"/>
    </w:pPr>
  </w:style>
  <w:style w:type="paragraph" w:customStyle="1" w:styleId="heading120">
    <w:name w:val="heading120"/>
    <w:basedOn w:val="a"/>
    <w:rsid w:val="00ED50DE"/>
    <w:pPr>
      <w:spacing w:before="100" w:beforeAutospacing="1" w:after="100" w:afterAutospacing="1"/>
    </w:pPr>
  </w:style>
  <w:style w:type="character" w:customStyle="1" w:styleId="fontstyle01">
    <w:name w:val="fontstyle01"/>
    <w:rsid w:val="00ED50DE"/>
    <w:rPr>
      <w:rFonts w:ascii="TimesNewRomanPS-BoldMT" w:hAnsi="TimesNewRomanPS-BoldMT" w:hint="default"/>
      <w:b/>
      <w:bCs/>
      <w:i w:val="0"/>
      <w:iCs w:val="0"/>
      <w:color w:val="000000"/>
      <w:sz w:val="28"/>
      <w:szCs w:val="28"/>
    </w:rPr>
  </w:style>
  <w:style w:type="character" w:customStyle="1" w:styleId="normaltextrun">
    <w:name w:val="normaltextrun"/>
    <w:rsid w:val="00DA757C"/>
    <w:rPr>
      <w:rFonts w:cs="Times New Roman"/>
    </w:rPr>
  </w:style>
  <w:style w:type="paragraph" w:customStyle="1" w:styleId="paragraph">
    <w:name w:val="paragraph"/>
    <w:basedOn w:val="a"/>
    <w:rsid w:val="00DA757C"/>
    <w:pPr>
      <w:spacing w:before="100" w:beforeAutospacing="1" w:after="100" w:afterAutospacing="1"/>
    </w:pPr>
    <w:rPr>
      <w:rFonts w:eastAsia="Calibri"/>
    </w:rPr>
  </w:style>
  <w:style w:type="paragraph" w:styleId="ab">
    <w:name w:val="Balloon Text"/>
    <w:basedOn w:val="a"/>
    <w:link w:val="ac"/>
    <w:uiPriority w:val="99"/>
    <w:semiHidden/>
    <w:unhideWhenUsed/>
    <w:rsid w:val="00B91A2A"/>
    <w:rPr>
      <w:rFonts w:ascii="Segoe UI" w:hAnsi="Segoe UI" w:cs="Segoe UI"/>
      <w:sz w:val="18"/>
      <w:szCs w:val="18"/>
    </w:rPr>
  </w:style>
  <w:style w:type="character" w:customStyle="1" w:styleId="ac">
    <w:name w:val="Текст выноски Знак"/>
    <w:basedOn w:val="a0"/>
    <w:link w:val="ab"/>
    <w:uiPriority w:val="99"/>
    <w:semiHidden/>
    <w:rsid w:val="00B91A2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7C445-C691-4B18-BC66-7C242D534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15556</Words>
  <Characters>8868</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Алла</dc:creator>
  <cp:lastModifiedBy>Пользователь Windows</cp:lastModifiedBy>
  <cp:revision>35</cp:revision>
  <cp:lastPrinted>2021-04-12T12:24:00Z</cp:lastPrinted>
  <dcterms:created xsi:type="dcterms:W3CDTF">2019-12-10T16:41:00Z</dcterms:created>
  <dcterms:modified xsi:type="dcterms:W3CDTF">2021-04-12T12:25:00Z</dcterms:modified>
</cp:coreProperties>
</file>