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965" w:rsidRDefault="00143965" w:rsidP="009370FE">
      <w:pPr>
        <w:shd w:val="clear" w:color="auto" w:fill="FFFFFF"/>
        <w:spacing w:after="0" w:line="240" w:lineRule="auto"/>
        <w:rPr>
          <w:rFonts w:ascii="Arial" w:eastAsia="Times New Roman" w:hAnsi="Arial" w:cs="Arial"/>
          <w:b/>
          <w:bCs/>
          <w:color w:val="333333"/>
          <w:sz w:val="21"/>
          <w:szCs w:val="21"/>
          <w:bdr w:val="none" w:sz="0" w:space="0" w:color="auto" w:frame="1"/>
          <w:lang w:eastAsia="uk-UA"/>
        </w:rPr>
      </w:pPr>
    </w:p>
    <w:p w:rsidR="0077403D" w:rsidRPr="0077403D" w:rsidRDefault="0077403D" w:rsidP="0077403D">
      <w:pPr>
        <w:spacing w:after="0" w:line="240" w:lineRule="auto"/>
        <w:ind w:left="851"/>
        <w:jc w:val="center"/>
        <w:textAlignment w:val="baseline"/>
        <w:rPr>
          <w:rFonts w:ascii="Times New Roman" w:eastAsia="Calibri" w:hAnsi="Times New Roman" w:cs="Times New Roman"/>
          <w:bCs/>
          <w:sz w:val="28"/>
          <w:szCs w:val="28"/>
          <w:lang w:eastAsia="ru-RU"/>
        </w:rPr>
      </w:pPr>
    </w:p>
    <w:p w:rsidR="0077403D" w:rsidRPr="0077403D" w:rsidRDefault="0077403D" w:rsidP="0077403D">
      <w:pPr>
        <w:spacing w:after="0" w:line="240" w:lineRule="auto"/>
        <w:ind w:left="851"/>
        <w:jc w:val="center"/>
        <w:textAlignment w:val="baseline"/>
        <w:rPr>
          <w:rFonts w:ascii="Times New Roman" w:eastAsia="Calibri" w:hAnsi="Times New Roman" w:cs="Times New Roman"/>
          <w:bCs/>
          <w:sz w:val="28"/>
          <w:szCs w:val="28"/>
          <w:lang w:eastAsia="ru-RU"/>
        </w:rPr>
      </w:pPr>
      <w:r w:rsidRPr="0077403D">
        <w:rPr>
          <w:rFonts w:ascii="Times New Roman" w:eastAsia="Calibri" w:hAnsi="Times New Roman" w:cs="Times New Roman"/>
          <w:bCs/>
          <w:sz w:val="28"/>
          <w:szCs w:val="28"/>
          <w:lang w:eastAsia="ru-RU"/>
        </w:rPr>
        <w:t xml:space="preserve">                                                                                  </w:t>
      </w:r>
    </w:p>
    <w:p w:rsidR="0077403D" w:rsidRPr="0077403D" w:rsidRDefault="0077403D" w:rsidP="0077403D">
      <w:pPr>
        <w:spacing w:after="0" w:line="240" w:lineRule="auto"/>
        <w:jc w:val="center"/>
        <w:textAlignment w:val="baseline"/>
        <w:rPr>
          <w:rFonts w:ascii="Segoe UI" w:eastAsia="Calibri" w:hAnsi="Segoe UI" w:cs="Segoe UI"/>
          <w:sz w:val="18"/>
          <w:szCs w:val="18"/>
          <w:lang w:val="ru-RU" w:eastAsia="ru-RU"/>
        </w:rPr>
      </w:pPr>
      <w:r w:rsidRPr="0077403D">
        <w:rPr>
          <w:rFonts w:ascii="Times New Roman" w:eastAsia="Calibri" w:hAnsi="Times New Roman" w:cs="Times New Roman"/>
          <w:noProof/>
          <w:sz w:val="24"/>
          <w:szCs w:val="24"/>
          <w:lang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77403D">
        <w:rPr>
          <w:rFonts w:ascii="Times New Roman" w:eastAsia="Calibri" w:hAnsi="Times New Roman" w:cs="Times New Roman"/>
          <w:sz w:val="24"/>
          <w:szCs w:val="24"/>
          <w:lang w:val="ru-RU" w:eastAsia="ru-RU"/>
        </w:rPr>
        <w:t> </w:t>
      </w:r>
    </w:p>
    <w:p w:rsidR="0077403D" w:rsidRPr="009370FE" w:rsidRDefault="0077403D" w:rsidP="0077403D">
      <w:pPr>
        <w:spacing w:after="0" w:line="240" w:lineRule="auto"/>
        <w:jc w:val="center"/>
        <w:textAlignment w:val="baseline"/>
        <w:rPr>
          <w:rFonts w:ascii="Segoe UI" w:eastAsia="Calibri" w:hAnsi="Segoe UI" w:cs="Segoe UI"/>
          <w:sz w:val="28"/>
          <w:szCs w:val="28"/>
          <w:lang w:val="ru-RU" w:eastAsia="ru-RU"/>
        </w:rPr>
      </w:pPr>
      <w:r w:rsidRPr="009370FE">
        <w:rPr>
          <w:rFonts w:ascii="Times New Roman" w:eastAsia="Calibri" w:hAnsi="Times New Roman" w:cs="Times New Roman"/>
          <w:b/>
          <w:bCs/>
          <w:sz w:val="28"/>
          <w:szCs w:val="28"/>
          <w:lang w:eastAsia="ru-RU"/>
        </w:rPr>
        <w:t>УКРАЇНА</w:t>
      </w:r>
      <w:r w:rsidRPr="009370FE">
        <w:rPr>
          <w:rFonts w:ascii="Times New Roman" w:eastAsia="Calibri" w:hAnsi="Times New Roman" w:cs="Times New Roman"/>
          <w:sz w:val="28"/>
          <w:szCs w:val="28"/>
          <w:lang w:val="ru-RU" w:eastAsia="ru-RU"/>
        </w:rPr>
        <w:t> </w:t>
      </w:r>
    </w:p>
    <w:p w:rsidR="0077403D" w:rsidRPr="009370FE" w:rsidRDefault="0077403D" w:rsidP="0077403D">
      <w:pPr>
        <w:spacing w:after="0" w:line="240" w:lineRule="auto"/>
        <w:jc w:val="center"/>
        <w:textAlignment w:val="baseline"/>
        <w:rPr>
          <w:rFonts w:ascii="Segoe UI" w:eastAsia="Calibri" w:hAnsi="Segoe UI" w:cs="Segoe UI"/>
          <w:sz w:val="28"/>
          <w:szCs w:val="28"/>
          <w:lang w:val="ru-RU" w:eastAsia="ru-RU"/>
        </w:rPr>
      </w:pPr>
      <w:r w:rsidRPr="009370FE">
        <w:rPr>
          <w:rFonts w:ascii="Times New Roman" w:eastAsia="Calibri" w:hAnsi="Times New Roman" w:cs="Times New Roman"/>
          <w:sz w:val="28"/>
          <w:szCs w:val="28"/>
          <w:lang w:val="ru-RU" w:eastAsia="ru-RU"/>
        </w:rPr>
        <w:t> </w:t>
      </w:r>
      <w:proofErr w:type="spellStart"/>
      <w:r w:rsidRPr="009370FE">
        <w:rPr>
          <w:rFonts w:ascii="Times New Roman" w:eastAsia="Calibri" w:hAnsi="Times New Roman" w:cs="Times New Roman"/>
          <w:sz w:val="28"/>
          <w:szCs w:val="28"/>
          <w:lang w:eastAsia="ru-RU"/>
        </w:rPr>
        <w:t>Синюхино-Брідська</w:t>
      </w:r>
      <w:proofErr w:type="spellEnd"/>
      <w:r w:rsidRPr="009370FE">
        <w:rPr>
          <w:rFonts w:ascii="Times New Roman" w:eastAsia="Calibri" w:hAnsi="Times New Roman" w:cs="Times New Roman"/>
          <w:sz w:val="28"/>
          <w:szCs w:val="28"/>
          <w:lang w:eastAsia="ru-RU"/>
        </w:rPr>
        <w:t xml:space="preserve"> сільська рада</w:t>
      </w:r>
      <w:r w:rsidRPr="009370FE">
        <w:rPr>
          <w:rFonts w:ascii="Times New Roman" w:eastAsia="Calibri" w:hAnsi="Times New Roman" w:cs="Times New Roman"/>
          <w:sz w:val="28"/>
          <w:szCs w:val="28"/>
          <w:lang w:val="ru-RU" w:eastAsia="ru-RU"/>
        </w:rPr>
        <w:t> </w:t>
      </w:r>
    </w:p>
    <w:p w:rsidR="0077403D" w:rsidRPr="009370FE" w:rsidRDefault="0077403D" w:rsidP="0077403D">
      <w:pPr>
        <w:spacing w:after="0" w:line="240" w:lineRule="auto"/>
        <w:jc w:val="center"/>
        <w:textAlignment w:val="baseline"/>
        <w:rPr>
          <w:rFonts w:ascii="Segoe UI" w:eastAsia="Calibri" w:hAnsi="Segoe UI" w:cs="Segoe UI"/>
          <w:sz w:val="28"/>
          <w:szCs w:val="28"/>
          <w:lang w:val="ru-RU" w:eastAsia="ru-RU"/>
        </w:rPr>
      </w:pPr>
      <w:r w:rsidRPr="009370FE">
        <w:rPr>
          <w:rFonts w:ascii="Times New Roman" w:eastAsia="Calibri" w:hAnsi="Times New Roman" w:cs="Times New Roman"/>
          <w:sz w:val="28"/>
          <w:szCs w:val="28"/>
          <w:lang w:eastAsia="ru-RU"/>
        </w:rPr>
        <w:t>Первомайського  району Миколаївської області</w:t>
      </w:r>
      <w:r w:rsidRPr="009370FE">
        <w:rPr>
          <w:rFonts w:ascii="Times New Roman" w:eastAsia="Calibri" w:hAnsi="Times New Roman" w:cs="Times New Roman"/>
          <w:sz w:val="28"/>
          <w:szCs w:val="28"/>
          <w:lang w:val="ru-RU" w:eastAsia="ru-RU"/>
        </w:rPr>
        <w:t> </w:t>
      </w:r>
    </w:p>
    <w:p w:rsidR="0077403D" w:rsidRPr="009370FE" w:rsidRDefault="0077403D" w:rsidP="0077403D">
      <w:pPr>
        <w:spacing w:after="0" w:line="240" w:lineRule="auto"/>
        <w:jc w:val="center"/>
        <w:textAlignment w:val="baseline"/>
        <w:rPr>
          <w:rFonts w:ascii="Segoe UI" w:eastAsia="Calibri" w:hAnsi="Segoe UI" w:cs="Segoe UI"/>
          <w:sz w:val="28"/>
          <w:szCs w:val="28"/>
          <w:lang w:val="ru-RU" w:eastAsia="ru-RU"/>
        </w:rPr>
      </w:pPr>
      <w:r w:rsidRPr="009370FE">
        <w:rPr>
          <w:rFonts w:ascii="Times New Roman" w:eastAsia="Calibri" w:hAnsi="Times New Roman" w:cs="Times New Roman"/>
          <w:b/>
          <w:bCs/>
          <w:sz w:val="28"/>
          <w:szCs w:val="28"/>
          <w:lang w:eastAsia="ru-RU"/>
        </w:rPr>
        <w:t>І</w:t>
      </w:r>
      <w:r w:rsidR="00924784" w:rsidRPr="009370FE">
        <w:rPr>
          <w:rFonts w:ascii="Times New Roman" w:eastAsia="Calibri" w:hAnsi="Times New Roman" w:cs="Times New Roman"/>
          <w:b/>
          <w:bCs/>
          <w:sz w:val="28"/>
          <w:szCs w:val="28"/>
          <w:lang w:eastAsia="ru-RU"/>
        </w:rPr>
        <w:t>І</w:t>
      </w:r>
      <w:r w:rsidRPr="009370FE">
        <w:rPr>
          <w:rFonts w:ascii="Times New Roman" w:eastAsia="Calibri" w:hAnsi="Times New Roman" w:cs="Times New Roman"/>
          <w:b/>
          <w:bCs/>
          <w:sz w:val="28"/>
          <w:szCs w:val="28"/>
          <w:lang w:eastAsia="ru-RU"/>
        </w:rPr>
        <w:t xml:space="preserve"> сесія  VIIІ скликання</w:t>
      </w:r>
      <w:r w:rsidRPr="009370FE">
        <w:rPr>
          <w:rFonts w:ascii="Times New Roman" w:eastAsia="Calibri" w:hAnsi="Times New Roman" w:cs="Times New Roman"/>
          <w:sz w:val="28"/>
          <w:szCs w:val="28"/>
          <w:lang w:val="ru-RU" w:eastAsia="ru-RU"/>
        </w:rPr>
        <w:t> </w:t>
      </w:r>
    </w:p>
    <w:p w:rsidR="0077403D" w:rsidRPr="009370FE" w:rsidRDefault="0077403D" w:rsidP="0077403D">
      <w:pPr>
        <w:spacing w:after="0" w:line="240" w:lineRule="auto"/>
        <w:jc w:val="center"/>
        <w:textAlignment w:val="baseline"/>
        <w:rPr>
          <w:rFonts w:ascii="Segoe UI" w:eastAsia="Calibri" w:hAnsi="Segoe UI" w:cs="Segoe UI"/>
          <w:b/>
          <w:bCs/>
          <w:color w:val="365F91"/>
          <w:sz w:val="28"/>
          <w:szCs w:val="28"/>
          <w:lang w:val="ru-RU" w:eastAsia="ru-RU"/>
        </w:rPr>
      </w:pPr>
      <w:r w:rsidRPr="009370FE">
        <w:rPr>
          <w:rFonts w:ascii="Times New Roman" w:eastAsia="Calibri" w:hAnsi="Times New Roman" w:cs="Times New Roman"/>
          <w:b/>
          <w:bCs/>
          <w:color w:val="365F91"/>
          <w:sz w:val="28"/>
          <w:szCs w:val="28"/>
          <w:lang w:val="ru-RU" w:eastAsia="ru-RU"/>
        </w:rPr>
        <w:t> </w:t>
      </w:r>
    </w:p>
    <w:p w:rsidR="0077403D" w:rsidRPr="009370FE" w:rsidRDefault="0077403D" w:rsidP="0077403D">
      <w:pPr>
        <w:spacing w:after="0" w:line="240" w:lineRule="auto"/>
        <w:jc w:val="center"/>
        <w:textAlignment w:val="baseline"/>
        <w:rPr>
          <w:rFonts w:ascii="Segoe UI" w:eastAsia="Calibri" w:hAnsi="Segoe UI" w:cs="Segoe UI"/>
          <w:sz w:val="28"/>
          <w:szCs w:val="28"/>
          <w:lang w:val="ru-RU" w:eastAsia="ru-RU"/>
        </w:rPr>
      </w:pPr>
      <w:r w:rsidRPr="009370FE">
        <w:rPr>
          <w:rFonts w:ascii="Times New Roman" w:eastAsia="Calibri" w:hAnsi="Times New Roman" w:cs="Times New Roman"/>
          <w:sz w:val="28"/>
          <w:szCs w:val="28"/>
          <w:lang w:eastAsia="ru-RU"/>
        </w:rPr>
        <w:t>Р І Ш Е Н </w:t>
      </w:r>
      <w:r w:rsidRPr="009370FE">
        <w:rPr>
          <w:rFonts w:ascii="Times New Roman" w:eastAsia="Calibri" w:hAnsi="Times New Roman" w:cs="Times New Roman"/>
          <w:sz w:val="28"/>
          <w:szCs w:val="28"/>
          <w:lang w:val="ru-RU" w:eastAsia="ru-RU"/>
        </w:rPr>
        <w:t>Н</w:t>
      </w:r>
      <w:r w:rsidRPr="009370FE">
        <w:rPr>
          <w:rFonts w:ascii="Times New Roman" w:eastAsia="Calibri" w:hAnsi="Times New Roman" w:cs="Times New Roman"/>
          <w:sz w:val="28"/>
          <w:szCs w:val="28"/>
          <w:lang w:eastAsia="ru-RU"/>
        </w:rPr>
        <w:t> Я</w:t>
      </w:r>
      <w:r w:rsidRPr="009370FE">
        <w:rPr>
          <w:rFonts w:ascii="Times New Roman" w:eastAsia="Calibri" w:hAnsi="Times New Roman" w:cs="Times New Roman"/>
          <w:sz w:val="28"/>
          <w:szCs w:val="28"/>
          <w:lang w:val="ru-RU" w:eastAsia="ru-RU"/>
        </w:rPr>
        <w:t> </w:t>
      </w:r>
    </w:p>
    <w:p w:rsidR="0077403D" w:rsidRPr="0077403D" w:rsidRDefault="0077403D" w:rsidP="0077403D">
      <w:pPr>
        <w:spacing w:after="0" w:line="240" w:lineRule="auto"/>
        <w:textAlignment w:val="baseline"/>
        <w:rPr>
          <w:rFonts w:ascii="Segoe UI" w:eastAsia="Calibri" w:hAnsi="Segoe UI" w:cs="Segoe UI"/>
          <w:sz w:val="18"/>
          <w:szCs w:val="18"/>
          <w:lang w:val="ru-RU" w:eastAsia="ru-RU"/>
        </w:rPr>
      </w:pPr>
      <w:r w:rsidRPr="0077403D">
        <w:rPr>
          <w:rFonts w:ascii="Times New Roman" w:eastAsia="Calibri" w:hAnsi="Times New Roman" w:cs="Times New Roman"/>
          <w:sz w:val="24"/>
          <w:szCs w:val="24"/>
          <w:lang w:val="ru-RU" w:eastAsia="ru-RU"/>
        </w:rPr>
        <w:t> </w:t>
      </w:r>
    </w:p>
    <w:p w:rsidR="0077403D" w:rsidRPr="0077403D" w:rsidRDefault="0077403D" w:rsidP="0077403D">
      <w:pPr>
        <w:spacing w:after="0" w:line="240" w:lineRule="auto"/>
        <w:textAlignment w:val="baseline"/>
        <w:rPr>
          <w:rFonts w:ascii="Segoe UI" w:eastAsia="Calibri" w:hAnsi="Segoe UI" w:cs="Segoe UI"/>
          <w:sz w:val="18"/>
          <w:szCs w:val="18"/>
          <w:lang w:val="ru-RU" w:eastAsia="ru-RU"/>
        </w:rPr>
      </w:pPr>
      <w:r w:rsidRPr="0077403D">
        <w:rPr>
          <w:rFonts w:ascii="Times New Roman" w:eastAsia="Calibri" w:hAnsi="Times New Roman" w:cs="Times New Roman"/>
          <w:sz w:val="24"/>
          <w:szCs w:val="24"/>
          <w:lang w:val="ru-RU" w:eastAsia="ru-RU"/>
        </w:rPr>
        <w:t> </w:t>
      </w:r>
    </w:p>
    <w:p w:rsidR="0077403D" w:rsidRPr="009370FE" w:rsidRDefault="00924784" w:rsidP="0077403D">
      <w:pPr>
        <w:spacing w:after="0" w:line="240" w:lineRule="auto"/>
        <w:textAlignment w:val="baseline"/>
        <w:rPr>
          <w:rFonts w:ascii="Times New Roman" w:eastAsia="Calibri" w:hAnsi="Times New Roman" w:cs="Times New Roman"/>
          <w:sz w:val="28"/>
          <w:szCs w:val="28"/>
          <w:lang w:eastAsia="ru-RU"/>
        </w:rPr>
      </w:pPr>
      <w:r w:rsidRPr="009370FE">
        <w:rPr>
          <w:rFonts w:ascii="Times New Roman" w:eastAsia="Calibri" w:hAnsi="Times New Roman" w:cs="Times New Roman"/>
          <w:sz w:val="28"/>
          <w:szCs w:val="28"/>
          <w:lang w:eastAsia="ru-RU"/>
        </w:rPr>
        <w:t>2</w:t>
      </w:r>
      <w:r w:rsidR="0077403D" w:rsidRPr="009370FE">
        <w:rPr>
          <w:rFonts w:ascii="Times New Roman" w:eastAsia="Calibri" w:hAnsi="Times New Roman" w:cs="Times New Roman"/>
          <w:sz w:val="28"/>
          <w:szCs w:val="28"/>
          <w:lang w:eastAsia="ru-RU"/>
        </w:rPr>
        <w:t>4 грудня   2020 року                                                                            </w:t>
      </w:r>
      <w:r w:rsidRPr="009370FE">
        <w:rPr>
          <w:rFonts w:ascii="Times New Roman" w:eastAsia="Calibri" w:hAnsi="Times New Roman" w:cs="Times New Roman"/>
          <w:sz w:val="28"/>
          <w:szCs w:val="28"/>
          <w:lang w:eastAsia="ru-RU"/>
        </w:rPr>
        <w:t xml:space="preserve">   </w:t>
      </w:r>
      <w:r w:rsidR="0077403D" w:rsidRPr="009370FE">
        <w:rPr>
          <w:rFonts w:ascii="Times New Roman" w:eastAsia="Calibri" w:hAnsi="Times New Roman" w:cs="Times New Roman"/>
          <w:sz w:val="28"/>
          <w:szCs w:val="28"/>
          <w:lang w:eastAsia="ru-RU"/>
        </w:rPr>
        <w:t>  </w:t>
      </w:r>
      <w:r w:rsidR="0077403D" w:rsidRPr="009370FE">
        <w:rPr>
          <w:rFonts w:ascii="Times New Roman" w:eastAsia="Calibri" w:hAnsi="Times New Roman" w:cs="Times New Roman"/>
          <w:b/>
          <w:bCs/>
          <w:sz w:val="28"/>
          <w:szCs w:val="28"/>
          <w:lang w:eastAsia="ru-RU"/>
        </w:rPr>
        <w:t>№</w:t>
      </w:r>
      <w:r w:rsidR="0077403D" w:rsidRPr="009370FE">
        <w:rPr>
          <w:rFonts w:ascii="Times New Roman" w:eastAsia="Calibri" w:hAnsi="Times New Roman" w:cs="Times New Roman"/>
          <w:sz w:val="28"/>
          <w:szCs w:val="28"/>
          <w:lang w:eastAsia="ru-RU"/>
        </w:rPr>
        <w:t xml:space="preserve">  </w:t>
      </w:r>
      <w:r w:rsidR="000C017B" w:rsidRPr="009370FE">
        <w:rPr>
          <w:rFonts w:ascii="Times New Roman" w:eastAsia="Calibri" w:hAnsi="Times New Roman" w:cs="Times New Roman"/>
          <w:sz w:val="28"/>
          <w:szCs w:val="28"/>
          <w:lang w:eastAsia="ru-RU"/>
        </w:rPr>
        <w:t>1</w:t>
      </w:r>
    </w:p>
    <w:p w:rsidR="000C017B" w:rsidRPr="009370FE" w:rsidRDefault="000C017B" w:rsidP="0077403D">
      <w:pPr>
        <w:spacing w:after="0" w:line="240" w:lineRule="auto"/>
        <w:textAlignment w:val="baseline"/>
        <w:rPr>
          <w:rFonts w:ascii="Segoe UI" w:eastAsia="Calibri" w:hAnsi="Segoe UI" w:cs="Segoe UI"/>
          <w:sz w:val="28"/>
          <w:szCs w:val="28"/>
          <w:lang w:val="ru-RU" w:eastAsia="ru-RU"/>
        </w:rPr>
      </w:pPr>
    </w:p>
    <w:p w:rsidR="00143965" w:rsidRPr="0077403D" w:rsidRDefault="00143965" w:rsidP="00143965">
      <w:pPr>
        <w:pStyle w:val="a3"/>
        <w:shd w:val="clear" w:color="auto" w:fill="FFFFFF"/>
        <w:spacing w:before="0" w:beforeAutospacing="0" w:after="0" w:afterAutospacing="0"/>
        <w:rPr>
          <w:sz w:val="28"/>
          <w:szCs w:val="28"/>
        </w:rPr>
      </w:pPr>
      <w:r w:rsidRPr="0077403D">
        <w:rPr>
          <w:sz w:val="28"/>
          <w:szCs w:val="28"/>
          <w:bdr w:val="none" w:sz="0" w:space="0" w:color="auto" w:frame="1"/>
        </w:rPr>
        <w:t>Про затвердження Програми  </w:t>
      </w:r>
    </w:p>
    <w:p w:rsidR="00143965" w:rsidRPr="0077403D" w:rsidRDefault="00143965" w:rsidP="00143965">
      <w:pPr>
        <w:pStyle w:val="a3"/>
        <w:shd w:val="clear" w:color="auto" w:fill="FFFFFF"/>
        <w:spacing w:before="0" w:beforeAutospacing="0" w:after="0" w:afterAutospacing="0"/>
        <w:rPr>
          <w:sz w:val="28"/>
          <w:szCs w:val="28"/>
        </w:rPr>
      </w:pPr>
      <w:r w:rsidRPr="0077403D">
        <w:rPr>
          <w:sz w:val="28"/>
          <w:szCs w:val="28"/>
          <w:bdr w:val="none" w:sz="0" w:space="0" w:color="auto" w:frame="1"/>
        </w:rPr>
        <w:t>“Соціально-економічного  </w:t>
      </w:r>
    </w:p>
    <w:p w:rsidR="00143965" w:rsidRPr="0077403D" w:rsidRDefault="00143965" w:rsidP="00143965">
      <w:pPr>
        <w:pStyle w:val="a3"/>
        <w:shd w:val="clear" w:color="auto" w:fill="FFFFFF"/>
        <w:spacing w:before="0" w:beforeAutospacing="0" w:after="0" w:afterAutospacing="0"/>
        <w:rPr>
          <w:sz w:val="28"/>
          <w:szCs w:val="28"/>
        </w:rPr>
      </w:pPr>
      <w:r w:rsidRPr="0077403D">
        <w:rPr>
          <w:sz w:val="28"/>
          <w:szCs w:val="28"/>
          <w:bdr w:val="none" w:sz="0" w:space="0" w:color="auto" w:frame="1"/>
        </w:rPr>
        <w:t xml:space="preserve">розвитку </w:t>
      </w:r>
      <w:proofErr w:type="spellStart"/>
      <w:r w:rsidR="0077403D" w:rsidRPr="0077403D">
        <w:rPr>
          <w:sz w:val="28"/>
          <w:szCs w:val="28"/>
          <w:bdr w:val="none" w:sz="0" w:space="0" w:color="auto" w:frame="1"/>
        </w:rPr>
        <w:t>Синюхино-Брідської</w:t>
      </w:r>
      <w:proofErr w:type="spellEnd"/>
      <w:r w:rsidRPr="0077403D">
        <w:rPr>
          <w:sz w:val="28"/>
          <w:szCs w:val="28"/>
          <w:bdr w:val="none" w:sz="0" w:space="0" w:color="auto" w:frame="1"/>
        </w:rPr>
        <w:t xml:space="preserve"> сільської </w:t>
      </w:r>
    </w:p>
    <w:p w:rsidR="00143965" w:rsidRPr="0077403D" w:rsidRDefault="00143965" w:rsidP="00143965">
      <w:pPr>
        <w:pStyle w:val="a3"/>
        <w:shd w:val="clear" w:color="auto" w:fill="FFFFFF"/>
        <w:spacing w:before="0" w:beforeAutospacing="0" w:after="0" w:afterAutospacing="0"/>
        <w:rPr>
          <w:sz w:val="28"/>
          <w:szCs w:val="28"/>
        </w:rPr>
      </w:pPr>
      <w:r w:rsidRPr="0077403D">
        <w:rPr>
          <w:sz w:val="28"/>
          <w:szCs w:val="28"/>
          <w:bdr w:val="none" w:sz="0" w:space="0" w:color="auto" w:frame="1"/>
        </w:rPr>
        <w:t>ради на 202</w:t>
      </w:r>
      <w:r w:rsidR="0077403D" w:rsidRPr="0077403D">
        <w:rPr>
          <w:sz w:val="28"/>
          <w:szCs w:val="28"/>
          <w:bdr w:val="none" w:sz="0" w:space="0" w:color="auto" w:frame="1"/>
        </w:rPr>
        <w:t>1</w:t>
      </w:r>
      <w:r w:rsidRPr="0077403D">
        <w:rPr>
          <w:sz w:val="28"/>
          <w:szCs w:val="28"/>
          <w:bdr w:val="none" w:sz="0" w:space="0" w:color="auto" w:frame="1"/>
        </w:rPr>
        <w:t> </w:t>
      </w:r>
      <w:r w:rsidR="00BE3FCA">
        <w:rPr>
          <w:sz w:val="28"/>
          <w:szCs w:val="28"/>
          <w:bdr w:val="none" w:sz="0" w:space="0" w:color="auto" w:frame="1"/>
        </w:rPr>
        <w:t xml:space="preserve">-2023 </w:t>
      </w:r>
      <w:r w:rsidRPr="0077403D">
        <w:rPr>
          <w:sz w:val="28"/>
          <w:szCs w:val="28"/>
          <w:bdr w:val="none" w:sz="0" w:space="0" w:color="auto" w:frame="1"/>
        </w:rPr>
        <w:t>р</w:t>
      </w:r>
      <w:r w:rsidR="00BE3FCA">
        <w:rPr>
          <w:sz w:val="28"/>
          <w:szCs w:val="28"/>
          <w:bdr w:val="none" w:sz="0" w:space="0" w:color="auto" w:frame="1"/>
        </w:rPr>
        <w:t>оки</w:t>
      </w:r>
      <w:r w:rsidRPr="0077403D">
        <w:rPr>
          <w:sz w:val="28"/>
          <w:szCs w:val="28"/>
          <w:bdr w:val="none" w:sz="0" w:space="0" w:color="auto" w:frame="1"/>
        </w:rPr>
        <w:t>” </w:t>
      </w:r>
    </w:p>
    <w:p w:rsidR="00143965" w:rsidRPr="0077403D" w:rsidRDefault="0077403D" w:rsidP="0077403D">
      <w:pPr>
        <w:pStyle w:val="a3"/>
        <w:shd w:val="clear" w:color="auto" w:fill="FFFFFF"/>
        <w:spacing w:before="225" w:beforeAutospacing="0" w:after="225" w:afterAutospacing="0"/>
        <w:jc w:val="center"/>
        <w:rPr>
          <w:sz w:val="28"/>
          <w:szCs w:val="28"/>
        </w:rPr>
      </w:pPr>
      <w:r w:rsidRPr="0077403D">
        <w:rPr>
          <w:sz w:val="28"/>
          <w:szCs w:val="28"/>
        </w:rPr>
        <w:t> </w:t>
      </w:r>
      <w:r w:rsidR="00143965" w:rsidRPr="0077403D">
        <w:rPr>
          <w:sz w:val="28"/>
          <w:szCs w:val="28"/>
        </w:rPr>
        <w:t> </w:t>
      </w:r>
    </w:p>
    <w:p w:rsidR="00143965" w:rsidRPr="0077403D" w:rsidRDefault="00143965" w:rsidP="00143965">
      <w:pPr>
        <w:pStyle w:val="a3"/>
        <w:shd w:val="clear" w:color="auto" w:fill="FFFFFF"/>
        <w:spacing w:before="0" w:beforeAutospacing="0" w:after="0" w:afterAutospacing="0"/>
        <w:jc w:val="center"/>
        <w:rPr>
          <w:sz w:val="28"/>
          <w:szCs w:val="28"/>
        </w:rPr>
      </w:pPr>
      <w:r w:rsidRPr="0077403D">
        <w:rPr>
          <w:sz w:val="28"/>
          <w:szCs w:val="28"/>
          <w:bdr w:val="none" w:sz="0" w:space="0" w:color="auto" w:frame="1"/>
        </w:rPr>
        <w:t xml:space="preserve">           Розглянувши проект «Програми Соціально-економічного розвитку </w:t>
      </w:r>
      <w:proofErr w:type="spellStart"/>
      <w:r w:rsidR="00BE3FCA">
        <w:rPr>
          <w:sz w:val="28"/>
          <w:szCs w:val="28"/>
          <w:bdr w:val="none" w:sz="0" w:space="0" w:color="auto" w:frame="1"/>
        </w:rPr>
        <w:t>Синюхино-Брідської</w:t>
      </w:r>
      <w:proofErr w:type="spellEnd"/>
      <w:r w:rsidR="00BE3FCA">
        <w:rPr>
          <w:sz w:val="28"/>
          <w:szCs w:val="28"/>
          <w:bdr w:val="none" w:sz="0" w:space="0" w:color="auto" w:frame="1"/>
        </w:rPr>
        <w:t xml:space="preserve"> </w:t>
      </w:r>
      <w:r w:rsidRPr="0077403D">
        <w:rPr>
          <w:sz w:val="28"/>
          <w:szCs w:val="28"/>
          <w:bdr w:val="none" w:sz="0" w:space="0" w:color="auto" w:frame="1"/>
        </w:rPr>
        <w:t>сільської ради на 202</w:t>
      </w:r>
      <w:r w:rsidR="0077403D" w:rsidRPr="0077403D">
        <w:rPr>
          <w:sz w:val="28"/>
          <w:szCs w:val="28"/>
          <w:bdr w:val="none" w:sz="0" w:space="0" w:color="auto" w:frame="1"/>
        </w:rPr>
        <w:t>1</w:t>
      </w:r>
      <w:r w:rsidRPr="0077403D">
        <w:rPr>
          <w:sz w:val="28"/>
          <w:szCs w:val="28"/>
          <w:bdr w:val="none" w:sz="0" w:space="0" w:color="auto" w:frame="1"/>
        </w:rPr>
        <w:t>-202</w:t>
      </w:r>
      <w:r w:rsidR="00BE3FCA">
        <w:rPr>
          <w:sz w:val="28"/>
          <w:szCs w:val="28"/>
          <w:bdr w:val="none" w:sz="0" w:space="0" w:color="auto" w:frame="1"/>
        </w:rPr>
        <w:t>3</w:t>
      </w:r>
      <w:r w:rsidRPr="0077403D">
        <w:rPr>
          <w:sz w:val="28"/>
          <w:szCs w:val="28"/>
          <w:bdr w:val="none" w:sz="0" w:space="0" w:color="auto" w:frame="1"/>
        </w:rPr>
        <w:t>  </w:t>
      </w:r>
      <w:r w:rsidR="00BE3FCA">
        <w:rPr>
          <w:sz w:val="28"/>
          <w:szCs w:val="28"/>
          <w:bdr w:val="none" w:sz="0" w:space="0" w:color="auto" w:frame="1"/>
        </w:rPr>
        <w:t>роки</w:t>
      </w:r>
      <w:r w:rsidRPr="0077403D">
        <w:rPr>
          <w:sz w:val="28"/>
          <w:szCs w:val="28"/>
          <w:bdr w:val="none" w:sz="0" w:space="0" w:color="auto" w:frame="1"/>
        </w:rPr>
        <w:t>» , керуючись п.22, ст.26 Закону України “Про місцеве самоврядування в Україні ” сільська рада </w:t>
      </w:r>
    </w:p>
    <w:p w:rsidR="00143965" w:rsidRPr="0077403D" w:rsidRDefault="00143965" w:rsidP="00143965">
      <w:pPr>
        <w:pStyle w:val="a3"/>
        <w:shd w:val="clear" w:color="auto" w:fill="FFFFFF"/>
        <w:spacing w:before="225" w:beforeAutospacing="0" w:after="225" w:afterAutospacing="0"/>
        <w:jc w:val="center"/>
        <w:rPr>
          <w:sz w:val="28"/>
          <w:szCs w:val="28"/>
        </w:rPr>
      </w:pPr>
      <w:r w:rsidRPr="0077403D">
        <w:rPr>
          <w:sz w:val="28"/>
          <w:szCs w:val="28"/>
        </w:rPr>
        <w:t> </w:t>
      </w:r>
    </w:p>
    <w:p w:rsidR="00143965" w:rsidRDefault="00143965" w:rsidP="0077403D">
      <w:pPr>
        <w:pStyle w:val="a3"/>
        <w:shd w:val="clear" w:color="auto" w:fill="FFFFFF"/>
        <w:spacing w:before="0" w:beforeAutospacing="0" w:after="0" w:afterAutospacing="0"/>
        <w:rPr>
          <w:sz w:val="28"/>
          <w:szCs w:val="28"/>
        </w:rPr>
      </w:pPr>
      <w:r w:rsidRPr="0077403D">
        <w:rPr>
          <w:sz w:val="28"/>
          <w:szCs w:val="28"/>
          <w:bdr w:val="none" w:sz="0" w:space="0" w:color="auto" w:frame="1"/>
        </w:rPr>
        <w:t>         </w:t>
      </w:r>
      <w:r w:rsidR="0077403D">
        <w:rPr>
          <w:sz w:val="28"/>
          <w:szCs w:val="28"/>
          <w:bdr w:val="none" w:sz="0" w:space="0" w:color="auto" w:frame="1"/>
        </w:rPr>
        <w:t xml:space="preserve">                                       </w:t>
      </w:r>
      <w:r w:rsidRPr="0077403D">
        <w:rPr>
          <w:sz w:val="28"/>
          <w:szCs w:val="28"/>
          <w:bdr w:val="none" w:sz="0" w:space="0" w:color="auto" w:frame="1"/>
        </w:rPr>
        <w:t>  ВИРІШИЛА : </w:t>
      </w:r>
    </w:p>
    <w:p w:rsidR="0077403D" w:rsidRPr="0077403D" w:rsidRDefault="0077403D" w:rsidP="0077403D">
      <w:pPr>
        <w:pStyle w:val="a3"/>
        <w:shd w:val="clear" w:color="auto" w:fill="FFFFFF"/>
        <w:spacing w:before="0" w:beforeAutospacing="0" w:after="0" w:afterAutospacing="0"/>
        <w:rPr>
          <w:sz w:val="28"/>
          <w:szCs w:val="28"/>
        </w:rPr>
      </w:pPr>
    </w:p>
    <w:p w:rsidR="00143965" w:rsidRPr="0077403D" w:rsidRDefault="00143965" w:rsidP="00143965">
      <w:pPr>
        <w:pStyle w:val="a3"/>
        <w:numPr>
          <w:ilvl w:val="0"/>
          <w:numId w:val="18"/>
        </w:numPr>
        <w:shd w:val="clear" w:color="auto" w:fill="FFFFFF"/>
        <w:spacing w:before="0" w:beforeAutospacing="0" w:after="0" w:afterAutospacing="0"/>
        <w:ind w:left="225" w:right="225"/>
        <w:rPr>
          <w:sz w:val="28"/>
          <w:szCs w:val="28"/>
        </w:rPr>
      </w:pPr>
      <w:r w:rsidRPr="0077403D">
        <w:rPr>
          <w:sz w:val="28"/>
          <w:szCs w:val="28"/>
          <w:bdr w:val="none" w:sz="0" w:space="0" w:color="auto" w:frame="1"/>
        </w:rPr>
        <w:t xml:space="preserve">Затвердити Програму “Соціально-економічного  розвитку  </w:t>
      </w:r>
      <w:proofErr w:type="spellStart"/>
      <w:r w:rsidR="0077403D">
        <w:rPr>
          <w:sz w:val="28"/>
          <w:szCs w:val="28"/>
          <w:bdr w:val="none" w:sz="0" w:space="0" w:color="auto" w:frame="1"/>
        </w:rPr>
        <w:t>Синюхино</w:t>
      </w:r>
      <w:proofErr w:type="spellEnd"/>
      <w:r w:rsidR="0077403D">
        <w:rPr>
          <w:sz w:val="28"/>
          <w:szCs w:val="28"/>
          <w:bdr w:val="none" w:sz="0" w:space="0" w:color="auto" w:frame="1"/>
        </w:rPr>
        <w:t xml:space="preserve">- </w:t>
      </w:r>
      <w:proofErr w:type="spellStart"/>
      <w:r w:rsidR="0077403D">
        <w:rPr>
          <w:sz w:val="28"/>
          <w:szCs w:val="28"/>
          <w:bdr w:val="none" w:sz="0" w:space="0" w:color="auto" w:frame="1"/>
        </w:rPr>
        <w:t>Брідської</w:t>
      </w:r>
      <w:proofErr w:type="spellEnd"/>
      <w:r w:rsidR="0077403D">
        <w:rPr>
          <w:sz w:val="28"/>
          <w:szCs w:val="28"/>
          <w:bdr w:val="none" w:sz="0" w:space="0" w:color="auto" w:frame="1"/>
        </w:rPr>
        <w:t xml:space="preserve"> </w:t>
      </w:r>
      <w:r w:rsidRPr="0077403D">
        <w:rPr>
          <w:sz w:val="28"/>
          <w:szCs w:val="28"/>
          <w:bdr w:val="none" w:sz="0" w:space="0" w:color="auto" w:frame="1"/>
        </w:rPr>
        <w:t>сільської ради на 202</w:t>
      </w:r>
      <w:r w:rsidR="0077403D">
        <w:rPr>
          <w:sz w:val="28"/>
          <w:szCs w:val="28"/>
          <w:bdr w:val="none" w:sz="0" w:space="0" w:color="auto" w:frame="1"/>
        </w:rPr>
        <w:t>1</w:t>
      </w:r>
      <w:r w:rsidRPr="0077403D">
        <w:rPr>
          <w:sz w:val="28"/>
          <w:szCs w:val="28"/>
          <w:bdr w:val="none" w:sz="0" w:space="0" w:color="auto" w:frame="1"/>
        </w:rPr>
        <w:t>-202</w:t>
      </w:r>
      <w:r w:rsidR="00BE3FCA">
        <w:rPr>
          <w:sz w:val="28"/>
          <w:szCs w:val="28"/>
          <w:bdr w:val="none" w:sz="0" w:space="0" w:color="auto" w:frame="1"/>
        </w:rPr>
        <w:t>3   роки</w:t>
      </w:r>
      <w:r w:rsidRPr="0077403D">
        <w:rPr>
          <w:sz w:val="28"/>
          <w:szCs w:val="28"/>
          <w:bdr w:val="none" w:sz="0" w:space="0" w:color="auto" w:frame="1"/>
        </w:rPr>
        <w:t>”. (Додаток  № 1 додається). </w:t>
      </w:r>
    </w:p>
    <w:p w:rsidR="00143965" w:rsidRPr="0077403D" w:rsidRDefault="00143965" w:rsidP="00143965">
      <w:pPr>
        <w:pStyle w:val="a3"/>
        <w:numPr>
          <w:ilvl w:val="0"/>
          <w:numId w:val="18"/>
        </w:numPr>
        <w:shd w:val="clear" w:color="auto" w:fill="FFFFFF"/>
        <w:spacing w:before="0" w:beforeAutospacing="0" w:after="0" w:afterAutospacing="0"/>
        <w:ind w:left="225" w:right="225"/>
        <w:rPr>
          <w:sz w:val="28"/>
          <w:szCs w:val="28"/>
        </w:rPr>
      </w:pPr>
      <w:r w:rsidRPr="0077403D">
        <w:rPr>
          <w:sz w:val="28"/>
          <w:szCs w:val="28"/>
          <w:bdr w:val="none" w:sz="0" w:space="0" w:color="auto" w:frame="1"/>
        </w:rPr>
        <w:t>Контроль за виконанням цього рішення покласти на  постійну комісію сільської ради з питань   фінансів,</w:t>
      </w:r>
      <w:r w:rsidR="00397701">
        <w:rPr>
          <w:sz w:val="28"/>
          <w:szCs w:val="28"/>
          <w:bdr w:val="none" w:sz="0" w:space="0" w:color="auto" w:frame="1"/>
        </w:rPr>
        <w:t xml:space="preserve"> бюджету, планування </w:t>
      </w:r>
      <w:r w:rsidRPr="0077403D">
        <w:rPr>
          <w:sz w:val="28"/>
          <w:szCs w:val="28"/>
          <w:bdr w:val="none" w:sz="0" w:space="0" w:color="auto" w:frame="1"/>
        </w:rPr>
        <w:t> соціально-економічного розвитку</w:t>
      </w:r>
      <w:r w:rsidR="00397701">
        <w:rPr>
          <w:sz w:val="28"/>
          <w:szCs w:val="28"/>
          <w:bdr w:val="none" w:sz="0" w:space="0" w:color="auto" w:frame="1"/>
        </w:rPr>
        <w:t>, інвестицій  та міжнародного співробітництва </w:t>
      </w:r>
      <w:r w:rsidRPr="0077403D">
        <w:rPr>
          <w:sz w:val="28"/>
          <w:szCs w:val="28"/>
          <w:bdr w:val="none" w:sz="0" w:space="0" w:color="auto" w:frame="1"/>
        </w:rPr>
        <w:t>. </w:t>
      </w:r>
    </w:p>
    <w:p w:rsidR="00143965" w:rsidRPr="0077403D" w:rsidRDefault="00143965" w:rsidP="00143965">
      <w:pPr>
        <w:pStyle w:val="a3"/>
        <w:shd w:val="clear" w:color="auto" w:fill="FFFFFF"/>
        <w:spacing w:before="225" w:beforeAutospacing="0" w:after="225" w:afterAutospacing="0"/>
        <w:rPr>
          <w:sz w:val="28"/>
          <w:szCs w:val="28"/>
        </w:rPr>
      </w:pPr>
      <w:r w:rsidRPr="0077403D">
        <w:rPr>
          <w:sz w:val="28"/>
          <w:szCs w:val="28"/>
        </w:rPr>
        <w:t> </w:t>
      </w:r>
    </w:p>
    <w:p w:rsidR="00143965" w:rsidRPr="0077403D" w:rsidRDefault="00143965" w:rsidP="00143965">
      <w:pPr>
        <w:pStyle w:val="a3"/>
        <w:shd w:val="clear" w:color="auto" w:fill="FFFFFF"/>
        <w:spacing w:before="225" w:beforeAutospacing="0" w:after="225" w:afterAutospacing="0"/>
        <w:rPr>
          <w:sz w:val="28"/>
          <w:szCs w:val="28"/>
        </w:rPr>
      </w:pPr>
      <w:r w:rsidRPr="0077403D">
        <w:rPr>
          <w:sz w:val="28"/>
          <w:szCs w:val="28"/>
        </w:rPr>
        <w:t> </w:t>
      </w:r>
    </w:p>
    <w:p w:rsidR="00143965" w:rsidRPr="0077403D" w:rsidRDefault="0077403D" w:rsidP="00143965">
      <w:pPr>
        <w:pStyle w:val="a3"/>
        <w:shd w:val="clear" w:color="auto" w:fill="FFFFFF"/>
        <w:spacing w:before="0" w:beforeAutospacing="0" w:after="0" w:afterAutospacing="0"/>
        <w:rPr>
          <w:sz w:val="28"/>
          <w:szCs w:val="28"/>
        </w:rPr>
      </w:pPr>
      <w:r>
        <w:rPr>
          <w:sz w:val="28"/>
          <w:szCs w:val="28"/>
          <w:bdr w:val="none" w:sz="0" w:space="0" w:color="auto" w:frame="1"/>
        </w:rPr>
        <w:t xml:space="preserve">       </w:t>
      </w:r>
      <w:r w:rsidR="00143965" w:rsidRPr="0077403D">
        <w:rPr>
          <w:sz w:val="28"/>
          <w:szCs w:val="28"/>
          <w:bdr w:val="none" w:sz="0" w:space="0" w:color="auto" w:frame="1"/>
        </w:rPr>
        <w:t>Сільський голова                       </w:t>
      </w:r>
      <w:r>
        <w:rPr>
          <w:sz w:val="28"/>
          <w:szCs w:val="28"/>
          <w:bdr w:val="none" w:sz="0" w:space="0" w:color="auto" w:frame="1"/>
        </w:rPr>
        <w:t xml:space="preserve">                                Олександр ЗУБКО</w:t>
      </w:r>
      <w:r w:rsidR="00143965" w:rsidRPr="0077403D">
        <w:rPr>
          <w:sz w:val="28"/>
          <w:szCs w:val="28"/>
          <w:bdr w:val="none" w:sz="0" w:space="0" w:color="auto" w:frame="1"/>
        </w:rPr>
        <w:t> </w:t>
      </w:r>
    </w:p>
    <w:p w:rsidR="00143965" w:rsidRPr="0077403D" w:rsidRDefault="00143965" w:rsidP="00143965">
      <w:pPr>
        <w:shd w:val="clear" w:color="auto" w:fill="FFFFFF"/>
        <w:spacing w:after="0" w:line="240" w:lineRule="auto"/>
        <w:jc w:val="right"/>
        <w:rPr>
          <w:rFonts w:ascii="Times New Roman" w:eastAsia="Times New Roman" w:hAnsi="Times New Roman" w:cs="Times New Roman"/>
          <w:b/>
          <w:bCs/>
          <w:sz w:val="28"/>
          <w:szCs w:val="28"/>
          <w:bdr w:val="none" w:sz="0" w:space="0" w:color="auto" w:frame="1"/>
          <w:lang w:eastAsia="uk-UA"/>
        </w:rPr>
      </w:pPr>
    </w:p>
    <w:p w:rsidR="00143965" w:rsidRPr="0077403D" w:rsidRDefault="00143965" w:rsidP="00143965">
      <w:pPr>
        <w:shd w:val="clear" w:color="auto" w:fill="FFFFFF"/>
        <w:spacing w:after="0" w:line="240" w:lineRule="auto"/>
        <w:jc w:val="right"/>
        <w:rPr>
          <w:rFonts w:ascii="Times New Roman" w:eastAsia="Times New Roman" w:hAnsi="Times New Roman" w:cs="Times New Roman"/>
          <w:b/>
          <w:bCs/>
          <w:sz w:val="28"/>
          <w:szCs w:val="28"/>
          <w:bdr w:val="none" w:sz="0" w:space="0" w:color="auto" w:frame="1"/>
          <w:lang w:eastAsia="uk-UA"/>
        </w:rPr>
      </w:pPr>
    </w:p>
    <w:p w:rsidR="00143965" w:rsidRPr="0077403D" w:rsidRDefault="00143965" w:rsidP="00143965">
      <w:pPr>
        <w:shd w:val="clear" w:color="auto" w:fill="FFFFFF"/>
        <w:spacing w:after="0" w:line="240" w:lineRule="auto"/>
        <w:jc w:val="right"/>
        <w:rPr>
          <w:rFonts w:ascii="Times New Roman" w:eastAsia="Times New Roman" w:hAnsi="Times New Roman" w:cs="Times New Roman"/>
          <w:b/>
          <w:bCs/>
          <w:color w:val="333333"/>
          <w:sz w:val="28"/>
          <w:szCs w:val="28"/>
          <w:bdr w:val="none" w:sz="0" w:space="0" w:color="auto" w:frame="1"/>
          <w:lang w:eastAsia="uk-UA"/>
        </w:rPr>
      </w:pPr>
    </w:p>
    <w:p w:rsidR="00143965" w:rsidRDefault="00143965" w:rsidP="00143965">
      <w:pPr>
        <w:shd w:val="clear" w:color="auto" w:fill="FFFFFF"/>
        <w:spacing w:after="0" w:line="240" w:lineRule="auto"/>
        <w:jc w:val="right"/>
        <w:rPr>
          <w:rFonts w:ascii="Times New Roman" w:eastAsia="Times New Roman" w:hAnsi="Times New Roman" w:cs="Times New Roman"/>
          <w:b/>
          <w:bCs/>
          <w:color w:val="333333"/>
          <w:sz w:val="28"/>
          <w:szCs w:val="28"/>
          <w:bdr w:val="none" w:sz="0" w:space="0" w:color="auto" w:frame="1"/>
          <w:lang w:eastAsia="uk-UA"/>
        </w:rPr>
      </w:pPr>
    </w:p>
    <w:p w:rsidR="00BE3FCA" w:rsidRPr="0077403D" w:rsidRDefault="00BE3FCA" w:rsidP="00143965">
      <w:pPr>
        <w:shd w:val="clear" w:color="auto" w:fill="FFFFFF"/>
        <w:spacing w:after="0" w:line="240" w:lineRule="auto"/>
        <w:jc w:val="right"/>
        <w:rPr>
          <w:rFonts w:ascii="Times New Roman" w:eastAsia="Times New Roman" w:hAnsi="Times New Roman" w:cs="Times New Roman"/>
          <w:b/>
          <w:bCs/>
          <w:color w:val="333333"/>
          <w:sz w:val="28"/>
          <w:szCs w:val="28"/>
          <w:bdr w:val="none" w:sz="0" w:space="0" w:color="auto" w:frame="1"/>
          <w:lang w:eastAsia="uk-UA"/>
        </w:rPr>
      </w:pPr>
    </w:p>
    <w:p w:rsidR="00143965" w:rsidRDefault="00143965" w:rsidP="0077403D">
      <w:pPr>
        <w:shd w:val="clear" w:color="auto" w:fill="FFFFFF"/>
        <w:spacing w:after="0" w:line="240" w:lineRule="auto"/>
        <w:rPr>
          <w:rFonts w:ascii="Arial" w:eastAsia="Times New Roman" w:hAnsi="Arial" w:cs="Arial"/>
          <w:b/>
          <w:bCs/>
          <w:color w:val="333333"/>
          <w:sz w:val="21"/>
          <w:szCs w:val="21"/>
          <w:bdr w:val="none" w:sz="0" w:space="0" w:color="auto" w:frame="1"/>
          <w:lang w:eastAsia="uk-UA"/>
        </w:rPr>
      </w:pPr>
    </w:p>
    <w:p w:rsidR="00861AB9" w:rsidRDefault="00861AB9" w:rsidP="00861AB9">
      <w:pPr>
        <w:suppressAutoHyphens/>
        <w:spacing w:after="0" w:line="240" w:lineRule="auto"/>
        <w:jc w:val="both"/>
        <w:outlineLvl w:val="0"/>
        <w:rPr>
          <w:rFonts w:ascii="Arial" w:eastAsia="Times New Roman" w:hAnsi="Arial" w:cs="Arial"/>
          <w:b/>
          <w:bCs/>
          <w:color w:val="333333"/>
          <w:sz w:val="21"/>
          <w:szCs w:val="21"/>
          <w:bdr w:val="none" w:sz="0" w:space="0" w:color="auto" w:frame="1"/>
          <w:lang w:eastAsia="uk-UA"/>
        </w:rPr>
      </w:pPr>
    </w:p>
    <w:p w:rsidR="00861AB9" w:rsidRDefault="00861AB9" w:rsidP="00861AB9">
      <w:pPr>
        <w:suppressAutoHyphens/>
        <w:spacing w:after="0" w:line="240" w:lineRule="auto"/>
        <w:jc w:val="both"/>
        <w:outlineLvl w:val="0"/>
        <w:rPr>
          <w:rFonts w:ascii="Arial" w:eastAsia="Times New Roman" w:hAnsi="Arial" w:cs="Arial"/>
          <w:b/>
          <w:bCs/>
          <w:color w:val="333333"/>
          <w:sz w:val="21"/>
          <w:szCs w:val="21"/>
          <w:bdr w:val="none" w:sz="0" w:space="0" w:color="auto" w:frame="1"/>
          <w:lang w:eastAsia="uk-UA"/>
        </w:rPr>
      </w:pPr>
    </w:p>
    <w:p w:rsidR="00861AB9" w:rsidRDefault="00861AB9" w:rsidP="00861AB9">
      <w:pPr>
        <w:suppressAutoHyphens/>
        <w:spacing w:after="0" w:line="240" w:lineRule="auto"/>
        <w:jc w:val="both"/>
        <w:outlineLvl w:val="0"/>
        <w:rPr>
          <w:rFonts w:ascii="Arial" w:eastAsia="Times New Roman" w:hAnsi="Arial" w:cs="Arial"/>
          <w:b/>
          <w:bCs/>
          <w:color w:val="333333"/>
          <w:sz w:val="21"/>
          <w:szCs w:val="21"/>
          <w:bdr w:val="none" w:sz="0" w:space="0" w:color="auto" w:frame="1"/>
          <w:lang w:eastAsia="uk-UA"/>
        </w:rPr>
      </w:pPr>
    </w:p>
    <w:p w:rsidR="00EA7295" w:rsidRDefault="00861AB9" w:rsidP="00861AB9">
      <w:pPr>
        <w:suppressAutoHyphens/>
        <w:spacing w:after="0" w:line="240" w:lineRule="auto"/>
        <w:jc w:val="both"/>
        <w:outlineLvl w:val="0"/>
        <w:rPr>
          <w:rFonts w:ascii="Times New Roman" w:eastAsia="Times New Roman" w:hAnsi="Times New Roman" w:cs="Times New Roman"/>
          <w:b/>
          <w:sz w:val="24"/>
          <w:szCs w:val="24"/>
          <w:lang w:eastAsia="ar-SA"/>
        </w:rPr>
      </w:pPr>
      <w:r>
        <w:rPr>
          <w:rFonts w:ascii="Arial" w:eastAsia="Times New Roman" w:hAnsi="Arial" w:cs="Arial"/>
          <w:b/>
          <w:bCs/>
          <w:color w:val="333333"/>
          <w:sz w:val="21"/>
          <w:szCs w:val="21"/>
          <w:bdr w:val="none" w:sz="0" w:space="0" w:color="auto" w:frame="1"/>
          <w:lang w:eastAsia="uk-UA"/>
        </w:rPr>
        <w:t xml:space="preserve">                                                                                           </w:t>
      </w:r>
      <w:r w:rsidR="00EA7295" w:rsidRPr="00EA7295">
        <w:rPr>
          <w:rFonts w:ascii="Times New Roman" w:eastAsia="Times New Roman" w:hAnsi="Times New Roman" w:cs="Times New Roman"/>
          <w:b/>
          <w:sz w:val="24"/>
          <w:szCs w:val="24"/>
          <w:lang w:eastAsia="ar-SA"/>
        </w:rPr>
        <w:t>ЗАТВЕРЖДЕНО:</w:t>
      </w:r>
    </w:p>
    <w:p w:rsidR="00EA7295" w:rsidRPr="00EA7295" w:rsidRDefault="00861AB9" w:rsidP="00EA7295">
      <w:pPr>
        <w:suppressAutoHyphens/>
        <w:spacing w:after="0" w:line="240" w:lineRule="auto"/>
        <w:ind w:left="5664"/>
        <w:jc w:val="both"/>
        <w:outlineLvl w:val="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p>
    <w:p w:rsidR="00EA7295" w:rsidRPr="00EA7295" w:rsidRDefault="00EA7295" w:rsidP="00EA7295">
      <w:pPr>
        <w:suppressAutoHyphens/>
        <w:spacing w:after="0" w:line="240" w:lineRule="auto"/>
        <w:jc w:val="both"/>
        <w:outlineLvl w:val="0"/>
        <w:rPr>
          <w:rFonts w:ascii="Times New Roman" w:eastAsia="Times New Roman" w:hAnsi="Times New Roman" w:cs="Times New Roman"/>
          <w:sz w:val="28"/>
          <w:szCs w:val="28"/>
          <w:lang w:eastAsia="ar-SA"/>
        </w:rPr>
      </w:pPr>
      <w:r w:rsidRPr="00EA729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EA7295">
        <w:rPr>
          <w:rFonts w:ascii="Times New Roman" w:eastAsia="Times New Roman" w:hAnsi="Times New Roman" w:cs="Times New Roman"/>
          <w:sz w:val="24"/>
          <w:szCs w:val="24"/>
          <w:lang w:eastAsia="ar-SA"/>
        </w:rPr>
        <w:t xml:space="preserve">  </w:t>
      </w:r>
      <w:r w:rsidRPr="00EA7295">
        <w:rPr>
          <w:rFonts w:ascii="Times New Roman" w:eastAsia="Times New Roman" w:hAnsi="Times New Roman" w:cs="Times New Roman"/>
          <w:sz w:val="28"/>
          <w:szCs w:val="28"/>
          <w:lang w:eastAsia="ar-SA"/>
        </w:rPr>
        <w:t xml:space="preserve">Рішенням </w:t>
      </w:r>
      <w:r w:rsidRPr="001A43E5">
        <w:rPr>
          <w:rFonts w:ascii="Times New Roman" w:eastAsia="Times New Roman" w:hAnsi="Times New Roman" w:cs="Times New Roman"/>
          <w:sz w:val="28"/>
          <w:szCs w:val="28"/>
          <w:lang w:val="en-US" w:eastAsia="ar-SA"/>
        </w:rPr>
        <w:t>II</w:t>
      </w:r>
      <w:r w:rsidRPr="00EA7295">
        <w:rPr>
          <w:rFonts w:ascii="Times New Roman" w:eastAsia="Times New Roman" w:hAnsi="Times New Roman" w:cs="Times New Roman"/>
          <w:b/>
          <w:sz w:val="28"/>
          <w:szCs w:val="28"/>
          <w:lang w:val="en-US" w:eastAsia="ar-SA"/>
        </w:rPr>
        <w:t xml:space="preserve"> </w:t>
      </w:r>
      <w:r w:rsidRPr="00EA7295">
        <w:rPr>
          <w:rFonts w:ascii="Times New Roman" w:eastAsia="Times New Roman" w:hAnsi="Times New Roman" w:cs="Times New Roman"/>
          <w:sz w:val="28"/>
          <w:szCs w:val="28"/>
          <w:lang w:eastAsia="ar-SA"/>
        </w:rPr>
        <w:t xml:space="preserve">сесії </w:t>
      </w:r>
      <w:r w:rsidRPr="00EA7295">
        <w:rPr>
          <w:rFonts w:ascii="Times New Roman" w:eastAsia="Times New Roman" w:hAnsi="Times New Roman" w:cs="Times New Roman"/>
          <w:sz w:val="28"/>
          <w:szCs w:val="28"/>
          <w:lang w:val="en-US" w:eastAsia="ar-SA"/>
        </w:rPr>
        <w:t>V</w:t>
      </w:r>
      <w:r w:rsidRPr="00EA7295">
        <w:rPr>
          <w:rFonts w:ascii="Times New Roman" w:eastAsia="Times New Roman" w:hAnsi="Times New Roman" w:cs="Times New Roman"/>
          <w:sz w:val="28"/>
          <w:szCs w:val="28"/>
          <w:lang w:eastAsia="ar-SA"/>
        </w:rPr>
        <w:t>ІІ</w:t>
      </w:r>
      <w:r w:rsidRPr="00EA7295">
        <w:rPr>
          <w:rFonts w:ascii="Times New Roman" w:eastAsia="Times New Roman" w:hAnsi="Times New Roman" w:cs="Times New Roman"/>
          <w:sz w:val="28"/>
          <w:szCs w:val="28"/>
          <w:lang w:val="en-US" w:eastAsia="ar-SA"/>
        </w:rPr>
        <w:t>I</w:t>
      </w:r>
      <w:r w:rsidRPr="00EA7295">
        <w:rPr>
          <w:rFonts w:ascii="Times New Roman" w:eastAsia="Times New Roman" w:hAnsi="Times New Roman" w:cs="Times New Roman"/>
          <w:sz w:val="28"/>
          <w:szCs w:val="28"/>
          <w:lang w:eastAsia="ar-SA"/>
        </w:rPr>
        <w:t xml:space="preserve"> скликання</w:t>
      </w:r>
    </w:p>
    <w:p w:rsidR="00EA7295" w:rsidRPr="00EA7295" w:rsidRDefault="00EA7295" w:rsidP="00EA7295">
      <w:pPr>
        <w:suppressAutoHyphens/>
        <w:spacing w:after="0" w:line="240" w:lineRule="auto"/>
        <w:jc w:val="both"/>
        <w:outlineLvl w:val="0"/>
        <w:rPr>
          <w:rFonts w:ascii="Times New Roman" w:eastAsia="Times New Roman" w:hAnsi="Times New Roman" w:cs="Times New Roman"/>
          <w:sz w:val="28"/>
          <w:szCs w:val="28"/>
          <w:lang w:eastAsia="ar-SA"/>
        </w:rPr>
      </w:pPr>
      <w:r w:rsidRPr="00EA7295">
        <w:rPr>
          <w:rFonts w:ascii="Times New Roman" w:eastAsia="Times New Roman" w:hAnsi="Times New Roman" w:cs="Times New Roman"/>
          <w:b/>
          <w:sz w:val="28"/>
          <w:szCs w:val="28"/>
          <w:lang w:eastAsia="ar-SA"/>
        </w:rPr>
        <w:t xml:space="preserve">                                                </w:t>
      </w:r>
      <w:r>
        <w:rPr>
          <w:rFonts w:ascii="Times New Roman" w:eastAsia="Times New Roman" w:hAnsi="Times New Roman" w:cs="Times New Roman"/>
          <w:b/>
          <w:sz w:val="28"/>
          <w:szCs w:val="28"/>
          <w:lang w:eastAsia="ar-SA"/>
        </w:rPr>
        <w:t xml:space="preserve">                           </w:t>
      </w:r>
      <w:proofErr w:type="spellStart"/>
      <w:r>
        <w:rPr>
          <w:rFonts w:ascii="Times New Roman" w:eastAsia="Times New Roman" w:hAnsi="Times New Roman" w:cs="Times New Roman"/>
          <w:sz w:val="28"/>
          <w:szCs w:val="28"/>
          <w:lang w:eastAsia="ar-SA"/>
        </w:rPr>
        <w:t>Синюхино-Брідської</w:t>
      </w:r>
      <w:proofErr w:type="spellEnd"/>
      <w:r>
        <w:rPr>
          <w:rFonts w:ascii="Times New Roman" w:eastAsia="Times New Roman" w:hAnsi="Times New Roman" w:cs="Times New Roman"/>
          <w:sz w:val="28"/>
          <w:szCs w:val="28"/>
          <w:lang w:eastAsia="ar-SA"/>
        </w:rPr>
        <w:t xml:space="preserve"> </w:t>
      </w:r>
      <w:r w:rsidRPr="00EA7295">
        <w:rPr>
          <w:rFonts w:ascii="Times New Roman" w:eastAsia="Times New Roman" w:hAnsi="Times New Roman" w:cs="Times New Roman"/>
          <w:sz w:val="28"/>
          <w:szCs w:val="28"/>
          <w:lang w:eastAsia="ar-SA"/>
        </w:rPr>
        <w:t>сільської ради</w:t>
      </w:r>
    </w:p>
    <w:p w:rsidR="00EA7295" w:rsidRPr="00EA7295" w:rsidRDefault="00EA7295" w:rsidP="00EA7295">
      <w:pPr>
        <w:suppressAutoHyphens/>
        <w:spacing w:after="0" w:line="240" w:lineRule="auto"/>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EA7295">
        <w:rPr>
          <w:rFonts w:ascii="Times New Roman" w:eastAsia="Times New Roman" w:hAnsi="Times New Roman" w:cs="Times New Roman"/>
          <w:sz w:val="28"/>
          <w:szCs w:val="28"/>
          <w:lang w:eastAsia="ar-SA"/>
        </w:rPr>
        <w:t xml:space="preserve">від 24.12.2020  № </w:t>
      </w:r>
      <w:r w:rsidR="001A43E5">
        <w:rPr>
          <w:rFonts w:ascii="Times New Roman" w:eastAsia="Times New Roman" w:hAnsi="Times New Roman" w:cs="Times New Roman"/>
          <w:sz w:val="28"/>
          <w:szCs w:val="28"/>
          <w:lang w:eastAsia="ar-SA"/>
        </w:rPr>
        <w:t>1</w:t>
      </w:r>
    </w:p>
    <w:p w:rsidR="00EA7295" w:rsidRPr="00EA7295" w:rsidRDefault="00EA7295" w:rsidP="00EA7295">
      <w:pPr>
        <w:suppressAutoHyphens/>
        <w:spacing w:after="0" w:line="240" w:lineRule="auto"/>
        <w:jc w:val="both"/>
        <w:outlineLvl w:val="0"/>
        <w:rPr>
          <w:rFonts w:ascii="Times New Roman" w:eastAsia="Times New Roman" w:hAnsi="Times New Roman" w:cs="Times New Roman"/>
          <w:b/>
          <w:sz w:val="28"/>
          <w:szCs w:val="28"/>
          <w:lang w:eastAsia="ar-SA"/>
        </w:rPr>
      </w:pPr>
      <w:r w:rsidRPr="00EA7295">
        <w:rPr>
          <w:rFonts w:ascii="Times New Roman" w:eastAsia="Times New Roman" w:hAnsi="Times New Roman" w:cs="Times New Roman"/>
          <w:b/>
          <w:sz w:val="28"/>
          <w:szCs w:val="28"/>
          <w:lang w:eastAsia="ar-SA"/>
        </w:rPr>
        <w:tab/>
      </w:r>
      <w:r w:rsidRPr="00EA7295">
        <w:rPr>
          <w:rFonts w:ascii="Times New Roman" w:eastAsia="Times New Roman" w:hAnsi="Times New Roman" w:cs="Times New Roman"/>
          <w:b/>
          <w:sz w:val="28"/>
          <w:szCs w:val="28"/>
          <w:lang w:eastAsia="ar-SA"/>
        </w:rPr>
        <w:tab/>
      </w:r>
      <w:r w:rsidRPr="00EA7295">
        <w:rPr>
          <w:rFonts w:ascii="Times New Roman" w:eastAsia="Times New Roman" w:hAnsi="Times New Roman" w:cs="Times New Roman"/>
          <w:b/>
          <w:sz w:val="28"/>
          <w:szCs w:val="28"/>
          <w:lang w:eastAsia="ar-SA"/>
        </w:rPr>
        <w:tab/>
      </w:r>
      <w:r w:rsidRPr="00EA7295">
        <w:rPr>
          <w:rFonts w:ascii="Times New Roman" w:eastAsia="Times New Roman" w:hAnsi="Times New Roman" w:cs="Times New Roman"/>
          <w:b/>
          <w:sz w:val="28"/>
          <w:szCs w:val="28"/>
          <w:lang w:eastAsia="ar-SA"/>
        </w:rPr>
        <w:tab/>
      </w:r>
      <w:r w:rsidRPr="00EA7295">
        <w:rPr>
          <w:rFonts w:ascii="Times New Roman" w:eastAsia="Times New Roman" w:hAnsi="Times New Roman" w:cs="Times New Roman"/>
          <w:b/>
          <w:sz w:val="28"/>
          <w:szCs w:val="28"/>
          <w:lang w:eastAsia="ar-SA"/>
        </w:rPr>
        <w:tab/>
      </w:r>
      <w:r w:rsidRPr="00EA7295">
        <w:rPr>
          <w:rFonts w:ascii="Times New Roman" w:eastAsia="Times New Roman" w:hAnsi="Times New Roman" w:cs="Times New Roman"/>
          <w:b/>
          <w:sz w:val="28"/>
          <w:szCs w:val="28"/>
          <w:lang w:eastAsia="ar-SA"/>
        </w:rPr>
        <w:tab/>
      </w:r>
      <w:r w:rsidRPr="00EA7295">
        <w:rPr>
          <w:rFonts w:ascii="Times New Roman" w:eastAsia="Times New Roman" w:hAnsi="Times New Roman" w:cs="Times New Roman"/>
          <w:b/>
          <w:sz w:val="28"/>
          <w:szCs w:val="28"/>
          <w:lang w:eastAsia="ar-SA"/>
        </w:rPr>
        <w:tab/>
        <w:t xml:space="preserve">            </w:t>
      </w:r>
    </w:p>
    <w:p w:rsidR="00143965" w:rsidRPr="0077403D" w:rsidRDefault="00143965" w:rsidP="00143965">
      <w:pPr>
        <w:shd w:val="clear" w:color="auto" w:fill="FFFFFF"/>
        <w:spacing w:before="225" w:after="225" w:line="240" w:lineRule="auto"/>
        <w:jc w:val="right"/>
        <w:rPr>
          <w:rFonts w:ascii="Times New Roman" w:eastAsia="Times New Roman" w:hAnsi="Times New Roman" w:cs="Times New Roman"/>
          <w:color w:val="333333"/>
          <w:sz w:val="28"/>
          <w:szCs w:val="28"/>
          <w:lang w:eastAsia="uk-UA"/>
        </w:rPr>
      </w:pPr>
      <w:r w:rsidRPr="0077403D">
        <w:rPr>
          <w:rFonts w:ascii="Times New Roman" w:eastAsia="Times New Roman" w:hAnsi="Times New Roman" w:cs="Times New Roman"/>
          <w:color w:val="333333"/>
          <w:sz w:val="28"/>
          <w:szCs w:val="28"/>
          <w:lang w:eastAsia="uk-UA"/>
        </w:rPr>
        <w:t> </w:t>
      </w:r>
    </w:p>
    <w:p w:rsidR="00143965" w:rsidRPr="0077403D" w:rsidRDefault="00143965" w:rsidP="00143965">
      <w:pPr>
        <w:shd w:val="clear" w:color="auto" w:fill="FFFFFF"/>
        <w:spacing w:before="225" w:after="225" w:line="240" w:lineRule="auto"/>
        <w:rPr>
          <w:rFonts w:ascii="Times New Roman" w:eastAsia="Times New Roman" w:hAnsi="Times New Roman" w:cs="Times New Roman"/>
          <w:color w:val="333333"/>
          <w:sz w:val="28"/>
          <w:szCs w:val="28"/>
          <w:lang w:eastAsia="uk-UA"/>
        </w:rPr>
      </w:pPr>
      <w:r w:rsidRPr="0077403D">
        <w:rPr>
          <w:rFonts w:ascii="Times New Roman" w:eastAsia="Times New Roman" w:hAnsi="Times New Roman" w:cs="Times New Roman"/>
          <w:color w:val="333333"/>
          <w:sz w:val="28"/>
          <w:szCs w:val="28"/>
          <w:lang w:eastAsia="uk-UA"/>
        </w:rPr>
        <w:t> </w:t>
      </w:r>
    </w:p>
    <w:p w:rsidR="00143965" w:rsidRPr="0077403D" w:rsidRDefault="00143965" w:rsidP="00143965">
      <w:pPr>
        <w:shd w:val="clear" w:color="auto" w:fill="FFFFFF"/>
        <w:spacing w:before="225" w:after="225" w:line="240" w:lineRule="auto"/>
        <w:rPr>
          <w:rFonts w:ascii="Times New Roman" w:eastAsia="Times New Roman" w:hAnsi="Times New Roman" w:cs="Times New Roman"/>
          <w:color w:val="333333"/>
          <w:sz w:val="28"/>
          <w:szCs w:val="28"/>
          <w:lang w:eastAsia="uk-UA"/>
        </w:rPr>
      </w:pPr>
      <w:r w:rsidRPr="0077403D">
        <w:rPr>
          <w:rFonts w:ascii="Times New Roman" w:eastAsia="Times New Roman" w:hAnsi="Times New Roman" w:cs="Times New Roman"/>
          <w:color w:val="333333"/>
          <w:sz w:val="28"/>
          <w:szCs w:val="28"/>
          <w:lang w:eastAsia="uk-UA"/>
        </w:rPr>
        <w:t> </w:t>
      </w:r>
    </w:p>
    <w:p w:rsidR="00143965" w:rsidRPr="0077403D" w:rsidRDefault="0077403D" w:rsidP="00143965">
      <w:pPr>
        <w:shd w:val="clear" w:color="auto" w:fill="FFFFFF"/>
        <w:spacing w:before="225" w:after="225" w:line="240" w:lineRule="auto"/>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lang w:eastAsia="uk-UA"/>
        </w:rPr>
        <w:t> </w:t>
      </w:r>
    </w:p>
    <w:p w:rsidR="00143965" w:rsidRPr="0077403D" w:rsidRDefault="00143965" w:rsidP="00143965">
      <w:pPr>
        <w:shd w:val="clear" w:color="auto" w:fill="FFFFFF"/>
        <w:spacing w:before="225" w:after="225" w:line="240" w:lineRule="auto"/>
        <w:rPr>
          <w:rFonts w:ascii="Times New Roman" w:eastAsia="Times New Roman" w:hAnsi="Times New Roman" w:cs="Times New Roman"/>
          <w:color w:val="333333"/>
          <w:sz w:val="28"/>
          <w:szCs w:val="28"/>
          <w:lang w:eastAsia="uk-UA"/>
        </w:rPr>
      </w:pPr>
      <w:r w:rsidRPr="0077403D">
        <w:rPr>
          <w:rFonts w:ascii="Times New Roman" w:eastAsia="Times New Roman" w:hAnsi="Times New Roman" w:cs="Times New Roman"/>
          <w:color w:val="333333"/>
          <w:sz w:val="28"/>
          <w:szCs w:val="28"/>
          <w:lang w:eastAsia="uk-UA"/>
        </w:rPr>
        <w:t> </w:t>
      </w:r>
    </w:p>
    <w:p w:rsidR="00143965" w:rsidRPr="004B5ECC" w:rsidRDefault="00143965" w:rsidP="00143965">
      <w:pPr>
        <w:shd w:val="clear" w:color="auto" w:fill="FFFFFF"/>
        <w:spacing w:after="0" w:line="240" w:lineRule="auto"/>
        <w:jc w:val="center"/>
        <w:rPr>
          <w:rFonts w:ascii="Times New Roman" w:eastAsia="Times New Roman" w:hAnsi="Times New Roman" w:cs="Times New Roman"/>
          <w:color w:val="000000" w:themeColor="text1"/>
          <w:sz w:val="56"/>
          <w:szCs w:val="56"/>
          <w:lang w:eastAsia="uk-UA"/>
        </w:rPr>
      </w:pPr>
      <w:r w:rsidRPr="004B5ECC">
        <w:rPr>
          <w:rFonts w:ascii="Times New Roman" w:eastAsia="Times New Roman" w:hAnsi="Times New Roman" w:cs="Times New Roman"/>
          <w:b/>
          <w:bCs/>
          <w:color w:val="000000" w:themeColor="text1"/>
          <w:sz w:val="56"/>
          <w:szCs w:val="56"/>
          <w:bdr w:val="none" w:sz="0" w:space="0" w:color="auto" w:frame="1"/>
          <w:lang w:eastAsia="uk-UA"/>
        </w:rPr>
        <w:t>ПРОГРАМА </w:t>
      </w:r>
    </w:p>
    <w:p w:rsidR="00143965" w:rsidRPr="004B5ECC" w:rsidRDefault="00EA7295" w:rsidP="00143965">
      <w:pPr>
        <w:shd w:val="clear" w:color="auto" w:fill="FFFFFF"/>
        <w:spacing w:after="0" w:line="240" w:lineRule="auto"/>
        <w:jc w:val="center"/>
        <w:rPr>
          <w:rFonts w:ascii="Times New Roman" w:eastAsia="Times New Roman" w:hAnsi="Times New Roman" w:cs="Times New Roman"/>
          <w:color w:val="000000" w:themeColor="text1"/>
          <w:sz w:val="56"/>
          <w:szCs w:val="56"/>
          <w:lang w:eastAsia="uk-UA"/>
        </w:rPr>
      </w:pPr>
      <w:r w:rsidRPr="004B5ECC">
        <w:rPr>
          <w:rFonts w:ascii="Times New Roman" w:eastAsia="Times New Roman" w:hAnsi="Times New Roman" w:cs="Times New Roman"/>
          <w:b/>
          <w:bCs/>
          <w:color w:val="000000" w:themeColor="text1"/>
          <w:sz w:val="56"/>
          <w:szCs w:val="56"/>
          <w:bdr w:val="none" w:sz="0" w:space="0" w:color="auto" w:frame="1"/>
          <w:lang w:eastAsia="uk-UA"/>
        </w:rPr>
        <w:t>СОЦІАЛЬНО-ЕКОНОМІЧНОГО</w:t>
      </w:r>
      <w:r w:rsidR="00143965" w:rsidRPr="004B5ECC">
        <w:rPr>
          <w:rFonts w:ascii="Times New Roman" w:eastAsia="Times New Roman" w:hAnsi="Times New Roman" w:cs="Times New Roman"/>
          <w:b/>
          <w:bCs/>
          <w:color w:val="000000" w:themeColor="text1"/>
          <w:sz w:val="56"/>
          <w:szCs w:val="56"/>
          <w:bdr w:val="none" w:sz="0" w:space="0" w:color="auto" w:frame="1"/>
          <w:lang w:eastAsia="uk-UA"/>
        </w:rPr>
        <w:t xml:space="preserve"> РОЗВИТКУ </w:t>
      </w:r>
      <w:r w:rsidR="0077403D" w:rsidRPr="004B5ECC">
        <w:rPr>
          <w:rFonts w:ascii="Times New Roman" w:eastAsia="Times New Roman" w:hAnsi="Times New Roman" w:cs="Times New Roman"/>
          <w:b/>
          <w:bCs/>
          <w:color w:val="000000" w:themeColor="text1"/>
          <w:sz w:val="56"/>
          <w:szCs w:val="56"/>
          <w:bdr w:val="none" w:sz="0" w:space="0" w:color="auto" w:frame="1"/>
          <w:lang w:eastAsia="uk-UA"/>
        </w:rPr>
        <w:t xml:space="preserve">СИНЮХИНО-БРІДСЬКОЇ </w:t>
      </w:r>
      <w:r w:rsidR="00143965" w:rsidRPr="004B5ECC">
        <w:rPr>
          <w:rFonts w:ascii="Times New Roman" w:eastAsia="Times New Roman" w:hAnsi="Times New Roman" w:cs="Times New Roman"/>
          <w:b/>
          <w:bCs/>
          <w:color w:val="000000" w:themeColor="text1"/>
          <w:sz w:val="56"/>
          <w:szCs w:val="56"/>
          <w:bdr w:val="none" w:sz="0" w:space="0" w:color="auto" w:frame="1"/>
          <w:lang w:eastAsia="uk-UA"/>
        </w:rPr>
        <w:t>  </w:t>
      </w:r>
      <w:r w:rsidR="0077403D" w:rsidRPr="004B5ECC">
        <w:rPr>
          <w:rFonts w:ascii="Times New Roman" w:eastAsia="Times New Roman" w:hAnsi="Times New Roman" w:cs="Times New Roman"/>
          <w:b/>
          <w:bCs/>
          <w:color w:val="000000" w:themeColor="text1"/>
          <w:sz w:val="56"/>
          <w:szCs w:val="56"/>
          <w:bdr w:val="none" w:sz="0" w:space="0" w:color="auto" w:frame="1"/>
          <w:lang w:eastAsia="uk-UA"/>
        </w:rPr>
        <w:t xml:space="preserve">СІЛЬСЬКОЇ РАДИ </w:t>
      </w:r>
      <w:r w:rsidR="00143965" w:rsidRPr="004B5ECC">
        <w:rPr>
          <w:rFonts w:ascii="Times New Roman" w:eastAsia="Times New Roman" w:hAnsi="Times New Roman" w:cs="Times New Roman"/>
          <w:b/>
          <w:bCs/>
          <w:color w:val="000000" w:themeColor="text1"/>
          <w:sz w:val="56"/>
          <w:szCs w:val="56"/>
          <w:bdr w:val="none" w:sz="0" w:space="0" w:color="auto" w:frame="1"/>
          <w:lang w:eastAsia="uk-UA"/>
        </w:rPr>
        <w:t> </w:t>
      </w:r>
    </w:p>
    <w:p w:rsidR="00143965" w:rsidRPr="004B5ECC" w:rsidRDefault="00143965" w:rsidP="00143965">
      <w:pPr>
        <w:shd w:val="clear" w:color="auto" w:fill="FFFFFF"/>
        <w:spacing w:after="0" w:line="240" w:lineRule="auto"/>
        <w:jc w:val="center"/>
        <w:rPr>
          <w:rFonts w:ascii="Times New Roman" w:eastAsia="Times New Roman" w:hAnsi="Times New Roman" w:cs="Times New Roman"/>
          <w:color w:val="000000" w:themeColor="text1"/>
          <w:sz w:val="56"/>
          <w:szCs w:val="56"/>
          <w:lang w:eastAsia="uk-UA"/>
        </w:rPr>
      </w:pPr>
      <w:r w:rsidRPr="004B5ECC">
        <w:rPr>
          <w:rFonts w:ascii="Times New Roman" w:eastAsia="Times New Roman" w:hAnsi="Times New Roman" w:cs="Times New Roman"/>
          <w:b/>
          <w:bCs/>
          <w:color w:val="000000" w:themeColor="text1"/>
          <w:sz w:val="56"/>
          <w:szCs w:val="56"/>
          <w:bdr w:val="none" w:sz="0" w:space="0" w:color="auto" w:frame="1"/>
          <w:lang w:eastAsia="uk-UA"/>
        </w:rPr>
        <w:t> НА 202</w:t>
      </w:r>
      <w:r w:rsidR="0077403D" w:rsidRPr="004B5ECC">
        <w:rPr>
          <w:rFonts w:ascii="Times New Roman" w:eastAsia="Times New Roman" w:hAnsi="Times New Roman" w:cs="Times New Roman"/>
          <w:b/>
          <w:bCs/>
          <w:color w:val="000000" w:themeColor="text1"/>
          <w:sz w:val="56"/>
          <w:szCs w:val="56"/>
          <w:bdr w:val="none" w:sz="0" w:space="0" w:color="auto" w:frame="1"/>
          <w:lang w:eastAsia="uk-UA"/>
        </w:rPr>
        <w:t>1</w:t>
      </w:r>
      <w:r w:rsidRPr="004B5ECC">
        <w:rPr>
          <w:rFonts w:ascii="Times New Roman" w:eastAsia="Times New Roman" w:hAnsi="Times New Roman" w:cs="Times New Roman"/>
          <w:b/>
          <w:bCs/>
          <w:color w:val="000000" w:themeColor="text1"/>
          <w:sz w:val="56"/>
          <w:szCs w:val="56"/>
          <w:bdr w:val="none" w:sz="0" w:space="0" w:color="auto" w:frame="1"/>
          <w:lang w:eastAsia="uk-UA"/>
        </w:rPr>
        <w:t>-202</w:t>
      </w:r>
      <w:r w:rsidR="002545BA" w:rsidRPr="004B5ECC">
        <w:rPr>
          <w:rFonts w:ascii="Times New Roman" w:eastAsia="Times New Roman" w:hAnsi="Times New Roman" w:cs="Times New Roman"/>
          <w:b/>
          <w:bCs/>
          <w:color w:val="000000" w:themeColor="text1"/>
          <w:sz w:val="56"/>
          <w:szCs w:val="56"/>
          <w:bdr w:val="none" w:sz="0" w:space="0" w:color="auto" w:frame="1"/>
          <w:lang w:eastAsia="uk-UA"/>
        </w:rPr>
        <w:t>3</w:t>
      </w:r>
      <w:r w:rsidRPr="004B5ECC">
        <w:rPr>
          <w:rFonts w:ascii="Times New Roman" w:eastAsia="Times New Roman" w:hAnsi="Times New Roman" w:cs="Times New Roman"/>
          <w:b/>
          <w:bCs/>
          <w:color w:val="000000" w:themeColor="text1"/>
          <w:sz w:val="56"/>
          <w:szCs w:val="56"/>
          <w:bdr w:val="none" w:sz="0" w:space="0" w:color="auto" w:frame="1"/>
          <w:lang w:eastAsia="uk-UA"/>
        </w:rPr>
        <w:t> РОКИ </w:t>
      </w:r>
    </w:p>
    <w:p w:rsidR="0077403D" w:rsidRPr="004B5ECC" w:rsidRDefault="0077403D" w:rsidP="00143965">
      <w:pPr>
        <w:shd w:val="clear" w:color="auto" w:fill="FFFFFF"/>
        <w:spacing w:before="225" w:after="225" w:line="240" w:lineRule="auto"/>
        <w:jc w:val="center"/>
        <w:rPr>
          <w:rFonts w:ascii="Times New Roman" w:eastAsia="Times New Roman" w:hAnsi="Times New Roman" w:cs="Times New Roman"/>
          <w:color w:val="000000" w:themeColor="text1"/>
          <w:sz w:val="28"/>
          <w:szCs w:val="28"/>
          <w:lang w:eastAsia="uk-UA"/>
        </w:rPr>
      </w:pPr>
    </w:p>
    <w:p w:rsidR="0077403D" w:rsidRPr="004B5ECC" w:rsidRDefault="0077403D" w:rsidP="00143965">
      <w:pPr>
        <w:shd w:val="clear" w:color="auto" w:fill="FFFFFF"/>
        <w:spacing w:before="225" w:after="225" w:line="240" w:lineRule="auto"/>
        <w:jc w:val="center"/>
        <w:rPr>
          <w:rFonts w:ascii="Times New Roman" w:eastAsia="Times New Roman" w:hAnsi="Times New Roman" w:cs="Times New Roman"/>
          <w:color w:val="000000" w:themeColor="text1"/>
          <w:sz w:val="28"/>
          <w:szCs w:val="28"/>
          <w:lang w:eastAsia="uk-UA"/>
        </w:rPr>
      </w:pPr>
    </w:p>
    <w:p w:rsidR="0077403D" w:rsidRPr="004B5ECC" w:rsidRDefault="0077403D" w:rsidP="00143965">
      <w:pPr>
        <w:shd w:val="clear" w:color="auto" w:fill="FFFFFF"/>
        <w:spacing w:before="225" w:after="225" w:line="240" w:lineRule="auto"/>
        <w:jc w:val="center"/>
        <w:rPr>
          <w:rFonts w:ascii="Times New Roman" w:eastAsia="Times New Roman" w:hAnsi="Times New Roman" w:cs="Times New Roman"/>
          <w:color w:val="000000" w:themeColor="text1"/>
          <w:sz w:val="28"/>
          <w:szCs w:val="28"/>
          <w:lang w:eastAsia="uk-UA"/>
        </w:rPr>
      </w:pPr>
    </w:p>
    <w:p w:rsidR="0077403D" w:rsidRPr="004B5ECC" w:rsidRDefault="0077403D" w:rsidP="00143965">
      <w:pPr>
        <w:shd w:val="clear" w:color="auto" w:fill="FFFFFF"/>
        <w:spacing w:before="225" w:after="225" w:line="240" w:lineRule="auto"/>
        <w:jc w:val="center"/>
        <w:rPr>
          <w:rFonts w:ascii="Times New Roman" w:eastAsia="Times New Roman" w:hAnsi="Times New Roman" w:cs="Times New Roman"/>
          <w:color w:val="000000" w:themeColor="text1"/>
          <w:sz w:val="28"/>
          <w:szCs w:val="28"/>
          <w:lang w:eastAsia="uk-UA"/>
        </w:rPr>
      </w:pPr>
    </w:p>
    <w:p w:rsidR="0077403D" w:rsidRPr="004B5ECC" w:rsidRDefault="0077403D" w:rsidP="00143965">
      <w:pPr>
        <w:shd w:val="clear" w:color="auto" w:fill="FFFFFF"/>
        <w:spacing w:before="225" w:after="225" w:line="240" w:lineRule="auto"/>
        <w:jc w:val="center"/>
        <w:rPr>
          <w:rFonts w:ascii="Times New Roman" w:eastAsia="Times New Roman" w:hAnsi="Times New Roman" w:cs="Times New Roman"/>
          <w:color w:val="000000" w:themeColor="text1"/>
          <w:sz w:val="28"/>
          <w:szCs w:val="28"/>
          <w:lang w:eastAsia="uk-UA"/>
        </w:rPr>
      </w:pPr>
    </w:p>
    <w:p w:rsidR="0077403D" w:rsidRPr="004B5ECC" w:rsidRDefault="0077403D" w:rsidP="00143965">
      <w:pPr>
        <w:shd w:val="clear" w:color="auto" w:fill="FFFFFF"/>
        <w:spacing w:before="225" w:after="225" w:line="240" w:lineRule="auto"/>
        <w:jc w:val="center"/>
        <w:rPr>
          <w:rFonts w:ascii="Times New Roman" w:eastAsia="Times New Roman" w:hAnsi="Times New Roman" w:cs="Times New Roman"/>
          <w:color w:val="000000" w:themeColor="text1"/>
          <w:sz w:val="28"/>
          <w:szCs w:val="28"/>
          <w:lang w:eastAsia="uk-UA"/>
        </w:rPr>
      </w:pPr>
    </w:p>
    <w:p w:rsidR="0077403D" w:rsidRPr="004B5ECC" w:rsidRDefault="0077403D" w:rsidP="00143965">
      <w:pPr>
        <w:shd w:val="clear" w:color="auto" w:fill="FFFFFF"/>
        <w:spacing w:before="225" w:after="225" w:line="240" w:lineRule="auto"/>
        <w:jc w:val="center"/>
        <w:rPr>
          <w:rFonts w:ascii="Times New Roman" w:eastAsia="Times New Roman" w:hAnsi="Times New Roman" w:cs="Times New Roman"/>
          <w:color w:val="000000" w:themeColor="text1"/>
          <w:sz w:val="28"/>
          <w:szCs w:val="28"/>
          <w:lang w:eastAsia="uk-UA"/>
        </w:rPr>
      </w:pPr>
    </w:p>
    <w:p w:rsidR="0077403D" w:rsidRPr="004B5ECC" w:rsidRDefault="0077403D" w:rsidP="00143965">
      <w:pPr>
        <w:shd w:val="clear" w:color="auto" w:fill="FFFFFF"/>
        <w:spacing w:before="225" w:after="225" w:line="240" w:lineRule="auto"/>
        <w:jc w:val="center"/>
        <w:rPr>
          <w:rFonts w:ascii="Times New Roman" w:eastAsia="Times New Roman" w:hAnsi="Times New Roman" w:cs="Times New Roman"/>
          <w:color w:val="000000" w:themeColor="text1"/>
          <w:sz w:val="28"/>
          <w:szCs w:val="28"/>
          <w:lang w:eastAsia="uk-UA"/>
        </w:rPr>
      </w:pPr>
    </w:p>
    <w:p w:rsidR="0077403D" w:rsidRPr="004B5ECC" w:rsidRDefault="0077403D" w:rsidP="00143965">
      <w:pPr>
        <w:shd w:val="clear" w:color="auto" w:fill="FFFFFF"/>
        <w:spacing w:before="225" w:after="225" w:line="240" w:lineRule="auto"/>
        <w:jc w:val="center"/>
        <w:rPr>
          <w:rFonts w:ascii="Times New Roman" w:eastAsia="Times New Roman" w:hAnsi="Times New Roman" w:cs="Times New Roman"/>
          <w:color w:val="000000" w:themeColor="text1"/>
          <w:sz w:val="28"/>
          <w:szCs w:val="28"/>
          <w:lang w:eastAsia="uk-UA"/>
        </w:rPr>
      </w:pPr>
    </w:p>
    <w:p w:rsidR="0077403D" w:rsidRPr="004B5ECC" w:rsidRDefault="00EA7295" w:rsidP="00EA7295">
      <w:pPr>
        <w:shd w:val="clear" w:color="auto" w:fill="FFFFFF"/>
        <w:spacing w:before="225" w:after="225" w:line="240" w:lineRule="auto"/>
        <w:rPr>
          <w:rFonts w:ascii="Times New Roman" w:eastAsia="Times New Roman" w:hAnsi="Times New Roman" w:cs="Times New Roman"/>
          <w:color w:val="000000" w:themeColor="text1"/>
          <w:sz w:val="28"/>
          <w:szCs w:val="28"/>
          <w:lang w:eastAsia="uk-UA"/>
        </w:rPr>
      </w:pPr>
      <w:r w:rsidRPr="004B5ECC">
        <w:rPr>
          <w:rFonts w:ascii="Times New Roman" w:eastAsia="Times New Roman" w:hAnsi="Times New Roman" w:cs="Times New Roman"/>
          <w:color w:val="000000" w:themeColor="text1"/>
          <w:sz w:val="28"/>
          <w:szCs w:val="28"/>
          <w:lang w:eastAsia="uk-UA"/>
        </w:rPr>
        <w:t xml:space="preserve">                                                    с. </w:t>
      </w:r>
      <w:proofErr w:type="spellStart"/>
      <w:r w:rsidRPr="004B5ECC">
        <w:rPr>
          <w:rFonts w:ascii="Times New Roman" w:eastAsia="Times New Roman" w:hAnsi="Times New Roman" w:cs="Times New Roman"/>
          <w:color w:val="000000" w:themeColor="text1"/>
          <w:sz w:val="28"/>
          <w:szCs w:val="28"/>
          <w:lang w:eastAsia="uk-UA"/>
        </w:rPr>
        <w:t>Синюхин</w:t>
      </w:r>
      <w:proofErr w:type="spellEnd"/>
      <w:r w:rsidRPr="004B5ECC">
        <w:rPr>
          <w:rFonts w:ascii="Times New Roman" w:eastAsia="Times New Roman" w:hAnsi="Times New Roman" w:cs="Times New Roman"/>
          <w:color w:val="000000" w:themeColor="text1"/>
          <w:sz w:val="28"/>
          <w:szCs w:val="28"/>
          <w:lang w:eastAsia="uk-UA"/>
        </w:rPr>
        <w:t xml:space="preserve"> Брід </w:t>
      </w:r>
    </w:p>
    <w:p w:rsidR="0077403D" w:rsidRPr="004B5ECC" w:rsidRDefault="00EA7295" w:rsidP="004B5ECC">
      <w:pPr>
        <w:shd w:val="clear" w:color="auto" w:fill="FFFFFF"/>
        <w:spacing w:before="225" w:after="225" w:line="240" w:lineRule="auto"/>
        <w:rPr>
          <w:rFonts w:ascii="Times New Roman" w:eastAsia="Times New Roman" w:hAnsi="Times New Roman" w:cs="Times New Roman"/>
          <w:color w:val="000000" w:themeColor="text1"/>
          <w:sz w:val="28"/>
          <w:szCs w:val="28"/>
          <w:lang w:eastAsia="uk-UA"/>
        </w:rPr>
      </w:pPr>
      <w:r w:rsidRPr="004B5ECC">
        <w:rPr>
          <w:rFonts w:ascii="Times New Roman" w:eastAsia="Times New Roman" w:hAnsi="Times New Roman" w:cs="Times New Roman"/>
          <w:color w:val="000000" w:themeColor="text1"/>
          <w:sz w:val="28"/>
          <w:szCs w:val="28"/>
          <w:lang w:eastAsia="uk-UA"/>
        </w:rPr>
        <w:t xml:space="preserve">                                                        2020 року </w:t>
      </w:r>
    </w:p>
    <w:p w:rsidR="00143965" w:rsidRDefault="00143965" w:rsidP="00EA7295">
      <w:pPr>
        <w:shd w:val="clear" w:color="auto" w:fill="FFFFFF"/>
        <w:spacing w:before="225" w:after="225" w:line="240" w:lineRule="auto"/>
        <w:rPr>
          <w:rFonts w:ascii="Times New Roman" w:eastAsia="Times New Roman" w:hAnsi="Times New Roman" w:cs="Times New Roman"/>
          <w:color w:val="333333"/>
          <w:sz w:val="28"/>
          <w:szCs w:val="28"/>
          <w:lang w:eastAsia="uk-UA"/>
        </w:rPr>
      </w:pPr>
    </w:p>
    <w:p w:rsidR="00BE3FCA" w:rsidRDefault="00BE3FCA" w:rsidP="00EA7295">
      <w:pPr>
        <w:shd w:val="clear" w:color="auto" w:fill="FFFFFF"/>
        <w:spacing w:before="225" w:after="225" w:line="240" w:lineRule="auto"/>
        <w:rPr>
          <w:rFonts w:ascii="Times New Roman" w:eastAsia="Times New Roman" w:hAnsi="Times New Roman" w:cs="Times New Roman"/>
          <w:color w:val="333333"/>
          <w:sz w:val="28"/>
          <w:szCs w:val="28"/>
          <w:lang w:eastAsia="uk-UA"/>
        </w:rPr>
      </w:pPr>
    </w:p>
    <w:p w:rsidR="00FB03B9" w:rsidRPr="00FB03B9" w:rsidRDefault="00FB03B9" w:rsidP="00FB03B9">
      <w:pPr>
        <w:suppressAutoHyphens/>
        <w:spacing w:after="0" w:line="240" w:lineRule="auto"/>
        <w:jc w:val="both"/>
        <w:outlineLvl w:val="0"/>
        <w:rPr>
          <w:rFonts w:ascii="Times New Roman" w:eastAsia="Times New Roman" w:hAnsi="Times New Roman" w:cs="Times New Roman"/>
          <w:color w:val="333333"/>
          <w:sz w:val="24"/>
          <w:szCs w:val="24"/>
          <w:lang w:eastAsia="uk-UA"/>
        </w:rPr>
      </w:pPr>
      <w:r w:rsidRPr="00FB03B9">
        <w:rPr>
          <w:rFonts w:ascii="Times New Roman" w:eastAsia="Times New Roman" w:hAnsi="Times New Roman" w:cs="Times New Roman"/>
          <w:color w:val="333333"/>
          <w:sz w:val="24"/>
          <w:szCs w:val="24"/>
          <w:lang w:eastAsia="uk-UA"/>
        </w:rPr>
        <w:lastRenderedPageBreak/>
        <w:t xml:space="preserve">                                                                            </w:t>
      </w:r>
      <w:r>
        <w:rPr>
          <w:rFonts w:ascii="Times New Roman" w:eastAsia="Times New Roman" w:hAnsi="Times New Roman" w:cs="Times New Roman"/>
          <w:color w:val="333333"/>
          <w:sz w:val="24"/>
          <w:szCs w:val="24"/>
          <w:lang w:eastAsia="uk-UA"/>
        </w:rPr>
        <w:t xml:space="preserve">              </w:t>
      </w:r>
      <w:r w:rsidRPr="00FB03B9">
        <w:rPr>
          <w:rFonts w:ascii="Times New Roman" w:eastAsia="Times New Roman" w:hAnsi="Times New Roman" w:cs="Times New Roman"/>
          <w:color w:val="333333"/>
          <w:sz w:val="24"/>
          <w:szCs w:val="24"/>
          <w:lang w:eastAsia="uk-UA"/>
        </w:rPr>
        <w:t>Додаток</w:t>
      </w:r>
      <w:r>
        <w:rPr>
          <w:rFonts w:ascii="Times New Roman" w:eastAsia="Times New Roman" w:hAnsi="Times New Roman" w:cs="Times New Roman"/>
          <w:color w:val="333333"/>
          <w:sz w:val="24"/>
          <w:szCs w:val="24"/>
          <w:lang w:eastAsia="uk-UA"/>
        </w:rPr>
        <w:t xml:space="preserve"> №1</w:t>
      </w:r>
    </w:p>
    <w:p w:rsidR="00FB03B9" w:rsidRPr="00FB03B9" w:rsidRDefault="00FB03B9" w:rsidP="00FB03B9">
      <w:pPr>
        <w:suppressAutoHyphens/>
        <w:spacing w:after="0" w:line="240" w:lineRule="auto"/>
        <w:jc w:val="both"/>
        <w:outlineLvl w:val="0"/>
        <w:rPr>
          <w:rFonts w:ascii="Times New Roman" w:eastAsia="Times New Roman" w:hAnsi="Times New Roman" w:cs="Times New Roman"/>
          <w:sz w:val="24"/>
          <w:szCs w:val="24"/>
          <w:lang w:eastAsia="ar-SA"/>
        </w:rPr>
      </w:pPr>
      <w:r>
        <w:rPr>
          <w:rFonts w:ascii="Times New Roman" w:eastAsia="Times New Roman" w:hAnsi="Times New Roman" w:cs="Times New Roman"/>
          <w:color w:val="333333"/>
          <w:sz w:val="28"/>
          <w:szCs w:val="28"/>
          <w:lang w:eastAsia="uk-UA"/>
        </w:rPr>
        <w:t xml:space="preserve">                                                                            </w:t>
      </w:r>
      <w:r w:rsidRPr="00FB03B9">
        <w:rPr>
          <w:rFonts w:ascii="Times New Roman" w:eastAsia="Times New Roman" w:hAnsi="Times New Roman" w:cs="Times New Roman"/>
          <w:color w:val="333333"/>
          <w:sz w:val="24"/>
          <w:szCs w:val="24"/>
          <w:lang w:eastAsia="uk-UA"/>
        </w:rPr>
        <w:t xml:space="preserve"> </w:t>
      </w:r>
      <w:r w:rsidRPr="00FB03B9">
        <w:rPr>
          <w:rFonts w:ascii="Times New Roman" w:eastAsia="Times New Roman" w:hAnsi="Times New Roman" w:cs="Times New Roman"/>
          <w:sz w:val="24"/>
          <w:szCs w:val="24"/>
          <w:lang w:eastAsia="ar-SA"/>
        </w:rPr>
        <w:t xml:space="preserve">Рішення </w:t>
      </w:r>
      <w:r w:rsidRPr="00FB03B9">
        <w:rPr>
          <w:rFonts w:ascii="Times New Roman" w:eastAsia="Times New Roman" w:hAnsi="Times New Roman" w:cs="Times New Roman"/>
          <w:sz w:val="24"/>
          <w:szCs w:val="24"/>
          <w:lang w:val="en-US" w:eastAsia="ar-SA"/>
        </w:rPr>
        <w:t>II</w:t>
      </w:r>
      <w:r w:rsidRPr="00FB03B9">
        <w:rPr>
          <w:rFonts w:ascii="Times New Roman" w:eastAsia="Times New Roman" w:hAnsi="Times New Roman" w:cs="Times New Roman"/>
          <w:b/>
          <w:sz w:val="24"/>
          <w:szCs w:val="24"/>
          <w:lang w:val="en-US" w:eastAsia="ar-SA"/>
        </w:rPr>
        <w:t xml:space="preserve"> </w:t>
      </w:r>
      <w:r w:rsidRPr="00FB03B9">
        <w:rPr>
          <w:rFonts w:ascii="Times New Roman" w:eastAsia="Times New Roman" w:hAnsi="Times New Roman" w:cs="Times New Roman"/>
          <w:sz w:val="24"/>
          <w:szCs w:val="24"/>
          <w:lang w:eastAsia="ar-SA"/>
        </w:rPr>
        <w:t xml:space="preserve">сесії </w:t>
      </w:r>
      <w:r w:rsidRPr="00FB03B9">
        <w:rPr>
          <w:rFonts w:ascii="Times New Roman" w:eastAsia="Times New Roman" w:hAnsi="Times New Roman" w:cs="Times New Roman"/>
          <w:sz w:val="24"/>
          <w:szCs w:val="24"/>
          <w:lang w:val="en-US" w:eastAsia="ar-SA"/>
        </w:rPr>
        <w:t>V</w:t>
      </w:r>
      <w:r w:rsidRPr="00FB03B9">
        <w:rPr>
          <w:rFonts w:ascii="Times New Roman" w:eastAsia="Times New Roman" w:hAnsi="Times New Roman" w:cs="Times New Roman"/>
          <w:sz w:val="24"/>
          <w:szCs w:val="24"/>
          <w:lang w:eastAsia="ar-SA"/>
        </w:rPr>
        <w:t>ІІ</w:t>
      </w:r>
      <w:r w:rsidRPr="00FB03B9">
        <w:rPr>
          <w:rFonts w:ascii="Times New Roman" w:eastAsia="Times New Roman" w:hAnsi="Times New Roman" w:cs="Times New Roman"/>
          <w:sz w:val="24"/>
          <w:szCs w:val="24"/>
          <w:lang w:val="en-US" w:eastAsia="ar-SA"/>
        </w:rPr>
        <w:t>I</w:t>
      </w:r>
      <w:r w:rsidRPr="00FB03B9">
        <w:rPr>
          <w:rFonts w:ascii="Times New Roman" w:eastAsia="Times New Roman" w:hAnsi="Times New Roman" w:cs="Times New Roman"/>
          <w:sz w:val="24"/>
          <w:szCs w:val="24"/>
          <w:lang w:eastAsia="ar-SA"/>
        </w:rPr>
        <w:t xml:space="preserve"> скликання</w:t>
      </w:r>
    </w:p>
    <w:p w:rsidR="00FB03B9" w:rsidRPr="00FB03B9" w:rsidRDefault="00FB03B9" w:rsidP="00FB03B9">
      <w:pPr>
        <w:suppressAutoHyphens/>
        <w:spacing w:after="0" w:line="240" w:lineRule="auto"/>
        <w:jc w:val="both"/>
        <w:outlineLvl w:val="0"/>
        <w:rPr>
          <w:rFonts w:ascii="Times New Roman" w:eastAsia="Times New Roman" w:hAnsi="Times New Roman" w:cs="Times New Roman"/>
          <w:sz w:val="24"/>
          <w:szCs w:val="24"/>
          <w:lang w:eastAsia="ar-SA"/>
        </w:rPr>
      </w:pPr>
      <w:r w:rsidRPr="00FB03B9">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 xml:space="preserve">              </w:t>
      </w:r>
      <w:r w:rsidRPr="00FB03B9">
        <w:rPr>
          <w:rFonts w:ascii="Times New Roman" w:eastAsia="Times New Roman" w:hAnsi="Times New Roman" w:cs="Times New Roman"/>
          <w:b/>
          <w:sz w:val="24"/>
          <w:szCs w:val="24"/>
          <w:lang w:eastAsia="ar-SA"/>
        </w:rPr>
        <w:t xml:space="preserve"> </w:t>
      </w:r>
      <w:proofErr w:type="spellStart"/>
      <w:r w:rsidRPr="00FB03B9">
        <w:rPr>
          <w:rFonts w:ascii="Times New Roman" w:eastAsia="Times New Roman" w:hAnsi="Times New Roman" w:cs="Times New Roman"/>
          <w:sz w:val="24"/>
          <w:szCs w:val="24"/>
          <w:lang w:eastAsia="ar-SA"/>
        </w:rPr>
        <w:t>Синюхино-Брідської</w:t>
      </w:r>
      <w:proofErr w:type="spellEnd"/>
      <w:r w:rsidRPr="00FB03B9">
        <w:rPr>
          <w:rFonts w:ascii="Times New Roman" w:eastAsia="Times New Roman" w:hAnsi="Times New Roman" w:cs="Times New Roman"/>
          <w:sz w:val="24"/>
          <w:szCs w:val="24"/>
          <w:lang w:eastAsia="ar-SA"/>
        </w:rPr>
        <w:t xml:space="preserve"> сільської ради</w:t>
      </w:r>
    </w:p>
    <w:p w:rsidR="00FB03B9" w:rsidRPr="00FB03B9" w:rsidRDefault="00FB03B9" w:rsidP="00FB03B9">
      <w:pPr>
        <w:suppressAutoHyphens/>
        <w:spacing w:after="0" w:line="240" w:lineRule="auto"/>
        <w:jc w:val="both"/>
        <w:outlineLvl w:val="0"/>
        <w:rPr>
          <w:rFonts w:ascii="Times New Roman" w:eastAsia="Times New Roman" w:hAnsi="Times New Roman" w:cs="Times New Roman"/>
          <w:sz w:val="24"/>
          <w:szCs w:val="24"/>
          <w:lang w:eastAsia="ar-SA"/>
        </w:rPr>
      </w:pPr>
      <w:r w:rsidRPr="00FB03B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FB03B9">
        <w:rPr>
          <w:rFonts w:ascii="Times New Roman" w:eastAsia="Times New Roman" w:hAnsi="Times New Roman" w:cs="Times New Roman"/>
          <w:sz w:val="24"/>
          <w:szCs w:val="24"/>
          <w:lang w:eastAsia="ar-SA"/>
        </w:rPr>
        <w:t>від 24.12.2020  № 1</w:t>
      </w:r>
    </w:p>
    <w:p w:rsidR="00BE3FCA" w:rsidRPr="00FB03B9" w:rsidRDefault="00BE3FCA" w:rsidP="00EA7295">
      <w:pPr>
        <w:shd w:val="clear" w:color="auto" w:fill="FFFFFF"/>
        <w:spacing w:before="225" w:after="225" w:line="240" w:lineRule="auto"/>
        <w:rPr>
          <w:rFonts w:ascii="Times New Roman" w:eastAsia="Times New Roman" w:hAnsi="Times New Roman" w:cs="Times New Roman"/>
          <w:color w:val="333333"/>
          <w:sz w:val="24"/>
          <w:szCs w:val="24"/>
          <w:lang w:eastAsia="uk-UA"/>
        </w:rPr>
      </w:pPr>
    </w:p>
    <w:p w:rsidR="00C56F8F" w:rsidRPr="00FB03B9" w:rsidRDefault="00C56F8F" w:rsidP="00C56F8F">
      <w:pPr>
        <w:spacing w:after="0"/>
        <w:ind w:right="-1" w:firstLine="567"/>
        <w:jc w:val="center"/>
        <w:rPr>
          <w:rFonts w:ascii="Times New Roman" w:eastAsia="Times New Roman" w:hAnsi="Times New Roman" w:cs="Times New Roman"/>
          <w:b/>
          <w:bCs/>
          <w:color w:val="000000"/>
          <w:sz w:val="24"/>
          <w:szCs w:val="24"/>
          <w:lang w:eastAsia="ru-RU"/>
        </w:rPr>
      </w:pPr>
      <w:r w:rsidRPr="00FB03B9">
        <w:rPr>
          <w:rFonts w:ascii="Times New Roman" w:eastAsia="Times New Roman" w:hAnsi="Times New Roman" w:cs="Times New Roman"/>
          <w:b/>
          <w:bCs/>
          <w:color w:val="000000"/>
          <w:sz w:val="24"/>
          <w:szCs w:val="24"/>
          <w:lang w:eastAsia="ru-RU"/>
        </w:rPr>
        <w:t xml:space="preserve">ПРОГРАМА  </w:t>
      </w:r>
    </w:p>
    <w:p w:rsidR="00C56F8F" w:rsidRPr="00FB03B9" w:rsidRDefault="00C56F8F" w:rsidP="00C56F8F">
      <w:pPr>
        <w:spacing w:after="0"/>
        <w:ind w:right="-1" w:firstLine="567"/>
        <w:jc w:val="center"/>
        <w:rPr>
          <w:rFonts w:ascii="Times New Roman" w:eastAsia="Times New Roman" w:hAnsi="Times New Roman" w:cs="Times New Roman"/>
          <w:b/>
          <w:bCs/>
          <w:color w:val="000000"/>
          <w:sz w:val="24"/>
          <w:szCs w:val="24"/>
          <w:lang w:eastAsia="ru-RU"/>
        </w:rPr>
      </w:pPr>
      <w:r w:rsidRPr="00FB03B9">
        <w:rPr>
          <w:rFonts w:ascii="Times New Roman" w:eastAsia="Times New Roman" w:hAnsi="Times New Roman" w:cs="Times New Roman"/>
          <w:b/>
          <w:bCs/>
          <w:color w:val="000000"/>
          <w:sz w:val="24"/>
          <w:szCs w:val="24"/>
          <w:lang w:eastAsia="ru-RU"/>
        </w:rPr>
        <w:t>СОЦІАЛЬНО – ЕКОНОМІЧНОГО РОЗВИТКУ</w:t>
      </w:r>
    </w:p>
    <w:p w:rsidR="00C56F8F" w:rsidRPr="00FB03B9" w:rsidRDefault="00C56F8F" w:rsidP="00C56F8F">
      <w:pPr>
        <w:spacing w:after="0"/>
        <w:ind w:right="-1" w:firstLine="567"/>
        <w:jc w:val="center"/>
        <w:rPr>
          <w:rFonts w:ascii="Times New Roman" w:eastAsia="Times New Roman" w:hAnsi="Times New Roman" w:cs="Times New Roman"/>
          <w:b/>
          <w:bCs/>
          <w:sz w:val="24"/>
          <w:szCs w:val="24"/>
          <w:lang w:eastAsia="ru-RU"/>
        </w:rPr>
      </w:pPr>
      <w:r w:rsidRPr="00FB03B9">
        <w:rPr>
          <w:rFonts w:ascii="Times New Roman" w:eastAsia="Times New Roman" w:hAnsi="Times New Roman" w:cs="Times New Roman"/>
          <w:b/>
          <w:bCs/>
          <w:color w:val="000000"/>
          <w:sz w:val="24"/>
          <w:szCs w:val="24"/>
          <w:lang w:eastAsia="ru-RU"/>
        </w:rPr>
        <w:t>СИНЮХИНО-БРІДСЬКОЇ СІЛЬСЬКОЇ РАДИ</w:t>
      </w:r>
    </w:p>
    <w:p w:rsidR="00C56F8F" w:rsidRPr="00FB03B9" w:rsidRDefault="00C56F8F" w:rsidP="00C56F8F">
      <w:pPr>
        <w:spacing w:after="0"/>
        <w:ind w:right="-1" w:firstLine="567"/>
        <w:jc w:val="center"/>
        <w:rPr>
          <w:rFonts w:ascii="Times New Roman" w:eastAsia="Times New Roman" w:hAnsi="Times New Roman" w:cs="Times New Roman"/>
          <w:b/>
          <w:bCs/>
          <w:color w:val="000000"/>
          <w:sz w:val="24"/>
          <w:szCs w:val="24"/>
          <w:lang w:eastAsia="ru-RU"/>
        </w:rPr>
      </w:pPr>
      <w:r w:rsidRPr="00FB03B9">
        <w:rPr>
          <w:rFonts w:ascii="Times New Roman" w:eastAsia="Times New Roman" w:hAnsi="Times New Roman" w:cs="Times New Roman"/>
          <w:b/>
          <w:bCs/>
          <w:color w:val="000000"/>
          <w:sz w:val="24"/>
          <w:szCs w:val="24"/>
          <w:lang w:eastAsia="ru-RU"/>
        </w:rPr>
        <w:t>на 2021 - 2023 РОКИ</w:t>
      </w:r>
    </w:p>
    <w:p w:rsidR="00C56F8F" w:rsidRPr="00FB03B9" w:rsidRDefault="00C56F8F" w:rsidP="00C56F8F">
      <w:pPr>
        <w:spacing w:after="0"/>
        <w:ind w:right="-1" w:firstLine="567"/>
        <w:jc w:val="center"/>
        <w:rPr>
          <w:rFonts w:ascii="Times New Roman" w:eastAsia="Times New Roman" w:hAnsi="Times New Roman" w:cs="Times New Roman"/>
          <w:b/>
          <w:bCs/>
          <w:color w:val="000000"/>
          <w:sz w:val="24"/>
          <w:szCs w:val="24"/>
          <w:lang w:eastAsia="ru-RU"/>
        </w:rPr>
      </w:pPr>
    </w:p>
    <w:p w:rsidR="00C56F8F" w:rsidRPr="00FB03B9" w:rsidRDefault="00C56F8F" w:rsidP="00C56F8F">
      <w:pPr>
        <w:spacing w:after="0"/>
        <w:ind w:right="-1" w:firstLine="567"/>
        <w:jc w:val="center"/>
        <w:rPr>
          <w:rFonts w:ascii="Times New Roman" w:eastAsia="Times New Roman" w:hAnsi="Times New Roman" w:cs="Times New Roman"/>
          <w:b/>
          <w:bCs/>
          <w:color w:val="000000"/>
          <w:sz w:val="24"/>
          <w:szCs w:val="24"/>
          <w:lang w:eastAsia="ru-RU"/>
        </w:rPr>
      </w:pPr>
      <w:r w:rsidRPr="00FB03B9">
        <w:rPr>
          <w:rFonts w:ascii="Times New Roman" w:hAnsi="Times New Roman" w:cs="Times New Roman"/>
          <w:b/>
          <w:sz w:val="24"/>
          <w:szCs w:val="24"/>
        </w:rPr>
        <w:t>ВСТУП</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Програма соціально-економічного розвитку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на 2021-2023 роки (далі Програма) розроблена відповідно до вимог Законів України «Про місцеве самоврядування в Україні», «Про державне прогнозування та розроблення програм економічного і соціального розвитку України», «Про добровільне об'єднання територіальних громад» та згідно з типовою формою, рекомендованою Міністерством регіонального розвитку, будівництва та житлово-комунального господарства України.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В Україні розпочалася довгоочікувана реформа місцевого самоврядування та децентралізація влади, яка передбачає передачу більших повноважень і ресурсів на рівень територіальних громад. Важливою складовою та запорукою реалізації цієї реформи є формування спроможних громад, яке відбувається шляхом об'єднання територіальних громад.</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Демократичний розвиток України не можливий без потужного місцевого самоврядування. Сила останнього визначається спроможністю територіальної громади безпосередньо, або через обрані ними органи, вирішувати самостійно і під свою відповідальність місцеві проблеми.  Сільська рада - це живий організм, у якому зовнішня простота існування перетинається із складними соціально-економічними процесами. Задоволення повсякденних потреб мешканців населених пунктів, визначення необхідності у соціальній та технічній інфраструктурі, а також, власне, економічний розвиток залежить від багатьох факторів – зовнішніх та внутрішніх. З метою вироблення і втілення єдиної політики розвитку територіальної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з урахування різних факторів розроблено Програму, в якій визначено конкретні пріоритети розвитку у соціальній та економічній сферах та встановлено завдання, конкретні заходи.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 Метою Програми є узгодження спільних дій органів виконавчої влади та місцевого самоврядування зі створення сприятливих умов для забезпечення соціально-економічного розвитку сільської ради.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Заходи Програми спрямовані на запобігання впливу на економіку громади негативних внутрішніх і зовнішніх чинників, утримання позитивних тенденцій в економіці громади, підвищення рівня та стандартів життя жителів громади.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 Фінансування заходів Програми передбачено за рахунок коштів місцевих бюджетів, субвенцій з державного бюджету, інвесторів та власних коштів підприємств.</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Враховуючи, що обмеженість бюджетних коштів не дозволяє в повній мірі вирішити ключові проблеми громади,  Програма передбачає концентрацію ресурсів на реалізацію низки проектів, вкрай необхідних  для громади.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 У процесі виконання Програма може </w:t>
      </w:r>
      <w:proofErr w:type="spellStart"/>
      <w:r w:rsidRPr="00FB03B9">
        <w:rPr>
          <w:rFonts w:ascii="Times New Roman" w:hAnsi="Times New Roman" w:cs="Times New Roman"/>
          <w:sz w:val="24"/>
          <w:szCs w:val="24"/>
        </w:rPr>
        <w:t>уточнюватися</w:t>
      </w:r>
      <w:proofErr w:type="spellEnd"/>
      <w:r w:rsidRPr="00FB03B9">
        <w:rPr>
          <w:rFonts w:ascii="Times New Roman" w:hAnsi="Times New Roman" w:cs="Times New Roman"/>
          <w:sz w:val="24"/>
          <w:szCs w:val="24"/>
        </w:rPr>
        <w:t xml:space="preserve">. Зміни та доповнення до Програми  затверджуються сесією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Default="00C56F8F" w:rsidP="00FB03B9">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 Для оцінки якості та повноти реалізації програмних завдань і заходів здійснюватиметься моніторинг виконання Програми за рік відділом економічного розвитку та інвестицій.</w:t>
      </w:r>
    </w:p>
    <w:p w:rsidR="00FB03B9" w:rsidRPr="00FB03B9" w:rsidRDefault="00FB03B9" w:rsidP="00FB03B9">
      <w:pPr>
        <w:spacing w:after="0" w:line="240" w:lineRule="auto"/>
        <w:jc w:val="both"/>
        <w:rPr>
          <w:rFonts w:ascii="Times New Roman" w:hAnsi="Times New Roman" w:cs="Times New Roman"/>
          <w:sz w:val="24"/>
          <w:szCs w:val="24"/>
        </w:rPr>
      </w:pPr>
    </w:p>
    <w:p w:rsidR="00C56F8F" w:rsidRPr="00FB03B9" w:rsidRDefault="00C56F8F" w:rsidP="00C56F8F">
      <w:pPr>
        <w:spacing w:line="240" w:lineRule="auto"/>
        <w:jc w:val="center"/>
        <w:rPr>
          <w:rFonts w:ascii="Times New Roman" w:hAnsi="Times New Roman" w:cs="Times New Roman"/>
          <w:b/>
          <w:sz w:val="24"/>
          <w:szCs w:val="24"/>
        </w:rPr>
      </w:pPr>
      <w:r w:rsidRPr="00FB03B9">
        <w:rPr>
          <w:rFonts w:ascii="Times New Roman" w:hAnsi="Times New Roman" w:cs="Times New Roman"/>
          <w:b/>
          <w:sz w:val="24"/>
          <w:szCs w:val="24"/>
        </w:rPr>
        <w:t>РОЗДІЛ І.</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1.1. Пріоритетні цілі та завдання діяльності територіальної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на 2021-2023 роки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lastRenderedPageBreak/>
        <w:t xml:space="preserve">         </w:t>
      </w:r>
      <w:r w:rsidRPr="00FB03B9">
        <w:rPr>
          <w:rFonts w:ascii="Times New Roman" w:hAnsi="Times New Roman" w:cs="Times New Roman"/>
          <w:sz w:val="24"/>
          <w:szCs w:val="24"/>
        </w:rPr>
        <w:tab/>
        <w:t xml:space="preserve">Програма базується на основних показниках прогнозу економічного і соціального розвитку України на 2021-2023 роки, враховані завдання та заходи Державної стратегії регіонального розвитку на період до 2027 року  та  Стратегії регіонального розвитку Миколаївської області на період до   </w:t>
      </w:r>
      <w:r w:rsidRPr="00FB03B9">
        <w:rPr>
          <w:rFonts w:ascii="Times New Roman" w:hAnsi="Times New Roman" w:cs="Times New Roman"/>
          <w:sz w:val="24"/>
          <w:szCs w:val="24"/>
          <w:lang w:val="en-US"/>
        </w:rPr>
        <w:t> </w:t>
      </w:r>
      <w:r w:rsidRPr="00FB03B9">
        <w:rPr>
          <w:rFonts w:ascii="Times New Roman" w:hAnsi="Times New Roman" w:cs="Times New Roman"/>
          <w:sz w:val="24"/>
          <w:szCs w:val="24"/>
        </w:rPr>
        <w:t xml:space="preserve"> 2027 року. </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Програма розроблена на основі аналізу поточної ситуації в господарському комплексі  громади, виходячи із загальної соціально-економічної ситуації, що склалася на території, з урахуванням можливостей та місцевих ресурсів, відповідно до пріоритетних напрямків розвитку населених пунктів територіальної громади. </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Стратегічною метою територіальної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є виконання наступних планів на територіях </w:t>
      </w:r>
      <w:proofErr w:type="spellStart"/>
      <w:r w:rsidRPr="00FB03B9">
        <w:rPr>
          <w:rFonts w:ascii="Times New Roman" w:hAnsi="Times New Roman" w:cs="Times New Roman"/>
          <w:sz w:val="24"/>
          <w:szCs w:val="24"/>
        </w:rPr>
        <w:t>старостинських</w:t>
      </w:r>
      <w:proofErr w:type="spellEnd"/>
      <w:r w:rsidRPr="00FB03B9">
        <w:rPr>
          <w:rFonts w:ascii="Times New Roman" w:hAnsi="Times New Roman" w:cs="Times New Roman"/>
          <w:sz w:val="24"/>
          <w:szCs w:val="24"/>
        </w:rPr>
        <w:t xml:space="preserve"> округів:  </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1) </w:t>
      </w:r>
      <w:proofErr w:type="spellStart"/>
      <w:r w:rsidRPr="00FB03B9">
        <w:rPr>
          <w:rFonts w:ascii="Times New Roman" w:hAnsi="Times New Roman" w:cs="Times New Roman"/>
          <w:sz w:val="24"/>
          <w:szCs w:val="24"/>
        </w:rPr>
        <w:t>Болеславчицький</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старостинський</w:t>
      </w:r>
      <w:proofErr w:type="spellEnd"/>
      <w:r w:rsidRPr="00FB03B9">
        <w:rPr>
          <w:rFonts w:ascii="Times New Roman" w:hAnsi="Times New Roman" w:cs="Times New Roman"/>
          <w:sz w:val="24"/>
          <w:szCs w:val="24"/>
        </w:rPr>
        <w:t xml:space="preserve"> округ:</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проведення </w:t>
      </w:r>
      <w:proofErr w:type="spellStart"/>
      <w:r w:rsidRPr="00FB03B9">
        <w:rPr>
          <w:rFonts w:ascii="Times New Roman" w:hAnsi="Times New Roman" w:cs="Times New Roman"/>
          <w:sz w:val="24"/>
          <w:szCs w:val="24"/>
        </w:rPr>
        <w:t>водомережі</w:t>
      </w:r>
      <w:proofErr w:type="spellEnd"/>
      <w:r w:rsidRPr="00FB03B9">
        <w:rPr>
          <w:rFonts w:ascii="Times New Roman" w:hAnsi="Times New Roman" w:cs="Times New Roman"/>
          <w:sz w:val="24"/>
          <w:szCs w:val="24"/>
        </w:rPr>
        <w:t xml:space="preserve"> на вулиці Набережній та частині Мостової в селі </w:t>
      </w:r>
      <w:proofErr w:type="spellStart"/>
      <w:r w:rsidRPr="00FB03B9">
        <w:rPr>
          <w:rFonts w:ascii="Times New Roman" w:hAnsi="Times New Roman" w:cs="Times New Roman"/>
          <w:sz w:val="24"/>
          <w:szCs w:val="24"/>
        </w:rPr>
        <w:t>Станіславчик</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ремонт сільського клубу;</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ремонт </w:t>
      </w:r>
      <w:proofErr w:type="spellStart"/>
      <w:r w:rsidRPr="00FB03B9">
        <w:rPr>
          <w:rFonts w:ascii="Times New Roman" w:hAnsi="Times New Roman" w:cs="Times New Roman"/>
          <w:sz w:val="24"/>
          <w:szCs w:val="24"/>
        </w:rPr>
        <w:t>ФАПів</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 ремонт будівлі колишньої </w:t>
      </w:r>
      <w:proofErr w:type="spellStart"/>
      <w:r w:rsidRPr="00FB03B9">
        <w:rPr>
          <w:rFonts w:ascii="Times New Roman" w:hAnsi="Times New Roman" w:cs="Times New Roman"/>
          <w:sz w:val="24"/>
          <w:szCs w:val="24"/>
        </w:rPr>
        <w:t>Болеславчицької</w:t>
      </w:r>
      <w:proofErr w:type="spellEnd"/>
      <w:r w:rsidRPr="00FB03B9">
        <w:rPr>
          <w:rFonts w:ascii="Times New Roman" w:hAnsi="Times New Roman" w:cs="Times New Roman"/>
          <w:sz w:val="24"/>
          <w:szCs w:val="24"/>
        </w:rPr>
        <w:t xml:space="preserve"> школи;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облаштування сміттєзвалища;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вирішення проблем громадського пасовища;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закінчення ремонту обрядової зали в </w:t>
      </w:r>
      <w:proofErr w:type="spellStart"/>
      <w:r w:rsidRPr="00FB03B9">
        <w:rPr>
          <w:rFonts w:ascii="Times New Roman" w:hAnsi="Times New Roman" w:cs="Times New Roman"/>
          <w:sz w:val="24"/>
          <w:szCs w:val="24"/>
        </w:rPr>
        <w:t>с.Станіславчик</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вирішення проблеми відсутності приміщення пошти в </w:t>
      </w:r>
      <w:proofErr w:type="spellStart"/>
      <w:r w:rsidRPr="00FB03B9">
        <w:rPr>
          <w:rFonts w:ascii="Times New Roman" w:hAnsi="Times New Roman" w:cs="Times New Roman"/>
          <w:sz w:val="24"/>
          <w:szCs w:val="24"/>
        </w:rPr>
        <w:t>с.Станіславчик</w:t>
      </w:r>
      <w:proofErr w:type="spellEnd"/>
      <w:r w:rsidRPr="00FB03B9">
        <w:rPr>
          <w:rFonts w:ascii="Times New Roman" w:hAnsi="Times New Roman" w:cs="Times New Roman"/>
          <w:sz w:val="24"/>
          <w:szCs w:val="24"/>
        </w:rPr>
        <w:t xml:space="preserve"> ; </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заміна башти </w:t>
      </w:r>
      <w:proofErr w:type="spellStart"/>
      <w:r w:rsidRPr="00FB03B9">
        <w:rPr>
          <w:rFonts w:ascii="Times New Roman" w:hAnsi="Times New Roman" w:cs="Times New Roman"/>
          <w:sz w:val="24"/>
          <w:szCs w:val="24"/>
        </w:rPr>
        <w:t>Рожновського</w:t>
      </w:r>
      <w:proofErr w:type="spellEnd"/>
      <w:r w:rsidRPr="00FB03B9">
        <w:rPr>
          <w:rFonts w:ascii="Times New Roman" w:hAnsi="Times New Roman" w:cs="Times New Roman"/>
          <w:sz w:val="24"/>
          <w:szCs w:val="24"/>
        </w:rPr>
        <w:t xml:space="preserve"> на станції </w:t>
      </w:r>
      <w:proofErr w:type="spellStart"/>
      <w:r w:rsidRPr="00FB03B9">
        <w:rPr>
          <w:rFonts w:ascii="Times New Roman" w:hAnsi="Times New Roman" w:cs="Times New Roman"/>
          <w:sz w:val="24"/>
          <w:szCs w:val="24"/>
        </w:rPr>
        <w:t>Болеславчик</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2) </w:t>
      </w:r>
      <w:proofErr w:type="spellStart"/>
      <w:r w:rsidRPr="00FB03B9">
        <w:rPr>
          <w:rFonts w:ascii="Times New Roman" w:hAnsi="Times New Roman" w:cs="Times New Roman"/>
          <w:sz w:val="24"/>
          <w:szCs w:val="24"/>
        </w:rPr>
        <w:t>Довгопристанський</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старостинський</w:t>
      </w:r>
      <w:proofErr w:type="spellEnd"/>
      <w:r w:rsidRPr="00FB03B9">
        <w:rPr>
          <w:rFonts w:ascii="Times New Roman" w:hAnsi="Times New Roman" w:cs="Times New Roman"/>
          <w:sz w:val="24"/>
          <w:szCs w:val="24"/>
        </w:rPr>
        <w:t xml:space="preserve"> округ:</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збереження та ремонт об’єктів соціально-культурної сфери, освіти, медицини та спорту;</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реконструкція амбулаторії </w:t>
      </w:r>
      <w:proofErr w:type="spellStart"/>
      <w:r w:rsidRPr="00FB03B9">
        <w:rPr>
          <w:rFonts w:ascii="Times New Roman" w:hAnsi="Times New Roman" w:cs="Times New Roman"/>
          <w:sz w:val="24"/>
          <w:szCs w:val="24"/>
        </w:rPr>
        <w:t>с.Довга</w:t>
      </w:r>
      <w:proofErr w:type="spellEnd"/>
      <w:r w:rsidRPr="00FB03B9">
        <w:rPr>
          <w:rFonts w:ascii="Times New Roman" w:hAnsi="Times New Roman" w:cs="Times New Roman"/>
          <w:sz w:val="24"/>
          <w:szCs w:val="24"/>
        </w:rPr>
        <w:t xml:space="preserve"> Пристань;</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реконструкція та утеплення </w:t>
      </w:r>
      <w:proofErr w:type="spellStart"/>
      <w:r w:rsidRPr="00FB03B9">
        <w:rPr>
          <w:rFonts w:ascii="Times New Roman" w:hAnsi="Times New Roman" w:cs="Times New Roman"/>
          <w:sz w:val="24"/>
          <w:szCs w:val="24"/>
        </w:rPr>
        <w:t>ФАПу</w:t>
      </w:r>
      <w:proofErr w:type="spellEnd"/>
      <w:r w:rsidRPr="00FB03B9">
        <w:rPr>
          <w:rFonts w:ascii="Times New Roman" w:hAnsi="Times New Roman" w:cs="Times New Roman"/>
          <w:sz w:val="24"/>
          <w:szCs w:val="24"/>
        </w:rPr>
        <w:t xml:space="preserve"> у </w:t>
      </w:r>
      <w:proofErr w:type="spellStart"/>
      <w:r w:rsidRPr="00FB03B9">
        <w:rPr>
          <w:rFonts w:ascii="Times New Roman" w:hAnsi="Times New Roman" w:cs="Times New Roman"/>
          <w:sz w:val="24"/>
          <w:szCs w:val="24"/>
        </w:rPr>
        <w:t>с.Брід</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будівництво спортивного стадіону у </w:t>
      </w:r>
      <w:proofErr w:type="spellStart"/>
      <w:r w:rsidRPr="00FB03B9">
        <w:rPr>
          <w:rFonts w:ascii="Times New Roman" w:hAnsi="Times New Roman" w:cs="Times New Roman"/>
          <w:sz w:val="24"/>
          <w:szCs w:val="24"/>
        </w:rPr>
        <w:t>с.Довга</w:t>
      </w:r>
      <w:proofErr w:type="spellEnd"/>
      <w:r w:rsidRPr="00FB03B9">
        <w:rPr>
          <w:rFonts w:ascii="Times New Roman" w:hAnsi="Times New Roman" w:cs="Times New Roman"/>
          <w:sz w:val="24"/>
          <w:szCs w:val="24"/>
        </w:rPr>
        <w:t xml:space="preserve"> Пристань;</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реконструкція будівлі </w:t>
      </w:r>
      <w:proofErr w:type="spellStart"/>
      <w:r w:rsidRPr="00FB03B9">
        <w:rPr>
          <w:rFonts w:ascii="Times New Roman" w:hAnsi="Times New Roman" w:cs="Times New Roman"/>
          <w:sz w:val="24"/>
          <w:szCs w:val="24"/>
        </w:rPr>
        <w:t>Довгопристанської</w:t>
      </w:r>
      <w:proofErr w:type="spellEnd"/>
      <w:r w:rsidRPr="00FB03B9">
        <w:rPr>
          <w:rFonts w:ascii="Times New Roman" w:hAnsi="Times New Roman" w:cs="Times New Roman"/>
          <w:sz w:val="24"/>
          <w:szCs w:val="24"/>
        </w:rPr>
        <w:t xml:space="preserve"> школи;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реконструкція покрівлі ДЗ «Ромашка» у с. Довга Пристань;</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будівництво водопровідної мережі;</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завершення ремонту та утримання вуличного освітлення </w:t>
      </w:r>
      <w:proofErr w:type="spellStart"/>
      <w:r w:rsidRPr="00FB03B9">
        <w:rPr>
          <w:rFonts w:ascii="Times New Roman" w:hAnsi="Times New Roman" w:cs="Times New Roman"/>
          <w:sz w:val="24"/>
          <w:szCs w:val="24"/>
        </w:rPr>
        <w:t>с.Довга</w:t>
      </w:r>
      <w:proofErr w:type="spellEnd"/>
      <w:r w:rsidRPr="00FB03B9">
        <w:rPr>
          <w:rFonts w:ascii="Times New Roman" w:hAnsi="Times New Roman" w:cs="Times New Roman"/>
          <w:sz w:val="24"/>
          <w:szCs w:val="24"/>
        </w:rPr>
        <w:t xml:space="preserve"> Пристань, Брід, Зелена Левада.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ремонт доріг.</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3) </w:t>
      </w:r>
      <w:proofErr w:type="spellStart"/>
      <w:r w:rsidRPr="00FB03B9">
        <w:rPr>
          <w:rFonts w:ascii="Times New Roman" w:hAnsi="Times New Roman" w:cs="Times New Roman"/>
          <w:sz w:val="24"/>
          <w:szCs w:val="24"/>
        </w:rPr>
        <w:t>Підгір’ївський</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старостинський</w:t>
      </w:r>
      <w:proofErr w:type="spellEnd"/>
      <w:r w:rsidRPr="00FB03B9">
        <w:rPr>
          <w:rFonts w:ascii="Times New Roman" w:hAnsi="Times New Roman" w:cs="Times New Roman"/>
          <w:sz w:val="24"/>
          <w:szCs w:val="24"/>
        </w:rPr>
        <w:t xml:space="preserve"> округ:</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ремонт даху та приміщення сільського клубу у Підгір’ї;</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прокладання  нового водогону у </w:t>
      </w:r>
      <w:proofErr w:type="spellStart"/>
      <w:r w:rsidRPr="00FB03B9">
        <w:rPr>
          <w:rFonts w:ascii="Times New Roman" w:hAnsi="Times New Roman" w:cs="Times New Roman"/>
          <w:sz w:val="24"/>
          <w:szCs w:val="24"/>
        </w:rPr>
        <w:t>с.Мечуріне</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ремонт дороги по вулиці Верхня.</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4) </w:t>
      </w:r>
      <w:proofErr w:type="spellStart"/>
      <w:r w:rsidRPr="00FB03B9">
        <w:rPr>
          <w:rFonts w:ascii="Times New Roman" w:hAnsi="Times New Roman" w:cs="Times New Roman"/>
          <w:sz w:val="24"/>
          <w:szCs w:val="24"/>
        </w:rPr>
        <w:t>Лукашівський</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старостинський</w:t>
      </w:r>
      <w:proofErr w:type="spellEnd"/>
      <w:r w:rsidRPr="00FB03B9">
        <w:rPr>
          <w:rFonts w:ascii="Times New Roman" w:hAnsi="Times New Roman" w:cs="Times New Roman"/>
          <w:sz w:val="24"/>
          <w:szCs w:val="24"/>
        </w:rPr>
        <w:t xml:space="preserve"> округ:</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проведення </w:t>
      </w:r>
      <w:proofErr w:type="spellStart"/>
      <w:r w:rsidRPr="00FB03B9">
        <w:rPr>
          <w:rFonts w:ascii="Times New Roman" w:hAnsi="Times New Roman" w:cs="Times New Roman"/>
          <w:sz w:val="24"/>
          <w:szCs w:val="24"/>
        </w:rPr>
        <w:t>водомережі</w:t>
      </w:r>
      <w:proofErr w:type="spellEnd"/>
      <w:r w:rsidRPr="00FB03B9">
        <w:rPr>
          <w:rFonts w:ascii="Times New Roman" w:hAnsi="Times New Roman" w:cs="Times New Roman"/>
          <w:sz w:val="24"/>
          <w:szCs w:val="24"/>
        </w:rPr>
        <w:t xml:space="preserve"> на вулицю Степову;</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заміна башти </w:t>
      </w:r>
      <w:proofErr w:type="spellStart"/>
      <w:r w:rsidRPr="00FB03B9">
        <w:rPr>
          <w:rFonts w:ascii="Times New Roman" w:hAnsi="Times New Roman" w:cs="Times New Roman"/>
          <w:sz w:val="24"/>
          <w:szCs w:val="24"/>
        </w:rPr>
        <w:t>Рожновського</w:t>
      </w:r>
      <w:proofErr w:type="spellEnd"/>
      <w:r w:rsidRPr="00FB03B9">
        <w:rPr>
          <w:rFonts w:ascii="Times New Roman" w:hAnsi="Times New Roman" w:cs="Times New Roman"/>
          <w:sz w:val="24"/>
          <w:szCs w:val="24"/>
        </w:rPr>
        <w:t xml:space="preserve"> на вулиці Молодіжна;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ремонт </w:t>
      </w:r>
      <w:proofErr w:type="spellStart"/>
      <w:r w:rsidRPr="00FB03B9">
        <w:rPr>
          <w:rFonts w:ascii="Times New Roman" w:hAnsi="Times New Roman" w:cs="Times New Roman"/>
          <w:sz w:val="24"/>
          <w:szCs w:val="24"/>
        </w:rPr>
        <w:t>ФАПу</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оформлення громадських пасовищ;</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оформлення сміттєзвалища;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ремонт доріг.</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5) </w:t>
      </w:r>
      <w:proofErr w:type="spellStart"/>
      <w:r w:rsidRPr="00FB03B9">
        <w:rPr>
          <w:rFonts w:ascii="Times New Roman" w:hAnsi="Times New Roman" w:cs="Times New Roman"/>
          <w:sz w:val="24"/>
          <w:szCs w:val="24"/>
        </w:rPr>
        <w:t>Тарасівський</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старостинський</w:t>
      </w:r>
      <w:proofErr w:type="spellEnd"/>
      <w:r w:rsidRPr="00FB03B9">
        <w:rPr>
          <w:rFonts w:ascii="Times New Roman" w:hAnsi="Times New Roman" w:cs="Times New Roman"/>
          <w:sz w:val="24"/>
          <w:szCs w:val="24"/>
        </w:rPr>
        <w:t xml:space="preserve"> округ:</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капремонт </w:t>
      </w:r>
      <w:proofErr w:type="spellStart"/>
      <w:r w:rsidRPr="00FB03B9">
        <w:rPr>
          <w:rFonts w:ascii="Times New Roman" w:hAnsi="Times New Roman" w:cs="Times New Roman"/>
          <w:sz w:val="24"/>
          <w:szCs w:val="24"/>
        </w:rPr>
        <w:t>водомережі</w:t>
      </w:r>
      <w:proofErr w:type="spellEnd"/>
      <w:r w:rsidRPr="00FB03B9">
        <w:rPr>
          <w:rFonts w:ascii="Times New Roman" w:hAnsi="Times New Roman" w:cs="Times New Roman"/>
          <w:sz w:val="24"/>
          <w:szCs w:val="24"/>
        </w:rPr>
        <w:t xml:space="preserve"> у </w:t>
      </w:r>
      <w:proofErr w:type="spellStart"/>
      <w:r w:rsidRPr="00FB03B9">
        <w:rPr>
          <w:rFonts w:ascii="Times New Roman" w:hAnsi="Times New Roman" w:cs="Times New Roman"/>
          <w:sz w:val="24"/>
          <w:szCs w:val="24"/>
        </w:rPr>
        <w:t>с.Бандурка</w:t>
      </w:r>
      <w:proofErr w:type="spellEnd"/>
      <w:r w:rsidRPr="00FB03B9">
        <w:rPr>
          <w:rFonts w:ascii="Times New Roman" w:hAnsi="Times New Roman" w:cs="Times New Roman"/>
          <w:sz w:val="24"/>
          <w:szCs w:val="24"/>
        </w:rPr>
        <w:t xml:space="preserve"> та </w:t>
      </w:r>
      <w:proofErr w:type="spellStart"/>
      <w:r w:rsidRPr="00FB03B9">
        <w:rPr>
          <w:rFonts w:ascii="Times New Roman" w:hAnsi="Times New Roman" w:cs="Times New Roman"/>
          <w:sz w:val="24"/>
          <w:szCs w:val="24"/>
        </w:rPr>
        <w:t>с.Тарасівка</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капремонт клубу у </w:t>
      </w:r>
      <w:proofErr w:type="spellStart"/>
      <w:r w:rsidRPr="00FB03B9">
        <w:rPr>
          <w:rFonts w:ascii="Times New Roman" w:hAnsi="Times New Roman" w:cs="Times New Roman"/>
          <w:sz w:val="24"/>
          <w:szCs w:val="24"/>
        </w:rPr>
        <w:t>с.Тарасівка</w:t>
      </w:r>
      <w:proofErr w:type="spellEnd"/>
      <w:r w:rsidRPr="00FB03B9">
        <w:rPr>
          <w:rFonts w:ascii="Times New Roman" w:hAnsi="Times New Roman" w:cs="Times New Roman"/>
          <w:sz w:val="24"/>
          <w:szCs w:val="24"/>
        </w:rPr>
        <w:t xml:space="preserve"> та поточні ремонти клубів у </w:t>
      </w:r>
      <w:proofErr w:type="spellStart"/>
      <w:r w:rsidRPr="00FB03B9">
        <w:rPr>
          <w:rFonts w:ascii="Times New Roman" w:hAnsi="Times New Roman" w:cs="Times New Roman"/>
          <w:sz w:val="24"/>
          <w:szCs w:val="24"/>
        </w:rPr>
        <w:t>с.Бандурка</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Лозуватна</w:t>
      </w:r>
      <w:proofErr w:type="spellEnd"/>
      <w:r w:rsidRPr="00FB03B9">
        <w:rPr>
          <w:rFonts w:ascii="Times New Roman" w:hAnsi="Times New Roman" w:cs="Times New Roman"/>
          <w:sz w:val="24"/>
          <w:szCs w:val="24"/>
        </w:rPr>
        <w:t xml:space="preserve"> та </w:t>
      </w:r>
      <w:proofErr w:type="spellStart"/>
      <w:r w:rsidRPr="00FB03B9">
        <w:rPr>
          <w:rFonts w:ascii="Times New Roman" w:hAnsi="Times New Roman" w:cs="Times New Roman"/>
          <w:sz w:val="24"/>
          <w:szCs w:val="24"/>
        </w:rPr>
        <w:t>Новоолекса-ндрівка</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будівництво спортмайданчиків;</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ремонт доріг.</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6) </w:t>
      </w:r>
      <w:proofErr w:type="spellStart"/>
      <w:r w:rsidRPr="00FB03B9">
        <w:rPr>
          <w:rFonts w:ascii="Times New Roman" w:hAnsi="Times New Roman" w:cs="Times New Roman"/>
          <w:sz w:val="24"/>
          <w:szCs w:val="24"/>
        </w:rPr>
        <w:t>Чаусівський</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старостинський</w:t>
      </w:r>
      <w:proofErr w:type="spellEnd"/>
      <w:r w:rsidRPr="00FB03B9">
        <w:rPr>
          <w:rFonts w:ascii="Times New Roman" w:hAnsi="Times New Roman" w:cs="Times New Roman"/>
          <w:sz w:val="24"/>
          <w:szCs w:val="24"/>
        </w:rPr>
        <w:t xml:space="preserve"> округ:</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облаштування дороги для проїзду великогабаритних машин до пташника;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lastRenderedPageBreak/>
        <w:t>- реконструкція водопроводу, зупинок громадського транспорту;</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благоустрій кладовища;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впорядкування зеленої зони річки, її очищення;</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впорядкування сміттєзвалища;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ремонт сільського клубу та </w:t>
      </w:r>
      <w:proofErr w:type="spellStart"/>
      <w:r w:rsidRPr="00FB03B9">
        <w:rPr>
          <w:rFonts w:ascii="Times New Roman" w:hAnsi="Times New Roman" w:cs="Times New Roman"/>
          <w:sz w:val="24"/>
          <w:szCs w:val="24"/>
        </w:rPr>
        <w:t>ФАПу</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створення молодіжного центру дозвілля, громадського об’єднання охорони правопорядку;</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встановлення камер відеоспостереження;</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облаштування стадіону;</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ремонт доріг.</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7) с. </w:t>
      </w:r>
      <w:proofErr w:type="spellStart"/>
      <w:r w:rsidRPr="00FB03B9">
        <w:rPr>
          <w:rFonts w:ascii="Times New Roman" w:hAnsi="Times New Roman" w:cs="Times New Roman"/>
          <w:sz w:val="24"/>
          <w:szCs w:val="24"/>
        </w:rPr>
        <w:t>Синюхин</w:t>
      </w:r>
      <w:proofErr w:type="spellEnd"/>
      <w:r w:rsidRPr="00FB03B9">
        <w:rPr>
          <w:rFonts w:ascii="Times New Roman" w:hAnsi="Times New Roman" w:cs="Times New Roman"/>
          <w:sz w:val="24"/>
          <w:szCs w:val="24"/>
        </w:rPr>
        <w:t xml:space="preserve"> Брід:</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покращення санітарного стану на території сільської ради - знищення несанкціонованих сміттєзвалищ;</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здійснення озеленення населених пунктів сільської ради;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проводення</w:t>
      </w:r>
      <w:proofErr w:type="spellEnd"/>
      <w:r w:rsidRPr="00FB03B9">
        <w:rPr>
          <w:rFonts w:ascii="Times New Roman" w:hAnsi="Times New Roman" w:cs="Times New Roman"/>
          <w:sz w:val="24"/>
          <w:szCs w:val="24"/>
        </w:rPr>
        <w:t xml:space="preserve"> роботи по покращенню естетичного вигляду центральних вулиць, території біля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ЗОШ І-ІІІ ст., амбулаторії ЗПСМ, ДНЗ «Малятко», інших установ території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Загальний очікуваний ефект від реалізації програмних цілей – підвищення рівня життя мешканців села,  розвиток культурних, медичних  закладів, благоустрій населених пунктів  громади, удосконалення механізмів управління розвитку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 збереження та відтворення трудових ресурсів, збереження та створення нових робочих місць в умовах впровадження економічних реформ.</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b/>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b/>
          <w:sz w:val="24"/>
          <w:szCs w:val="24"/>
        </w:rPr>
        <w:t xml:space="preserve"> РОЗДІЛ ІІ.</w:t>
      </w:r>
    </w:p>
    <w:p w:rsidR="00C56F8F" w:rsidRPr="00FB03B9" w:rsidRDefault="00C56F8F" w:rsidP="00C56F8F">
      <w:pPr>
        <w:jc w:val="both"/>
        <w:rPr>
          <w:rFonts w:ascii="Times New Roman" w:hAnsi="Times New Roman" w:cs="Times New Roman"/>
          <w:sz w:val="24"/>
          <w:szCs w:val="24"/>
        </w:rPr>
      </w:pPr>
      <w:r w:rsidRPr="00FB03B9">
        <w:rPr>
          <w:rFonts w:ascii="Times New Roman" w:hAnsi="Times New Roman" w:cs="Times New Roman"/>
          <w:sz w:val="24"/>
          <w:szCs w:val="24"/>
        </w:rPr>
        <w:t xml:space="preserve">     Соціально-економічна характеристика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ind w:firstLine="708"/>
        <w:jc w:val="both"/>
        <w:rPr>
          <w:rFonts w:ascii="Times New Roman" w:hAnsi="Times New Roman" w:cs="Times New Roman"/>
          <w:sz w:val="24"/>
          <w:szCs w:val="24"/>
        </w:rPr>
      </w:pPr>
      <w:r w:rsidRPr="00FB03B9">
        <w:rPr>
          <w:rFonts w:ascii="Times New Roman" w:hAnsi="Times New Roman" w:cs="Times New Roman"/>
          <w:sz w:val="24"/>
          <w:szCs w:val="24"/>
        </w:rPr>
        <w:t>2.1. Загальна характеристика</w:t>
      </w:r>
    </w:p>
    <w:p w:rsidR="00C56F8F" w:rsidRPr="00FB03B9" w:rsidRDefault="00C56F8F" w:rsidP="00C56F8F">
      <w:pPr>
        <w:spacing w:after="0" w:line="240" w:lineRule="auto"/>
        <w:ind w:firstLine="708"/>
        <w:jc w:val="both"/>
        <w:rPr>
          <w:rFonts w:ascii="Times New Roman" w:hAnsi="Times New Roman" w:cs="Times New Roman"/>
          <w:sz w:val="24"/>
          <w:szCs w:val="24"/>
        </w:rPr>
      </w:pPr>
      <w:proofErr w:type="spellStart"/>
      <w:r w:rsidRPr="00FB03B9">
        <w:rPr>
          <w:rFonts w:ascii="Times New Roman" w:hAnsi="Times New Roman" w:cs="Times New Roman"/>
          <w:sz w:val="24"/>
          <w:szCs w:val="24"/>
        </w:rPr>
        <w:t>Синюхино-Брідська</w:t>
      </w:r>
      <w:proofErr w:type="spellEnd"/>
      <w:r w:rsidRPr="00FB03B9">
        <w:rPr>
          <w:rFonts w:ascii="Times New Roman" w:hAnsi="Times New Roman" w:cs="Times New Roman"/>
          <w:sz w:val="24"/>
          <w:szCs w:val="24"/>
        </w:rPr>
        <w:t xml:space="preserve">   сільська рада  територіальна громада утворена Розпорядженням КМ України №480-р   від 15 квітня 2020 року внаслідок об’єднання семи сільських рад: </w:t>
      </w:r>
      <w:proofErr w:type="spellStart"/>
      <w:r w:rsidRPr="00FB03B9">
        <w:rPr>
          <w:rFonts w:ascii="Times New Roman" w:hAnsi="Times New Roman" w:cs="Times New Roman"/>
          <w:sz w:val="24"/>
          <w:szCs w:val="24"/>
        </w:rPr>
        <w:t>Болеславчицької</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Довгопристанської</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Лукашівської</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Підгір'ївської</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Тарасівської</w:t>
      </w:r>
      <w:proofErr w:type="spellEnd"/>
      <w:r w:rsidRPr="00FB03B9">
        <w:rPr>
          <w:rFonts w:ascii="Times New Roman" w:hAnsi="Times New Roman" w:cs="Times New Roman"/>
          <w:sz w:val="24"/>
          <w:szCs w:val="24"/>
        </w:rPr>
        <w:t xml:space="preserve"> і </w:t>
      </w:r>
      <w:proofErr w:type="spellStart"/>
      <w:r w:rsidRPr="00FB03B9">
        <w:rPr>
          <w:rFonts w:ascii="Times New Roman" w:hAnsi="Times New Roman" w:cs="Times New Roman"/>
          <w:sz w:val="24"/>
          <w:szCs w:val="24"/>
        </w:rPr>
        <w:t>Чаусівської</w:t>
      </w:r>
      <w:proofErr w:type="spellEnd"/>
      <w:r w:rsidRPr="00FB03B9">
        <w:rPr>
          <w:rFonts w:ascii="Times New Roman" w:hAnsi="Times New Roman" w:cs="Times New Roman"/>
          <w:sz w:val="24"/>
          <w:szCs w:val="24"/>
        </w:rPr>
        <w:t xml:space="preserve">. </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До складу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входить 17 населених пунктів – села </w:t>
      </w:r>
      <w:proofErr w:type="spellStart"/>
      <w:r w:rsidRPr="00FB03B9">
        <w:rPr>
          <w:rFonts w:ascii="Times New Roman" w:hAnsi="Times New Roman" w:cs="Times New Roman"/>
          <w:sz w:val="24"/>
          <w:szCs w:val="24"/>
        </w:rPr>
        <w:t>Станіславчик</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Болеславчик</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Лукашівка</w:t>
      </w:r>
      <w:proofErr w:type="spellEnd"/>
      <w:r w:rsidRPr="00FB03B9">
        <w:rPr>
          <w:rFonts w:ascii="Times New Roman" w:hAnsi="Times New Roman" w:cs="Times New Roman"/>
          <w:sz w:val="24"/>
          <w:szCs w:val="24"/>
        </w:rPr>
        <w:t xml:space="preserve">, Тарасівка, Бандурка, </w:t>
      </w:r>
      <w:proofErr w:type="spellStart"/>
      <w:r w:rsidRPr="00FB03B9">
        <w:rPr>
          <w:rFonts w:ascii="Times New Roman" w:hAnsi="Times New Roman" w:cs="Times New Roman"/>
          <w:sz w:val="24"/>
          <w:szCs w:val="24"/>
        </w:rPr>
        <w:t>Лозуватка</w:t>
      </w:r>
      <w:proofErr w:type="spellEnd"/>
      <w:r w:rsidRPr="00FB03B9">
        <w:rPr>
          <w:rFonts w:ascii="Times New Roman" w:hAnsi="Times New Roman" w:cs="Times New Roman"/>
          <w:sz w:val="24"/>
          <w:szCs w:val="24"/>
        </w:rPr>
        <w:t xml:space="preserve">, Шевченко, Світоч, Довга Пристань, Брід, Зелена Левада, Підгір’я, Мічуріне, </w:t>
      </w:r>
      <w:proofErr w:type="spellStart"/>
      <w:r w:rsidRPr="00FB03B9">
        <w:rPr>
          <w:rFonts w:ascii="Times New Roman" w:hAnsi="Times New Roman" w:cs="Times New Roman"/>
          <w:sz w:val="24"/>
          <w:szCs w:val="24"/>
        </w:rPr>
        <w:t>Чаусове</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Синюхин</w:t>
      </w:r>
      <w:proofErr w:type="spellEnd"/>
      <w:r w:rsidRPr="00FB03B9">
        <w:rPr>
          <w:rFonts w:ascii="Times New Roman" w:hAnsi="Times New Roman" w:cs="Times New Roman"/>
          <w:sz w:val="24"/>
          <w:szCs w:val="24"/>
        </w:rPr>
        <w:t xml:space="preserve"> Брід, селище </w:t>
      </w:r>
      <w:proofErr w:type="spellStart"/>
      <w:r w:rsidRPr="00FB03B9">
        <w:rPr>
          <w:rFonts w:ascii="Times New Roman" w:hAnsi="Times New Roman" w:cs="Times New Roman"/>
          <w:sz w:val="24"/>
          <w:szCs w:val="24"/>
        </w:rPr>
        <w:t>Єрмолаївка</w:t>
      </w:r>
      <w:proofErr w:type="spellEnd"/>
      <w:r w:rsidRPr="00FB03B9">
        <w:rPr>
          <w:rFonts w:ascii="Times New Roman" w:hAnsi="Times New Roman" w:cs="Times New Roman"/>
          <w:sz w:val="24"/>
          <w:szCs w:val="24"/>
        </w:rPr>
        <w:t xml:space="preserve">, </w:t>
      </w:r>
      <w:proofErr w:type="spellStart"/>
      <w:r w:rsidRPr="00FB03B9">
        <w:rPr>
          <w:rFonts w:ascii="Times New Roman" w:hAnsi="Times New Roman" w:cs="Times New Roman"/>
          <w:sz w:val="24"/>
          <w:szCs w:val="24"/>
        </w:rPr>
        <w:t>Новоолександрівка</w:t>
      </w:r>
      <w:proofErr w:type="spellEnd"/>
      <w:r w:rsidRPr="00FB03B9">
        <w:rPr>
          <w:rFonts w:ascii="Times New Roman" w:hAnsi="Times New Roman" w:cs="Times New Roman"/>
          <w:sz w:val="24"/>
          <w:szCs w:val="24"/>
        </w:rPr>
        <w:t xml:space="preserve">. Адміністративний центр — село </w:t>
      </w:r>
      <w:proofErr w:type="spellStart"/>
      <w:r w:rsidRPr="00FB03B9">
        <w:rPr>
          <w:rFonts w:ascii="Times New Roman" w:hAnsi="Times New Roman" w:cs="Times New Roman"/>
          <w:sz w:val="24"/>
          <w:szCs w:val="24"/>
        </w:rPr>
        <w:t>Синюхин</w:t>
      </w:r>
      <w:proofErr w:type="spellEnd"/>
      <w:r w:rsidRPr="00FB03B9">
        <w:rPr>
          <w:rFonts w:ascii="Times New Roman" w:hAnsi="Times New Roman" w:cs="Times New Roman"/>
          <w:sz w:val="24"/>
          <w:szCs w:val="24"/>
        </w:rPr>
        <w:t xml:space="preserve"> Брід.</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Станом на 01 січня 2020 року загальна кількість мешканців складає 6455 особи, в т. ч. дітей дошкільного віку – 355.</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2.2. Географічне розташування та природні ресурси</w:t>
      </w:r>
    </w:p>
    <w:p w:rsidR="00C56F8F" w:rsidRPr="00FB03B9" w:rsidRDefault="00C56F8F" w:rsidP="00C56F8F">
      <w:pPr>
        <w:spacing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Територія територіальної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розташована по обидві сторони </w:t>
      </w:r>
      <w:proofErr w:type="spellStart"/>
      <w:r w:rsidRPr="00FB03B9">
        <w:rPr>
          <w:rFonts w:ascii="Times New Roman" w:hAnsi="Times New Roman" w:cs="Times New Roman"/>
          <w:sz w:val="24"/>
          <w:szCs w:val="24"/>
        </w:rPr>
        <w:t>р.Синюха</w:t>
      </w:r>
      <w:proofErr w:type="spellEnd"/>
      <w:r w:rsidRPr="00FB03B9">
        <w:rPr>
          <w:rFonts w:ascii="Times New Roman" w:hAnsi="Times New Roman" w:cs="Times New Roman"/>
          <w:sz w:val="24"/>
          <w:szCs w:val="24"/>
        </w:rPr>
        <w:t xml:space="preserve">, її межі визначаються по зовнішніх межах юрисдикції сільських рад, що приєдналися. Площа громади складає 340,1 </w:t>
      </w:r>
      <w:proofErr w:type="spellStart"/>
      <w:r w:rsidRPr="00FB03B9">
        <w:rPr>
          <w:rFonts w:ascii="Times New Roman" w:hAnsi="Times New Roman" w:cs="Times New Roman"/>
          <w:sz w:val="24"/>
          <w:szCs w:val="24"/>
        </w:rPr>
        <w:t>кв</w:t>
      </w:r>
      <w:proofErr w:type="spellEnd"/>
      <w:r w:rsidRPr="00FB03B9">
        <w:rPr>
          <w:rFonts w:ascii="Times New Roman" w:hAnsi="Times New Roman" w:cs="Times New Roman"/>
          <w:sz w:val="24"/>
          <w:szCs w:val="24"/>
        </w:rPr>
        <w:t>. км.</w:t>
      </w:r>
    </w:p>
    <w:p w:rsidR="00C56F8F" w:rsidRPr="00FB03B9" w:rsidRDefault="00C56F8F" w:rsidP="00C56F8F">
      <w:pPr>
        <w:spacing w:after="0" w:line="240" w:lineRule="auto"/>
        <w:ind w:firstLine="708"/>
        <w:jc w:val="both"/>
        <w:rPr>
          <w:rFonts w:ascii="Times New Roman" w:hAnsi="Times New Roman" w:cs="Times New Roman"/>
          <w:sz w:val="24"/>
          <w:szCs w:val="24"/>
        </w:rPr>
      </w:pPr>
      <w:proofErr w:type="spellStart"/>
      <w:r w:rsidRPr="00FB03B9">
        <w:rPr>
          <w:rFonts w:ascii="Times New Roman" w:hAnsi="Times New Roman" w:cs="Times New Roman"/>
          <w:sz w:val="24"/>
          <w:szCs w:val="24"/>
        </w:rPr>
        <w:t>Синюхино-Брідська</w:t>
      </w:r>
      <w:proofErr w:type="spellEnd"/>
      <w:r w:rsidRPr="00FB03B9">
        <w:rPr>
          <w:rFonts w:ascii="Times New Roman" w:hAnsi="Times New Roman" w:cs="Times New Roman"/>
          <w:sz w:val="24"/>
          <w:szCs w:val="24"/>
        </w:rPr>
        <w:t xml:space="preserve">  сільська рада розташована на північному сході Первомайського району,  за 18 км від районного центру — міста Первомайська.  Найближча залізнична станція смт. </w:t>
      </w:r>
      <w:proofErr w:type="spellStart"/>
      <w:r w:rsidRPr="00FB03B9">
        <w:rPr>
          <w:rFonts w:ascii="Times New Roman" w:hAnsi="Times New Roman" w:cs="Times New Roman"/>
          <w:sz w:val="24"/>
          <w:szCs w:val="24"/>
        </w:rPr>
        <w:t>Підгородна</w:t>
      </w:r>
      <w:proofErr w:type="spellEnd"/>
      <w:r w:rsidRPr="00FB03B9">
        <w:rPr>
          <w:rFonts w:ascii="Times New Roman" w:hAnsi="Times New Roman" w:cs="Times New Roman"/>
          <w:sz w:val="24"/>
          <w:szCs w:val="24"/>
        </w:rPr>
        <w:t xml:space="preserve">  10 км,  клімат </w:t>
      </w:r>
      <w:proofErr w:type="spellStart"/>
      <w:r w:rsidRPr="00FB03B9">
        <w:rPr>
          <w:rFonts w:ascii="Times New Roman" w:hAnsi="Times New Roman" w:cs="Times New Roman"/>
          <w:sz w:val="24"/>
          <w:szCs w:val="24"/>
        </w:rPr>
        <w:t>помірно</w:t>
      </w:r>
      <w:proofErr w:type="spellEnd"/>
      <w:r w:rsidRPr="00FB03B9">
        <w:rPr>
          <w:rFonts w:ascii="Times New Roman" w:hAnsi="Times New Roman" w:cs="Times New Roman"/>
          <w:sz w:val="24"/>
          <w:szCs w:val="24"/>
        </w:rPr>
        <w:t>-континентальний, ґрунти чорноземи.</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Вся територія сільської ради повністю розташована в природній зоні лісостепу. Рельєф території дозволяє проводити різноманітні сільськогосподарські роботи, будувати </w:t>
      </w:r>
      <w:r w:rsidRPr="00FB03B9">
        <w:rPr>
          <w:rFonts w:ascii="Times New Roman" w:hAnsi="Times New Roman" w:cs="Times New Roman"/>
          <w:sz w:val="24"/>
          <w:szCs w:val="24"/>
        </w:rPr>
        <w:lastRenderedPageBreak/>
        <w:t>шляхи сполучення, промислові підприємства, житлові та інші об’єкти соціально-культурного призначення.</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2.3. Економічний потенціал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Прогнозовані показники  ґрунтуються на  статистичних  показниках, які використовуються при розрахунку прогнозних надходжень податків та зборів, зокрема за 2020 рік, прогнозні </w:t>
      </w:r>
      <w:proofErr w:type="spellStart"/>
      <w:r w:rsidRPr="00FB03B9">
        <w:rPr>
          <w:rFonts w:ascii="Times New Roman" w:hAnsi="Times New Roman" w:cs="Times New Roman"/>
          <w:sz w:val="24"/>
          <w:szCs w:val="24"/>
        </w:rPr>
        <w:t>макропоказники</w:t>
      </w:r>
      <w:proofErr w:type="spellEnd"/>
      <w:r w:rsidRPr="00FB03B9">
        <w:rPr>
          <w:rFonts w:ascii="Times New Roman" w:hAnsi="Times New Roman" w:cs="Times New Roman"/>
          <w:sz w:val="24"/>
          <w:szCs w:val="24"/>
        </w:rPr>
        <w:t xml:space="preserve"> економічного і соціального розвитку на 2021 рік, підвищення мінімальної заробітної плати з 01.01.2021 року до 6000 грн.,  з 01.12.2021 року до 6500 грн. а також фактичне виконання дохідної частини бюджету за 11 місяців 2020 року.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Зростання середньомісячної заробітної плати до попереднього 2020 року 12,1 %. Індекс споживчих цін ( прогноз на 2021 р.)- 107,3%.  </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За статистичними даними, населення на 2021 рік  складає 6455 чоловік. </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Враховуючи державну політику щодо проведення реформ та дерегуляції бізнесу прогнозується підвищення рівня заробітної плати та зайнятості населення, розвитку підприємницької сфери.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На території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здійснюють діяльність 63 суб’єктів господарювання , з них :</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Товариств з обмеженою відповідальністю - 6, в тому числі: «ЛКА», «</w:t>
      </w:r>
      <w:proofErr w:type="spellStart"/>
      <w:r w:rsidRPr="00FB03B9">
        <w:rPr>
          <w:rFonts w:ascii="Times New Roman" w:hAnsi="Times New Roman" w:cs="Times New Roman"/>
          <w:sz w:val="24"/>
          <w:szCs w:val="24"/>
        </w:rPr>
        <w:t>Синюхинобрідський</w:t>
      </w:r>
      <w:proofErr w:type="spellEnd"/>
      <w:r w:rsidRPr="00FB03B9">
        <w:rPr>
          <w:rFonts w:ascii="Times New Roman" w:hAnsi="Times New Roman" w:cs="Times New Roman"/>
          <w:sz w:val="24"/>
          <w:szCs w:val="24"/>
        </w:rPr>
        <w:t xml:space="preserve"> млин», «Галактика», «</w:t>
      </w:r>
      <w:proofErr w:type="spellStart"/>
      <w:r w:rsidRPr="00FB03B9">
        <w:rPr>
          <w:rFonts w:ascii="Times New Roman" w:hAnsi="Times New Roman" w:cs="Times New Roman"/>
          <w:sz w:val="24"/>
          <w:szCs w:val="24"/>
        </w:rPr>
        <w:t>Підгур’ївське</w:t>
      </w:r>
      <w:proofErr w:type="spellEnd"/>
      <w:r w:rsidRPr="00FB03B9">
        <w:rPr>
          <w:rFonts w:ascii="Times New Roman" w:hAnsi="Times New Roman" w:cs="Times New Roman"/>
          <w:sz w:val="24"/>
          <w:szCs w:val="24"/>
        </w:rPr>
        <w:t xml:space="preserve">», «Південь Агро </w:t>
      </w:r>
      <w:proofErr w:type="spellStart"/>
      <w:r w:rsidRPr="00FB03B9">
        <w:rPr>
          <w:rFonts w:ascii="Times New Roman" w:hAnsi="Times New Roman" w:cs="Times New Roman"/>
          <w:sz w:val="24"/>
          <w:szCs w:val="24"/>
        </w:rPr>
        <w:t>Інвест</w:t>
      </w:r>
      <w:proofErr w:type="spellEnd"/>
      <w:r w:rsidRPr="00FB03B9">
        <w:rPr>
          <w:rFonts w:ascii="Times New Roman" w:hAnsi="Times New Roman" w:cs="Times New Roman"/>
          <w:sz w:val="24"/>
          <w:szCs w:val="24"/>
        </w:rPr>
        <w:t xml:space="preserve">», «Агро-Нова». </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Фермерських господарств - 44,  в тому числі: «Вікторія», «Золота Рибка» , «</w:t>
      </w:r>
      <w:proofErr w:type="spellStart"/>
      <w:r w:rsidRPr="00FB03B9">
        <w:rPr>
          <w:rFonts w:ascii="Times New Roman" w:hAnsi="Times New Roman" w:cs="Times New Roman"/>
          <w:sz w:val="24"/>
          <w:szCs w:val="24"/>
        </w:rPr>
        <w:t>Валєнта</w:t>
      </w:r>
      <w:proofErr w:type="spellEnd"/>
      <w:r w:rsidRPr="00FB03B9">
        <w:rPr>
          <w:rFonts w:ascii="Times New Roman" w:hAnsi="Times New Roman" w:cs="Times New Roman"/>
          <w:sz w:val="24"/>
          <w:szCs w:val="24"/>
        </w:rPr>
        <w:t>» , «ЧП Врожай» , «</w:t>
      </w:r>
      <w:proofErr w:type="spellStart"/>
      <w:r w:rsidRPr="00FB03B9">
        <w:rPr>
          <w:rFonts w:ascii="Times New Roman" w:hAnsi="Times New Roman" w:cs="Times New Roman"/>
          <w:sz w:val="24"/>
          <w:szCs w:val="24"/>
        </w:rPr>
        <w:t>Домінатор</w:t>
      </w:r>
      <w:proofErr w:type="spellEnd"/>
      <w:r w:rsidRPr="00FB03B9">
        <w:rPr>
          <w:rFonts w:ascii="Times New Roman" w:hAnsi="Times New Roman" w:cs="Times New Roman"/>
          <w:sz w:val="24"/>
          <w:szCs w:val="24"/>
        </w:rPr>
        <w:t>», « Меркурій Б» ,«Нектар», «БМВ – Агро», «Гном», та інші.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Приватних  підприємств, агрофірм – 11: «Заповіт», «Ніко», «Корпорація України», «Схід», «Троя», «Агро Плюс», «</w:t>
      </w:r>
      <w:proofErr w:type="spellStart"/>
      <w:r w:rsidRPr="00FB03B9">
        <w:rPr>
          <w:rFonts w:ascii="Times New Roman" w:hAnsi="Times New Roman" w:cs="Times New Roman"/>
          <w:sz w:val="24"/>
          <w:szCs w:val="24"/>
        </w:rPr>
        <w:t>Діалекс</w:t>
      </w:r>
      <w:proofErr w:type="spellEnd"/>
      <w:r w:rsidRPr="00FB03B9">
        <w:rPr>
          <w:rFonts w:ascii="Times New Roman" w:hAnsi="Times New Roman" w:cs="Times New Roman"/>
          <w:sz w:val="24"/>
          <w:szCs w:val="24"/>
        </w:rPr>
        <w:t>», «Ілот», «Мічуріне» та інші.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Загальна площа сільськогосподарських угідь сільської ради   34009,8 га. Зазначені показники покладені в основу  розрахункових показників до бюджету і є економічними орієнтирами для формування бюджетної політики на 2021 рік та наступні роки.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2.4. Інфраструктурне забезпечення</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Транспортне сполучення забезпечується автомобільними дорогами загального користування державного та місцевого значення. Мінімальна відстань населених пунктів до адміністративного центру складе 4,5 км, максимальна (1 населеного пункту) – 42,6 км.</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 діючою маршрутною мережею пасажирського автомобільного транспорту здійснюється перевезення на приміській маршрутній мережі та на внутрішньо-обласній маршрутній мережі.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Через села громади проходить автомобільна траса міжнародного значення (Н- 24  </w:t>
      </w:r>
      <w:proofErr w:type="spellStart"/>
      <w:r w:rsidRPr="00FB03B9">
        <w:rPr>
          <w:rFonts w:ascii="Times New Roman" w:hAnsi="Times New Roman" w:cs="Times New Roman"/>
          <w:sz w:val="24"/>
          <w:szCs w:val="24"/>
        </w:rPr>
        <w:t>Благовіщенськ</w:t>
      </w:r>
      <w:proofErr w:type="spellEnd"/>
      <w:r w:rsidRPr="00FB03B9">
        <w:rPr>
          <w:rFonts w:ascii="Times New Roman" w:hAnsi="Times New Roman" w:cs="Times New Roman"/>
          <w:sz w:val="24"/>
          <w:szCs w:val="24"/>
        </w:rPr>
        <w:t xml:space="preserve"> —Миколаїв) .</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На території громади газифіковано 4 населених пунктів.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Житлові  приміщення опалюються  природним  газом та твердим паливом.</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Телефонним зв’язком забезпечені всі населені пункти громади.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2.5. Заклади бюджетної сфери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Структура виконавчого органу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становить 49,5 штатних одиниць та складається з наступних відділів: апарат </w:t>
      </w:r>
      <w:proofErr w:type="spellStart"/>
      <w:r w:rsidRPr="00FB03B9">
        <w:rPr>
          <w:rFonts w:ascii="Times New Roman" w:hAnsi="Times New Roman" w:cs="Times New Roman"/>
          <w:sz w:val="24"/>
          <w:szCs w:val="24"/>
        </w:rPr>
        <w:t>управлііння</w:t>
      </w:r>
      <w:proofErr w:type="spellEnd"/>
      <w:r w:rsidRPr="00FB03B9">
        <w:rPr>
          <w:rFonts w:ascii="Times New Roman" w:hAnsi="Times New Roman" w:cs="Times New Roman"/>
          <w:sz w:val="24"/>
          <w:szCs w:val="24"/>
        </w:rPr>
        <w:t>, відділ бухгалтерського обліку та звітності, відділ земельних відносин, архітектури  та житлово-комунального господарства, відділ  економічного розвитку та інвестицій, Відділ соціального захисту та обслуговування населення, Відділ фінансів, Служба у справах сім’ї та дітей; Відділ освіти, культури, молоді та спорту.</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На території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функціонує 20  закладів культури.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У громаді налічується 2 загальноосвітні школи І – ІІІ ступенів, 1 загальноосвітня  школа  І – ІІ ступенів, НВК -3   та 4 заклади дошкільної освіти. На території </w:t>
      </w:r>
      <w:proofErr w:type="spellStart"/>
      <w:r w:rsidRPr="00FB03B9">
        <w:rPr>
          <w:rFonts w:ascii="Times New Roman" w:hAnsi="Times New Roman" w:cs="Times New Roman"/>
          <w:sz w:val="24"/>
          <w:szCs w:val="24"/>
        </w:rPr>
        <w:t>Синюхино-</w:t>
      </w:r>
      <w:r w:rsidRPr="00FB03B9">
        <w:rPr>
          <w:rFonts w:ascii="Times New Roman" w:hAnsi="Times New Roman" w:cs="Times New Roman"/>
          <w:sz w:val="24"/>
          <w:szCs w:val="24"/>
        </w:rPr>
        <w:lastRenderedPageBreak/>
        <w:t>Брідської</w:t>
      </w:r>
      <w:proofErr w:type="spellEnd"/>
      <w:r w:rsidRPr="00FB03B9">
        <w:rPr>
          <w:rFonts w:ascii="Times New Roman" w:hAnsi="Times New Roman" w:cs="Times New Roman"/>
          <w:sz w:val="24"/>
          <w:szCs w:val="24"/>
        </w:rPr>
        <w:t xml:space="preserve"> сільської ради діють  2 амбулаторії загальної практики сімейної медицини, 7 фельдшерсько-акушерських пунктів, 4 пукти здоров’я.</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p>
    <w:p w:rsidR="00C56F8F" w:rsidRPr="00FB03B9" w:rsidRDefault="00C56F8F" w:rsidP="00C56F8F">
      <w:pPr>
        <w:spacing w:after="0" w:line="240" w:lineRule="auto"/>
        <w:jc w:val="both"/>
        <w:rPr>
          <w:rFonts w:ascii="Times New Roman" w:hAnsi="Times New Roman" w:cs="Times New Roman"/>
          <w:b/>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b/>
          <w:sz w:val="24"/>
          <w:szCs w:val="24"/>
        </w:rPr>
        <w:t>РОЗДІЛ ІІІ.</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 xml:space="preserve">Основні тенденції соціально-економічного розвитку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у 2020-2023 роках.</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Розрахунок обсягу доходів  загального фонду на 2021-2023 роки  здійснюватиметься  на основі норм чинного Податкового  і  Бюджетного кодексів України, Закону України, а також змін до законодавчих актів пов’язаних  з подальшою реалізацією реформи міжбюджетних відносин в контексті децентралізації.  При прогнозуванні дохідної частини місцевих бюджетів на 2021 рік враховано:  </w:t>
      </w:r>
      <w:proofErr w:type="spellStart"/>
      <w:r w:rsidRPr="00FB03B9">
        <w:rPr>
          <w:rFonts w:ascii="Times New Roman" w:hAnsi="Times New Roman" w:cs="Times New Roman"/>
          <w:sz w:val="24"/>
          <w:szCs w:val="24"/>
        </w:rPr>
        <w:t>макропоказники</w:t>
      </w:r>
      <w:proofErr w:type="spellEnd"/>
      <w:r w:rsidRPr="00FB03B9">
        <w:rPr>
          <w:rFonts w:ascii="Times New Roman" w:hAnsi="Times New Roman" w:cs="Times New Roman"/>
          <w:sz w:val="24"/>
          <w:szCs w:val="24"/>
        </w:rPr>
        <w:t xml:space="preserve"> економічного і соціального розвитку України, схвалені постановою Кабінету Міністрів України від 15 травня 2019 року  № 555 підвищення розміру мінімальної заробітної плати  та посадового окладу (тарифної ставки) працівника І тарифного розряду Єдиної тарифної сітки; зміни в ціновій політиці щодо енергоносіїв; статистичні показники, які використовуються при розрахунку прогнозних надходжень податків і зборів, зокрема 2019-2020 роки та прогноз на 2021рік; пропозиції органів, що контролюють справляння надходжень податків і зборів до місцевих бюджетів.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Підготовка проекту рішення ґрунтується на принципах збалансованості, обґрунтованості, ефективності, справедливості і неупередженості, публічності та прозорості, відповідності учасників бюджетного процесу.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Прогнозований обсяг сільського бюджету (без врахування міжбюджетних трансфертів) на 2021 рік обраховано в сумі 34746683  грн., з  них  обсяг  доходів  загального  фонду бюджету визначено в сумі 33781400 грн.</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Розпорядженням КМ України від 15 квітня 2020 року №480-р   року внаслідок об’єднання семи   сільських рад: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w:t>
      </w:r>
      <w:proofErr w:type="spellStart"/>
      <w:r w:rsidRPr="00FB03B9">
        <w:rPr>
          <w:rFonts w:ascii="Times New Roman" w:hAnsi="Times New Roman" w:cs="Times New Roman"/>
          <w:sz w:val="24"/>
          <w:szCs w:val="24"/>
        </w:rPr>
        <w:t>Болеславчицької</w:t>
      </w:r>
      <w:proofErr w:type="spellEnd"/>
      <w:r w:rsidRPr="00FB03B9">
        <w:rPr>
          <w:rFonts w:ascii="Times New Roman" w:hAnsi="Times New Roman" w:cs="Times New Roman"/>
          <w:sz w:val="24"/>
          <w:szCs w:val="24"/>
        </w:rPr>
        <w:t xml:space="preserve">  сільської ради,  </w:t>
      </w:r>
      <w:proofErr w:type="spellStart"/>
      <w:r w:rsidRPr="00FB03B9">
        <w:rPr>
          <w:rFonts w:ascii="Times New Roman" w:hAnsi="Times New Roman" w:cs="Times New Roman"/>
          <w:sz w:val="24"/>
          <w:szCs w:val="24"/>
        </w:rPr>
        <w:t>Довгопристанської</w:t>
      </w:r>
      <w:proofErr w:type="spellEnd"/>
      <w:r w:rsidRPr="00FB03B9">
        <w:rPr>
          <w:rFonts w:ascii="Times New Roman" w:hAnsi="Times New Roman" w:cs="Times New Roman"/>
          <w:sz w:val="24"/>
          <w:szCs w:val="24"/>
        </w:rPr>
        <w:t xml:space="preserve">  сільської ради, </w:t>
      </w:r>
      <w:proofErr w:type="spellStart"/>
      <w:r w:rsidRPr="00FB03B9">
        <w:rPr>
          <w:rFonts w:ascii="Times New Roman" w:hAnsi="Times New Roman" w:cs="Times New Roman"/>
          <w:sz w:val="24"/>
          <w:szCs w:val="24"/>
        </w:rPr>
        <w:t>Лукашівської</w:t>
      </w:r>
      <w:proofErr w:type="spellEnd"/>
      <w:r w:rsidRPr="00FB03B9">
        <w:rPr>
          <w:rFonts w:ascii="Times New Roman" w:hAnsi="Times New Roman" w:cs="Times New Roman"/>
          <w:sz w:val="24"/>
          <w:szCs w:val="24"/>
        </w:rPr>
        <w:t xml:space="preserve"> сільської ради, </w:t>
      </w:r>
      <w:proofErr w:type="spellStart"/>
      <w:r w:rsidRPr="00FB03B9">
        <w:rPr>
          <w:rFonts w:ascii="Times New Roman" w:hAnsi="Times New Roman" w:cs="Times New Roman"/>
          <w:sz w:val="24"/>
          <w:szCs w:val="24"/>
        </w:rPr>
        <w:t>Підгір’ївської</w:t>
      </w:r>
      <w:proofErr w:type="spellEnd"/>
      <w:r w:rsidRPr="00FB03B9">
        <w:rPr>
          <w:rFonts w:ascii="Times New Roman" w:hAnsi="Times New Roman" w:cs="Times New Roman"/>
          <w:sz w:val="24"/>
          <w:szCs w:val="24"/>
        </w:rPr>
        <w:t xml:space="preserve"> сільської ради, </w:t>
      </w:r>
      <w:proofErr w:type="spellStart"/>
      <w:r w:rsidRPr="00FB03B9">
        <w:rPr>
          <w:rFonts w:ascii="Times New Roman" w:hAnsi="Times New Roman" w:cs="Times New Roman"/>
          <w:sz w:val="24"/>
          <w:szCs w:val="24"/>
        </w:rPr>
        <w:t>Тарасівської</w:t>
      </w:r>
      <w:proofErr w:type="spellEnd"/>
      <w:r w:rsidRPr="00FB03B9">
        <w:rPr>
          <w:rFonts w:ascii="Times New Roman" w:hAnsi="Times New Roman" w:cs="Times New Roman"/>
          <w:sz w:val="24"/>
          <w:szCs w:val="24"/>
        </w:rPr>
        <w:t xml:space="preserve"> сільської ради та </w:t>
      </w:r>
      <w:proofErr w:type="spellStart"/>
      <w:r w:rsidRPr="00FB03B9">
        <w:rPr>
          <w:rFonts w:ascii="Times New Roman" w:hAnsi="Times New Roman" w:cs="Times New Roman"/>
          <w:sz w:val="24"/>
          <w:szCs w:val="24"/>
        </w:rPr>
        <w:t>Чаусівської</w:t>
      </w:r>
      <w:proofErr w:type="spellEnd"/>
      <w:r w:rsidRPr="00FB03B9">
        <w:rPr>
          <w:rFonts w:ascii="Times New Roman" w:hAnsi="Times New Roman" w:cs="Times New Roman"/>
          <w:sz w:val="24"/>
          <w:szCs w:val="24"/>
        </w:rPr>
        <w:t xml:space="preserve"> сільської ради враховано діючу податкову базу та фактичні надходження податків і зборів цих територій.</w:t>
      </w:r>
    </w:p>
    <w:p w:rsidR="00C56F8F" w:rsidRPr="00FB03B9" w:rsidRDefault="00C56F8F" w:rsidP="00C56F8F">
      <w:pPr>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00FB03B9">
        <w:rPr>
          <w:rFonts w:ascii="Times New Roman" w:hAnsi="Times New Roman" w:cs="Times New Roman"/>
          <w:sz w:val="24"/>
          <w:szCs w:val="24"/>
        </w:rPr>
        <w:t xml:space="preserve">                       </w:t>
      </w:r>
    </w:p>
    <w:p w:rsidR="00C56F8F" w:rsidRPr="00FB03B9" w:rsidRDefault="00C56F8F" w:rsidP="00C56F8F">
      <w:pPr>
        <w:jc w:val="center"/>
        <w:rPr>
          <w:rFonts w:ascii="Times New Roman" w:hAnsi="Times New Roman" w:cs="Times New Roman"/>
          <w:b/>
          <w:sz w:val="24"/>
          <w:szCs w:val="24"/>
        </w:rPr>
      </w:pPr>
      <w:r w:rsidRPr="00FB03B9">
        <w:rPr>
          <w:rFonts w:ascii="Times New Roman" w:hAnsi="Times New Roman" w:cs="Times New Roman"/>
          <w:b/>
          <w:sz w:val="24"/>
          <w:szCs w:val="24"/>
        </w:rPr>
        <w:t>РОЗДІЛ ІV</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Цілі та пріоритети розвитку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на 2021-2023 роки.</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У Програмі визначено цілі та завдання соціально-економічної діяльності  громади на 2021-2023 роки, які спрямовані на </w:t>
      </w:r>
      <w:proofErr w:type="spellStart"/>
      <w:r w:rsidRPr="00FB03B9">
        <w:rPr>
          <w:rFonts w:ascii="Times New Roman" w:hAnsi="Times New Roman" w:cs="Times New Roman"/>
          <w:sz w:val="24"/>
          <w:szCs w:val="24"/>
        </w:rPr>
        <w:t>всесторонній</w:t>
      </w:r>
      <w:proofErr w:type="spellEnd"/>
      <w:r w:rsidRPr="00FB03B9">
        <w:rPr>
          <w:rFonts w:ascii="Times New Roman" w:hAnsi="Times New Roman" w:cs="Times New Roman"/>
          <w:sz w:val="24"/>
          <w:szCs w:val="24"/>
        </w:rPr>
        <w:t xml:space="preserve"> розвиток населених пунктів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Програма розглядається як плановий документ найвищого рівня в громаді.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Програму розроблено на основі цільового підходу по напрямам з визначенням проблемних питань, напрямів діяльності їх вирішення та очікуваних результатів.</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У 2021 році особлива увага у соціально-економічному розвитку громади буде приділена наступним цілям:</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pStyle w:val="ad"/>
        <w:numPr>
          <w:ilvl w:val="0"/>
          <w:numId w:val="20"/>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досягнення економічної стабільності, створення сприятливих умов для розвитку підприємництва;</w:t>
      </w:r>
    </w:p>
    <w:p w:rsidR="00C56F8F" w:rsidRPr="00FB03B9" w:rsidRDefault="00C56F8F" w:rsidP="00C56F8F">
      <w:pPr>
        <w:pStyle w:val="ad"/>
        <w:numPr>
          <w:ilvl w:val="0"/>
          <w:numId w:val="20"/>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ефективне використання на території громади виробничих територій, приміщень, земельних ділянок з метою розвитку малого та середнього бізнесу;</w:t>
      </w:r>
    </w:p>
    <w:p w:rsidR="00C56F8F" w:rsidRPr="00FB03B9" w:rsidRDefault="00C56F8F" w:rsidP="00C56F8F">
      <w:pPr>
        <w:pStyle w:val="ad"/>
        <w:numPr>
          <w:ilvl w:val="0"/>
          <w:numId w:val="20"/>
        </w:num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реалізація внутрішніх реформ, визначених курсом держави;</w:t>
      </w:r>
    </w:p>
    <w:p w:rsidR="00C56F8F" w:rsidRPr="00FB03B9" w:rsidRDefault="00C56F8F" w:rsidP="00C56F8F">
      <w:pPr>
        <w:pStyle w:val="ad"/>
        <w:numPr>
          <w:ilvl w:val="0"/>
          <w:numId w:val="20"/>
        </w:num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розвиток територіальних громад шляхом співробітництва та налагодження партнерства для реалізації спільних проектів у вирішенні проблем громади;</w:t>
      </w:r>
    </w:p>
    <w:p w:rsidR="00C56F8F" w:rsidRPr="00FB03B9" w:rsidRDefault="00C56F8F" w:rsidP="00C56F8F">
      <w:pPr>
        <w:pStyle w:val="ad"/>
        <w:numPr>
          <w:ilvl w:val="0"/>
          <w:numId w:val="20"/>
        </w:num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моделювання перспективної мережі надання публічних сервісів та послуг в громаді;</w:t>
      </w:r>
    </w:p>
    <w:p w:rsidR="00C56F8F" w:rsidRPr="00FB03B9" w:rsidRDefault="00C56F8F" w:rsidP="00C56F8F">
      <w:pPr>
        <w:pStyle w:val="ad"/>
        <w:spacing w:after="0" w:line="240" w:lineRule="auto"/>
        <w:ind w:left="0"/>
        <w:jc w:val="both"/>
        <w:rPr>
          <w:rFonts w:ascii="Times New Roman" w:hAnsi="Times New Roman" w:cs="Times New Roman"/>
          <w:sz w:val="24"/>
          <w:szCs w:val="24"/>
        </w:rPr>
      </w:pPr>
      <w:r w:rsidRPr="00FB03B9">
        <w:rPr>
          <w:rFonts w:ascii="Times New Roman" w:hAnsi="Times New Roman" w:cs="Times New Roman"/>
          <w:sz w:val="24"/>
          <w:szCs w:val="24"/>
        </w:rPr>
        <w:t xml:space="preserve">          -    залучення міжнародної технічної допомоги та ресурсів міжнародних фінансових організацій для реалізації проектів соціально-економічного розвитку;</w:t>
      </w:r>
    </w:p>
    <w:p w:rsidR="00C56F8F" w:rsidRPr="00FB03B9" w:rsidRDefault="00C56F8F" w:rsidP="00C56F8F">
      <w:pPr>
        <w:pStyle w:val="ad"/>
        <w:numPr>
          <w:ilvl w:val="0"/>
          <w:numId w:val="20"/>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продовження оптимізації та удосконалення мережі освітніх закладів та закладів культури;</w:t>
      </w:r>
    </w:p>
    <w:p w:rsidR="00C56F8F" w:rsidRPr="00FB03B9" w:rsidRDefault="00C56F8F" w:rsidP="00C56F8F">
      <w:pPr>
        <w:pStyle w:val="ad"/>
        <w:numPr>
          <w:ilvl w:val="0"/>
          <w:numId w:val="20"/>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покращення інфраструктури медичних закладів та поліпшення надання медичних послуг населенню;</w:t>
      </w:r>
    </w:p>
    <w:p w:rsidR="00C56F8F" w:rsidRPr="00FB03B9" w:rsidRDefault="00C56F8F" w:rsidP="00C56F8F">
      <w:pPr>
        <w:pStyle w:val="ad"/>
        <w:numPr>
          <w:ilvl w:val="0"/>
          <w:numId w:val="20"/>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покращення інфраструктури систем водозабезпечення та благоустрою;</w:t>
      </w:r>
    </w:p>
    <w:p w:rsidR="00C56F8F" w:rsidRPr="00FB03B9" w:rsidRDefault="00C56F8F" w:rsidP="00C56F8F">
      <w:pPr>
        <w:pStyle w:val="ad"/>
        <w:numPr>
          <w:ilvl w:val="0"/>
          <w:numId w:val="20"/>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продовження реконструкції, капітального та поточного ремонтів об’єктів життєзабезпечення, відновлювання та підтримання в належному стані мережі сільських доріг;</w:t>
      </w:r>
    </w:p>
    <w:p w:rsidR="00C56F8F" w:rsidRPr="00FB03B9" w:rsidRDefault="00C56F8F" w:rsidP="00C56F8F">
      <w:pPr>
        <w:pStyle w:val="ad"/>
        <w:numPr>
          <w:ilvl w:val="0"/>
          <w:numId w:val="20"/>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продовження розширення мереж вуличного освітлення на території населених пунктів сільської ради;</w:t>
      </w:r>
    </w:p>
    <w:p w:rsidR="00C56F8F" w:rsidRPr="00FB03B9" w:rsidRDefault="00C56F8F" w:rsidP="00C56F8F">
      <w:pPr>
        <w:pStyle w:val="ad"/>
        <w:numPr>
          <w:ilvl w:val="0"/>
          <w:numId w:val="20"/>
        </w:num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впровадження заходів із енергозбереження.</w:t>
      </w:r>
    </w:p>
    <w:p w:rsidR="00C56F8F" w:rsidRPr="00FB03B9" w:rsidRDefault="00C56F8F" w:rsidP="00C56F8F">
      <w:pPr>
        <w:spacing w:after="0" w:line="240" w:lineRule="auto"/>
        <w:ind w:left="708"/>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Реалізація Програми вимагає зосередження фінансових, фізичних та людських ресурсів та передбачає об’єднання зусиль органів виконавчої влади, місцевого самоврядування, громадських організацій, бізнесових кіл.</w:t>
      </w:r>
    </w:p>
    <w:p w:rsidR="00C56F8F" w:rsidRPr="00FB03B9" w:rsidRDefault="00C56F8F" w:rsidP="00C56F8F">
      <w:pPr>
        <w:spacing w:after="0" w:line="240" w:lineRule="auto"/>
        <w:rPr>
          <w:rFonts w:ascii="Times New Roman" w:hAnsi="Times New Roman" w:cs="Times New Roman"/>
          <w:sz w:val="24"/>
          <w:szCs w:val="24"/>
        </w:rPr>
      </w:pPr>
    </w:p>
    <w:p w:rsidR="00C56F8F" w:rsidRPr="00FB03B9" w:rsidRDefault="00C56F8F" w:rsidP="00C56F8F">
      <w:pPr>
        <w:spacing w:after="0" w:line="240" w:lineRule="auto"/>
        <w:ind w:firstLine="708"/>
        <w:jc w:val="center"/>
        <w:rPr>
          <w:rFonts w:ascii="Times New Roman" w:hAnsi="Times New Roman" w:cs="Times New Roman"/>
          <w:b/>
          <w:sz w:val="24"/>
          <w:szCs w:val="24"/>
        </w:rPr>
      </w:pPr>
      <w:r w:rsidRPr="00FB03B9">
        <w:rPr>
          <w:rFonts w:ascii="Times New Roman" w:hAnsi="Times New Roman" w:cs="Times New Roman"/>
          <w:b/>
          <w:sz w:val="24"/>
          <w:szCs w:val="24"/>
        </w:rPr>
        <w:t>РОЗДІЛ V</w:t>
      </w:r>
    </w:p>
    <w:p w:rsidR="00C56F8F" w:rsidRPr="00FB03B9" w:rsidRDefault="00C56F8F" w:rsidP="00C56F8F">
      <w:pPr>
        <w:suppressAutoHyphens/>
        <w:autoSpaceDE w:val="0"/>
        <w:spacing w:after="0" w:line="240" w:lineRule="auto"/>
        <w:ind w:firstLine="720"/>
        <w:jc w:val="both"/>
        <w:rPr>
          <w:rFonts w:ascii="Times New Roman" w:eastAsia="Times New Roman" w:hAnsi="Times New Roman" w:cs="Times New Roman"/>
          <w:bCs/>
          <w:sz w:val="24"/>
          <w:szCs w:val="24"/>
          <w:lang w:eastAsia="ar-SA"/>
        </w:rPr>
      </w:pPr>
      <w:r w:rsidRPr="00FB03B9">
        <w:rPr>
          <w:rFonts w:ascii="Times New Roman" w:eastAsia="Times New Roman" w:hAnsi="Times New Roman" w:cs="Times New Roman"/>
          <w:bCs/>
          <w:sz w:val="24"/>
          <w:szCs w:val="24"/>
          <w:lang w:eastAsia="ar-SA"/>
        </w:rPr>
        <w:t xml:space="preserve">Основні завдання та механізми реалізації Програми соціально-економічного  розвитку </w:t>
      </w:r>
      <w:proofErr w:type="spellStart"/>
      <w:r w:rsidRPr="00FB03B9">
        <w:rPr>
          <w:rFonts w:ascii="Times New Roman" w:eastAsia="Times New Roman" w:hAnsi="Times New Roman" w:cs="Times New Roman"/>
          <w:bCs/>
          <w:sz w:val="24"/>
          <w:szCs w:val="24"/>
          <w:lang w:eastAsia="ar-SA"/>
        </w:rPr>
        <w:t>Синюхино-Брідської</w:t>
      </w:r>
      <w:proofErr w:type="spellEnd"/>
      <w:r w:rsidRPr="00FB03B9">
        <w:rPr>
          <w:rFonts w:ascii="Times New Roman" w:eastAsia="Times New Roman" w:hAnsi="Times New Roman" w:cs="Times New Roman"/>
          <w:bCs/>
          <w:sz w:val="24"/>
          <w:szCs w:val="24"/>
          <w:lang w:eastAsia="ar-SA"/>
        </w:rPr>
        <w:t xml:space="preserve"> сільської ради на 2021 рік</w:t>
      </w:r>
    </w:p>
    <w:p w:rsidR="00C56F8F" w:rsidRPr="00FB03B9" w:rsidRDefault="00C56F8F" w:rsidP="00C56F8F">
      <w:pPr>
        <w:suppressAutoHyphens/>
        <w:autoSpaceDE w:val="0"/>
        <w:spacing w:after="0" w:line="240" w:lineRule="auto"/>
        <w:ind w:firstLine="720"/>
        <w:jc w:val="both"/>
        <w:rPr>
          <w:rFonts w:ascii="Times New Roman" w:eastAsia="Times New Roman" w:hAnsi="Times New Roman" w:cs="Times New Roman"/>
          <w:bCs/>
          <w:sz w:val="24"/>
          <w:szCs w:val="24"/>
          <w:lang w:eastAsia="ar-SA"/>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Основними проблемами соціально-економічного розвитку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громади є:</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нераціональне використання земельних ресурсів сільськогосподарського призначення;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 дефіцит фінансових ресурсів, що не дозволяє розпочинати реалізацію значних інвестиційних </w:t>
      </w:r>
      <w:proofErr w:type="spellStart"/>
      <w:r w:rsidRPr="00FB03B9">
        <w:rPr>
          <w:rFonts w:ascii="Times New Roman" w:hAnsi="Times New Roman" w:cs="Times New Roman"/>
          <w:sz w:val="24"/>
          <w:szCs w:val="24"/>
        </w:rPr>
        <w:t>проєктів</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безробіття та наявність тіньової зайнятості населення;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зниження купівельної спроможності населення через низькі реальні доходи;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погіршення транспортно-експлуатаційного стану автомобільних доріг, мостів та дорожньої інфраструктури;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 відсутність в деяких населених пунктах сільської ради водопостачання та </w:t>
      </w:r>
      <w:proofErr w:type="spellStart"/>
      <w:r w:rsidRPr="00FB03B9">
        <w:rPr>
          <w:rFonts w:ascii="Times New Roman" w:hAnsi="Times New Roman" w:cs="Times New Roman"/>
          <w:sz w:val="24"/>
          <w:szCs w:val="24"/>
        </w:rPr>
        <w:t>зношенність</w:t>
      </w:r>
      <w:proofErr w:type="spellEnd"/>
      <w:r w:rsidRPr="00FB03B9">
        <w:rPr>
          <w:rFonts w:ascii="Times New Roman" w:hAnsi="Times New Roman" w:cs="Times New Roman"/>
          <w:sz w:val="24"/>
          <w:szCs w:val="24"/>
        </w:rPr>
        <w:t xml:space="preserve"> існуючих об’єктів систем водопостачання;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низький рівень газифікації сіл, освітлення, водозабезпечення;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незадовільна забезпеченість потреб населення в пасажирських перевезеннях, висока зношеність транспортних засобів для перевезення пасажирів;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недостатнє матеріально-технічне забезпечення закладів охорони здоров’я, освіти, культури у сільській місцевості;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відсутність паспортизованих сміттєзвалищ та проблема з захороненням твердих побутових відходів;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 відсутність загальної топографічної зйомки земель та містобудівної документації території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забрудненість берегів рік, ставків побутовими відходами.</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заходи, що плануються для їх виконання:</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забезпечення якісних структурних зрушень у реальному секторі економіки; </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реалізація заходів з модернізації та технологічного оновлення виробництва, підвищення якості та конкурентоспроможності продукції.</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активне сприяння розвитку підприємництва та зміцнення його позицій в економіці; </w:t>
      </w:r>
    </w:p>
    <w:p w:rsidR="00C56F8F" w:rsidRPr="00FB03B9" w:rsidRDefault="00C56F8F" w:rsidP="00C56F8F">
      <w:pPr>
        <w:pStyle w:val="ad"/>
        <w:spacing w:after="0" w:line="240" w:lineRule="auto"/>
        <w:ind w:left="0"/>
        <w:jc w:val="both"/>
        <w:rPr>
          <w:rFonts w:ascii="Times New Roman" w:hAnsi="Times New Roman" w:cs="Times New Roman"/>
          <w:sz w:val="24"/>
          <w:szCs w:val="24"/>
        </w:rPr>
      </w:pPr>
      <w:r w:rsidRPr="00FB03B9">
        <w:rPr>
          <w:rFonts w:ascii="Times New Roman" w:hAnsi="Times New Roman" w:cs="Times New Roman"/>
          <w:sz w:val="24"/>
          <w:szCs w:val="24"/>
        </w:rPr>
        <w:t xml:space="preserve">          -      подальша розбудова інфраструктури підтримки бізнесу; </w:t>
      </w:r>
    </w:p>
    <w:p w:rsidR="00C56F8F" w:rsidRPr="00FB03B9" w:rsidRDefault="00C56F8F" w:rsidP="00C56F8F">
      <w:pPr>
        <w:pStyle w:val="ad"/>
        <w:spacing w:after="0" w:line="240" w:lineRule="auto"/>
        <w:ind w:left="0"/>
        <w:jc w:val="both"/>
        <w:rPr>
          <w:rFonts w:ascii="Times New Roman" w:hAnsi="Times New Roman" w:cs="Times New Roman"/>
          <w:sz w:val="24"/>
          <w:szCs w:val="24"/>
        </w:rPr>
      </w:pPr>
      <w:r w:rsidRPr="00FB03B9">
        <w:rPr>
          <w:rFonts w:ascii="Times New Roman" w:hAnsi="Times New Roman" w:cs="Times New Roman"/>
          <w:sz w:val="24"/>
          <w:szCs w:val="24"/>
        </w:rPr>
        <w:t xml:space="preserve">          -       реалізація ефективної регуляторної політики.</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посилення інвестиційної привабливості територіальної громади шляхом створення сприятливого інвестиційного клімату та ефективних стимулів для інвесторів; </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залучення інвестиційного ресурсу в економіку громади, а також донорської допомоги.</w:t>
      </w:r>
    </w:p>
    <w:p w:rsidR="00C56F8F" w:rsidRPr="00FB03B9" w:rsidRDefault="00C56F8F" w:rsidP="00C56F8F">
      <w:pPr>
        <w:pStyle w:val="ad"/>
        <w:spacing w:after="0" w:line="240" w:lineRule="auto"/>
        <w:ind w:left="0"/>
        <w:jc w:val="both"/>
        <w:rPr>
          <w:rFonts w:ascii="Times New Roman" w:hAnsi="Times New Roman" w:cs="Times New Roman"/>
          <w:sz w:val="24"/>
          <w:szCs w:val="24"/>
        </w:rPr>
      </w:pPr>
      <w:r w:rsidRPr="00FB03B9">
        <w:rPr>
          <w:rFonts w:ascii="Times New Roman" w:hAnsi="Times New Roman" w:cs="Times New Roman"/>
          <w:sz w:val="24"/>
          <w:szCs w:val="24"/>
        </w:rPr>
        <w:t xml:space="preserve">          -        розвиток внутрішнього ринку; </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 xml:space="preserve">підтримка місцевих товаровиробників та створення необхідних умов для розвитку виробництва товарів масового споживання; </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задоволення споживчого попиту населення через розширення пропозиції товарів і послуг;</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підвищення рівня життя населення на основі зростання його доходів, збільшення рівня зайнятості, стабільності соціального захисту громадян;</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поліпшення умов життєдіяльності громадян на основі забезпечення широкого доступу населення до якісної освіти, охорони здоров’я, соціальних послуг;</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впровадження енергоощадних заходів на підприємствах, в бюджетній сфері, стимулювання населення до енергозбереження.</w:t>
      </w:r>
    </w:p>
    <w:p w:rsidR="00C56F8F" w:rsidRPr="00FB03B9" w:rsidRDefault="00C56F8F" w:rsidP="00C56F8F">
      <w:pPr>
        <w:pStyle w:val="ad"/>
        <w:numPr>
          <w:ilvl w:val="0"/>
          <w:numId w:val="19"/>
        </w:numPr>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покращення стану навколишнього природнього середовища, забезпечення екологічно збалансованого використання природних ресурсів.</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Заходи Програми фінансуються за рахунок коштів сільського бюджету, субвенцій з державного бюджету,  субвенцій обласного бюджету, коштів підприємств та інвесторів. У процесі виконання Програма може </w:t>
      </w:r>
      <w:proofErr w:type="spellStart"/>
      <w:r w:rsidRPr="00FB03B9">
        <w:rPr>
          <w:rFonts w:ascii="Times New Roman" w:hAnsi="Times New Roman" w:cs="Times New Roman"/>
          <w:sz w:val="24"/>
          <w:szCs w:val="24"/>
        </w:rPr>
        <w:t>уточнюватись</w:t>
      </w:r>
      <w:proofErr w:type="spellEnd"/>
      <w:r w:rsidRPr="00FB03B9">
        <w:rPr>
          <w:rFonts w:ascii="Times New Roman" w:hAnsi="Times New Roman" w:cs="Times New Roman"/>
          <w:sz w:val="24"/>
          <w:szCs w:val="24"/>
        </w:rPr>
        <w:t xml:space="preserve">. Зміни і доповнення до Програми затверджуються сесією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за поданням сільського голови.</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Звітування про виконання Програми здійснюється за підсумками року.</w:t>
      </w:r>
    </w:p>
    <w:p w:rsidR="00C56F8F" w:rsidRPr="00FB03B9" w:rsidRDefault="00C56F8F" w:rsidP="00C56F8F">
      <w:pPr>
        <w:spacing w:after="0" w:line="240" w:lineRule="auto"/>
        <w:rPr>
          <w:rFonts w:ascii="Times New Roman" w:hAnsi="Times New Roman" w:cs="Times New Roman"/>
          <w:sz w:val="24"/>
          <w:szCs w:val="24"/>
        </w:rPr>
      </w:pPr>
    </w:p>
    <w:p w:rsidR="00C56F8F" w:rsidRPr="00FB03B9" w:rsidRDefault="00C56F8F" w:rsidP="00C56F8F">
      <w:pPr>
        <w:spacing w:after="0" w:line="240" w:lineRule="auto"/>
        <w:rPr>
          <w:rFonts w:ascii="Times New Roman" w:hAnsi="Times New Roman" w:cs="Times New Roman"/>
          <w:sz w:val="24"/>
          <w:szCs w:val="24"/>
        </w:rPr>
      </w:pPr>
      <w:r w:rsidRPr="00FB03B9">
        <w:rPr>
          <w:rFonts w:ascii="Times New Roman" w:hAnsi="Times New Roman" w:cs="Times New Roman"/>
          <w:sz w:val="24"/>
          <w:szCs w:val="24"/>
        </w:rPr>
        <w:t>1. Забезпечення стійкого розвитку економіки громади,  зміцнення та розвиток малого та середнього підприємництва, залучення інвестицій</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Суперечність та неповнота чинних нормативно-правових актів, що регулюють діяльність суб’єктів підприємництва.</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Недостатній рівень професійних знань і досвіду підприємців-початківців щодо ведення підприємницької діяльності в сучасних умовах.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Недостатній рівень реального партнерства між бізнесом, органами місцевого самоврядування та виконавчої влади.</w:t>
      </w:r>
    </w:p>
    <w:p w:rsidR="00C56F8F" w:rsidRPr="00FB03B9" w:rsidRDefault="00C56F8F" w:rsidP="00C56F8F">
      <w:pPr>
        <w:spacing w:after="0" w:line="240" w:lineRule="auto"/>
        <w:ind w:firstLine="708"/>
        <w:jc w:val="both"/>
        <w:rPr>
          <w:rFonts w:ascii="Times New Roman" w:hAnsi="Times New Roman" w:cs="Times New Roman"/>
          <w:sz w:val="24"/>
          <w:szCs w:val="24"/>
        </w:rPr>
      </w:pPr>
      <w:proofErr w:type="spellStart"/>
      <w:r w:rsidRPr="00FB03B9">
        <w:rPr>
          <w:rFonts w:ascii="Times New Roman" w:hAnsi="Times New Roman" w:cs="Times New Roman"/>
          <w:sz w:val="24"/>
          <w:szCs w:val="24"/>
        </w:rPr>
        <w:t>Невпорядкованність</w:t>
      </w:r>
      <w:proofErr w:type="spellEnd"/>
      <w:r w:rsidRPr="00FB03B9">
        <w:rPr>
          <w:rFonts w:ascii="Times New Roman" w:hAnsi="Times New Roman" w:cs="Times New Roman"/>
          <w:sz w:val="24"/>
          <w:szCs w:val="24"/>
        </w:rPr>
        <w:t xml:space="preserve"> та складність одержання дозволів на започаткування та проведення підприємницької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Труднощі з одержанням фінансування через високі відсоткові ставки на банківські кредити, відсутність необхідної застави та кредитної історії у суб’єктів малого підприємництва. Фактична недоступність довгострокового кредитування, що стримує розвиток підприємництва виробничої сфери.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Недостатньо оперативне розповсюдження серед підприємців інформації щодо змін у законодавстві України.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Недостатня розвиненість інфраструктури підтримки підприємництва.</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Тіньова економіка та виплата заробітної плати “в конвертах”.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Складна процедура погодження документів по інвестиційних проектах, для реалізації яких надається державна підтримка.</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Складний процес відведення та надання земельних ділянок інвесторам для здійснення господарської діяльності. Обтяжливий процес підключення </w:t>
      </w:r>
      <w:proofErr w:type="spellStart"/>
      <w:r w:rsidRPr="00FB03B9">
        <w:rPr>
          <w:rFonts w:ascii="Times New Roman" w:hAnsi="Times New Roman" w:cs="Times New Roman"/>
          <w:sz w:val="24"/>
          <w:szCs w:val="24"/>
        </w:rPr>
        <w:t>енергопотужностей</w:t>
      </w:r>
      <w:proofErr w:type="spellEnd"/>
      <w:r w:rsidRPr="00FB03B9">
        <w:rPr>
          <w:rFonts w:ascii="Times New Roman" w:hAnsi="Times New Roman" w:cs="Times New Roman"/>
          <w:sz w:val="24"/>
          <w:szCs w:val="24"/>
        </w:rPr>
        <w:t xml:space="preserve">, необхідних для реалізації нових інвестиційних </w:t>
      </w:r>
      <w:proofErr w:type="spellStart"/>
      <w:r w:rsidRPr="00FB03B9">
        <w:rPr>
          <w:rFonts w:ascii="Times New Roman" w:hAnsi="Times New Roman" w:cs="Times New Roman"/>
          <w:sz w:val="24"/>
          <w:szCs w:val="24"/>
        </w:rPr>
        <w:t>проєктів</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Складна воєнно-політична ситуація у країні.</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Суттєве зменшення адміністративних бар'єрів на шляху розвитку підприємництва.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Розширення можливостей інформаційного забезпечення підприємців. Постійне інформування підприємців щодо змін у законодавстві з </w:t>
      </w:r>
    </w:p>
    <w:p w:rsidR="00C56F8F" w:rsidRPr="00FB03B9" w:rsidRDefault="00C56F8F" w:rsidP="00C56F8F">
      <w:pPr>
        <w:spacing w:after="0" w:line="240" w:lineRule="auto"/>
        <w:rPr>
          <w:rFonts w:ascii="Times New Roman" w:hAnsi="Times New Roman" w:cs="Times New Roman"/>
          <w:sz w:val="24"/>
          <w:szCs w:val="24"/>
        </w:rPr>
      </w:pPr>
      <w:r w:rsidRPr="00FB03B9">
        <w:rPr>
          <w:rFonts w:ascii="Times New Roman" w:hAnsi="Times New Roman" w:cs="Times New Roman"/>
          <w:sz w:val="24"/>
          <w:szCs w:val="24"/>
        </w:rPr>
        <w:t>ведення бізнесу.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Надання практичної допомоги суб’єктам підприємницької діяльності у підвищенні їх професійного рівня шляхом організації навчальних семінарів та тренінгів.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Подальший розвиток інфраструктури підтримки підприємництва, підвищення якості та розширення спектра послуг.</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lastRenderedPageBreak/>
        <w:t xml:space="preserve">         Забезпечення реального партнерства між органами  місцевого самоврядування та бізнесом шляхом налагодження дієвої співпраці з громадськими об’єднаннями та організаціями підприємців.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Сприяння скороченню нелегальної і тіньової зайнятості населення громади та легалізації трудових відносин.</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Сприяння налагодженню стабільної роботи діючих підприємств;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режиму максимального сприяння діяльності малого та середнього бізнесу, підвищення його ролі у соціально-економічному житті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Недопущення обмежень на шляху розвитку підприємництва.</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Зниження адміністративного тиску на малий та середній бізнес.</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З метою формування сприятливого інвестиційного клімату, активізації інвестиційних процесів у громаді, найбільш широкого залучення вітчизняних та іноземних інвестиційних ресурсів в розвиток економіки, соціальної сфери, медицини освіти та культури у 2021році активізується робота щодо залучення позабюджетних коштів, зокрема, міжнародної технічної допомоги у соціально-економічний розвиток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шляхом взяття активної участі у конкурсах на залучення грантів.</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Зросте кількість  зареєстрованих  підприємств малого і середнього бізнесу та фізичних осіб-підприємців.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Збільшення надходження до сільського бюджету.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Попередження фактів нелегального використання робочої сили.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Активне просування продукції підприємств громади на зовнішні ринки, а також пошук нових ринків збуту вітчизняних товарів.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Збільшення обсягу експорту і забезпечення  позитивного сальдо торгівельного балансу.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Зростання позитивного інвестиційного іміджу територіальної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Технічне і технологічне оновлення та зростання обсягів виробництва продукції, в тому числі експорт орієнтованої.</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Підвищиться  рівень  культури торгівельного обслуговування населення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Збільшиться кількість сучасних магазинів та об’єктів побутового обслуговування  населення.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Створення умов для сталого розвитку громади.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center"/>
        <w:rPr>
          <w:rFonts w:ascii="Times New Roman" w:hAnsi="Times New Roman" w:cs="Times New Roman"/>
          <w:sz w:val="24"/>
          <w:szCs w:val="24"/>
        </w:rPr>
      </w:pPr>
      <w:r w:rsidRPr="00FB03B9">
        <w:rPr>
          <w:rFonts w:ascii="Times New Roman" w:hAnsi="Times New Roman" w:cs="Times New Roman"/>
          <w:sz w:val="24"/>
          <w:szCs w:val="24"/>
        </w:rPr>
        <w:t>2. Розвиток земельних відносин та землевпорядкування територій</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Проблемні питання: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Запровадження повноцінного ринку земель сільськогосподарського призначення.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Недостатній рівень виділення коштів з державного та місцевих бюджетів для виконання робіт із землеустрою та охорони земель.</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 проведено інвентаризацію земель населених пунктів та земель несільськогосподарського призначення за межами населених пунктів.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Відсутня топографічна зйомка, містобудівна документація та план зонування території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Використання значної частини земель сільськогосподарського призначення для ведення товарного сільськогосподарського виробництва з порушенням затверджених схем землеустрою, що не дозволяє забезпечити еколого-економічне дотримання сівозмін та впорядкування угідь.</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Також, для часткового вирішення питання обліку земель громади не вистачає необхідних інноваційних засобів обліку та вимірювання.</w:t>
      </w:r>
    </w:p>
    <w:p w:rsidR="00C56F8F" w:rsidRPr="00FB03B9" w:rsidRDefault="00C56F8F" w:rsidP="00C56F8F">
      <w:pPr>
        <w:spacing w:after="0" w:line="240" w:lineRule="auto"/>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Проведення інвентаризації земель.</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Поновлення нормативної грошової оцінки земель населених пунктів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 xml:space="preserve">Замовлення топографічної зйомки території населених пунктів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та розроблення містобудівної документації, плану зонування.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Охорона земель.</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Проведення вишукувальних робіт, розробка проектних документацій та рекультивація порушених земель.</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Поліпшення сільськогосподарських та лісогосподарських угідь.</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складання проектів та схем землеустрою територій, карти територіальної громади, підписання договорів.</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proofErr w:type="spellStart"/>
      <w:r w:rsidRPr="00FB03B9">
        <w:rPr>
          <w:rFonts w:ascii="Times New Roman" w:hAnsi="Times New Roman" w:cs="Times New Roman"/>
          <w:sz w:val="24"/>
          <w:szCs w:val="24"/>
        </w:rPr>
        <w:t>Визначен</w:t>
      </w:r>
      <w:proofErr w:type="spellEnd"/>
      <w:r w:rsidRPr="00FB03B9">
        <w:rPr>
          <w:rFonts w:ascii="Times New Roman" w:hAnsi="Times New Roman" w:cs="Times New Roman"/>
          <w:sz w:val="24"/>
          <w:szCs w:val="24"/>
        </w:rPr>
        <w:t>-ня нормативної грошової оцінки забезпечить збільшення надходжень до сільського бюджету від податку на землю та орендної плати.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Покращення інвестиційної привабливості території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Розв’язання проблеми нового будівництва на території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Введення територій в межі населених пунктів дозволить юридично закріпити фактичні межі населених пунктів.</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center"/>
        <w:rPr>
          <w:rFonts w:ascii="Times New Roman" w:hAnsi="Times New Roman" w:cs="Times New Roman"/>
          <w:sz w:val="24"/>
          <w:szCs w:val="24"/>
        </w:rPr>
      </w:pPr>
      <w:r w:rsidRPr="00FB03B9">
        <w:rPr>
          <w:rFonts w:ascii="Times New Roman" w:hAnsi="Times New Roman" w:cs="Times New Roman"/>
          <w:sz w:val="24"/>
          <w:szCs w:val="24"/>
        </w:rPr>
        <w:t>3. Впровадження заходів з енергозбереження</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Значні обсяги споживання та неефективне використання енергоресурсів бюджетними установами, обмеженість коштів на їх оплату в умовах постійного зростання цін на енергоносії.</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Висока енергоємність вироблення продукції, робіт та послуг у галузях економіки.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Упровадження енергоефективних та енергозберігаючих заходів в установах бюджетної сфери, сприяння таким заходам у господарюючих суб’єктів.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Стимулювання населення на впровадження енергоефективних заходів у житлових будинках.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Утеплення приміщень, заміна вікон та проведення повної </w:t>
      </w:r>
      <w:proofErr w:type="spellStart"/>
      <w:r w:rsidRPr="00FB03B9">
        <w:rPr>
          <w:rFonts w:ascii="Times New Roman" w:hAnsi="Times New Roman" w:cs="Times New Roman"/>
          <w:sz w:val="24"/>
          <w:szCs w:val="24"/>
        </w:rPr>
        <w:t>теплосонації</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Економія енергоресурсів та бюджетних коштів, які необхідні для опалення комунальних закладів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Реалізація енергоефективних заходів у житловій та громадській забудові.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Забезпечення  комфортних умов для жителів населених пунктів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дітей, учнів та вчителів навчальних закладів, пацієнтів та працівників закладів охорони здоров’я, працівників громади.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center"/>
        <w:rPr>
          <w:rFonts w:ascii="Times New Roman" w:hAnsi="Times New Roman" w:cs="Times New Roman"/>
          <w:sz w:val="24"/>
          <w:szCs w:val="24"/>
        </w:rPr>
      </w:pPr>
      <w:r w:rsidRPr="00FB03B9">
        <w:rPr>
          <w:rFonts w:ascii="Times New Roman" w:hAnsi="Times New Roman" w:cs="Times New Roman"/>
          <w:sz w:val="24"/>
          <w:szCs w:val="24"/>
        </w:rPr>
        <w:t>4. Дорожньо-транспортний комплекс</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Стан автомобільних доріг постійно погіршується через хронічне недофінансування дорожнього господарства, внаслідок чого ремонтні роботи виконуються не в повному обсязі.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Необхідність реконструкції дороги  між населеними пунктами.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Більша частина доріг місцевого значення потребує проведення капітального ремонту. Проведення ямкового ремонту не вирішує проблему доріг,  а носить лише сезонний характер. Відбувається поступове руйнування доріг.</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Недосконале транспортне сполучення та неповне охоплення регулярним автобусним сполученням населених пунктів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Значна частина автобусів, що обслуговують пасажирів, не відповідають умовам комфортності, у тому числі для перевезення осіб з обмеженими можливостями.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експлуатаційного утримання автомобільних доріг загального користування місцевого значення.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Виготовлення  проектно-кошторисної документації на ремонт дороги  між населеними пунктами.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Виконання основних заходів в межах компетенції сільської ради з безпеки дорожнього руху (аварійний ремонт бар’єрного огородження, обслуговування та ремонт зовнішнього освітлення тощо).</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Створення умов для розвитку рівної та добросовісної конкуренції у сфері послуг пасажирських автоперевезень, вимагати заміну непристосованого автотранспорту.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Встановлення камер вуличного відеоспостереження, що дасть можливість фіксувати події, що відбуваються на вулицях та дорогах населених пунктів громади.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Утримання доріг загального користування місцевого значення в належному стані, забезпечення безпечних умов руху на автомобільних дорогах, зниження аварійності на дорогах за рахунок поліпшення умов руху, інформаційне забезпечення учасників дорожнього руху. </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Створення комфортних умов для </w:t>
      </w:r>
      <w:proofErr w:type="spellStart"/>
      <w:r w:rsidRPr="00FB03B9">
        <w:rPr>
          <w:rFonts w:ascii="Times New Roman" w:hAnsi="Times New Roman" w:cs="Times New Roman"/>
          <w:sz w:val="24"/>
          <w:szCs w:val="24"/>
        </w:rPr>
        <w:t>пасажироперевезень</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Поліпшення транспортного сполучення сільських населених пунктів.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Збереження життя та здоров’я жителів громади на вулицях та дорогах.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Реалізація </w:t>
      </w:r>
      <w:proofErr w:type="spellStart"/>
      <w:r w:rsidRPr="00FB03B9">
        <w:rPr>
          <w:rFonts w:ascii="Times New Roman" w:hAnsi="Times New Roman" w:cs="Times New Roman"/>
          <w:sz w:val="24"/>
          <w:szCs w:val="24"/>
        </w:rPr>
        <w:t>проєктів</w:t>
      </w:r>
      <w:proofErr w:type="spellEnd"/>
      <w:r w:rsidRPr="00FB03B9">
        <w:rPr>
          <w:sz w:val="24"/>
          <w:szCs w:val="24"/>
        </w:rPr>
        <w:t xml:space="preserve"> </w:t>
      </w:r>
      <w:r w:rsidRPr="00FB03B9">
        <w:rPr>
          <w:rFonts w:ascii="Times New Roman" w:hAnsi="Times New Roman" w:cs="Times New Roman"/>
          <w:sz w:val="24"/>
          <w:szCs w:val="24"/>
        </w:rPr>
        <w:t xml:space="preserve">перспективного плану розвитку територіальної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w:t>
      </w:r>
      <w:r w:rsidRPr="00FB03B9">
        <w:rPr>
          <w:rFonts w:ascii="Times New Roman" w:hAnsi="Times New Roman" w:cs="Times New Roman"/>
          <w:sz w:val="24"/>
          <w:szCs w:val="24"/>
        </w:rPr>
        <w:tab/>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дорожнього покриття по вул. Верхня в </w:t>
      </w:r>
      <w:proofErr w:type="spellStart"/>
      <w:r w:rsidRPr="00FB03B9">
        <w:rPr>
          <w:rFonts w:ascii="Times New Roman" w:eastAsia="Calibri" w:hAnsi="Times New Roman" w:cs="Times New Roman"/>
          <w:sz w:val="24"/>
          <w:szCs w:val="24"/>
        </w:rPr>
        <w:t>с.Підгір'я</w:t>
      </w:r>
      <w:proofErr w:type="spellEnd"/>
      <w:r w:rsidRPr="00FB03B9">
        <w:rPr>
          <w:rFonts w:ascii="Times New Roman" w:eastAsia="Calibri" w:hAnsi="Times New Roman" w:cs="Times New Roman"/>
          <w:sz w:val="24"/>
          <w:szCs w:val="24"/>
        </w:rPr>
        <w:t xml:space="preserve"> Первомайського району Миколаївської області» - 1513,296 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дорожнього покриття по вул. Садова в с. </w:t>
      </w:r>
      <w:proofErr w:type="spellStart"/>
      <w:r w:rsidRPr="00FB03B9">
        <w:rPr>
          <w:rFonts w:ascii="Times New Roman" w:eastAsia="Calibri" w:hAnsi="Times New Roman" w:cs="Times New Roman"/>
          <w:sz w:val="24"/>
          <w:szCs w:val="24"/>
        </w:rPr>
        <w:t>Лукашівка</w:t>
      </w:r>
      <w:proofErr w:type="spellEnd"/>
      <w:r w:rsidRPr="00FB03B9">
        <w:rPr>
          <w:rFonts w:ascii="Times New Roman" w:eastAsia="Calibri" w:hAnsi="Times New Roman" w:cs="Times New Roman"/>
          <w:sz w:val="24"/>
          <w:szCs w:val="24"/>
        </w:rPr>
        <w:t xml:space="preserve"> Первомайського району Миколаївської області» - 1512,683 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дорожнього покриття по вул. Антонова в с. </w:t>
      </w:r>
      <w:proofErr w:type="spellStart"/>
      <w:r w:rsidRPr="00FB03B9">
        <w:rPr>
          <w:rFonts w:ascii="Times New Roman" w:eastAsia="Calibri" w:hAnsi="Times New Roman" w:cs="Times New Roman"/>
          <w:sz w:val="24"/>
          <w:szCs w:val="24"/>
        </w:rPr>
        <w:t>Чаусове</w:t>
      </w:r>
      <w:proofErr w:type="spellEnd"/>
      <w:r w:rsidRPr="00FB03B9">
        <w:rPr>
          <w:rFonts w:ascii="Times New Roman" w:eastAsia="Calibri" w:hAnsi="Times New Roman" w:cs="Times New Roman"/>
          <w:sz w:val="24"/>
          <w:szCs w:val="24"/>
        </w:rPr>
        <w:t xml:space="preserve"> Первомайського району Миколаївської області» - 1506,162 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«Капітальній ремонт асфальтового покриття  по вул. Зелена від будинку №21 до вулиці Центральна в с. </w:t>
      </w:r>
      <w:proofErr w:type="spellStart"/>
      <w:r w:rsidRPr="00FB03B9">
        <w:rPr>
          <w:rFonts w:ascii="Times New Roman" w:eastAsia="Calibri" w:hAnsi="Times New Roman" w:cs="Times New Roman"/>
          <w:sz w:val="24"/>
          <w:szCs w:val="24"/>
        </w:rPr>
        <w:t>Синюхин</w:t>
      </w:r>
      <w:proofErr w:type="spellEnd"/>
      <w:r w:rsidRPr="00FB03B9">
        <w:rPr>
          <w:rFonts w:ascii="Times New Roman" w:eastAsia="Calibri" w:hAnsi="Times New Roman" w:cs="Times New Roman"/>
          <w:sz w:val="24"/>
          <w:szCs w:val="24"/>
        </w:rPr>
        <w:t xml:space="preserve"> Брід</w:t>
      </w:r>
      <w:r w:rsidRPr="00FB03B9">
        <w:rPr>
          <w:sz w:val="24"/>
          <w:szCs w:val="24"/>
        </w:rPr>
        <w:t xml:space="preserve"> </w:t>
      </w:r>
      <w:r w:rsidRPr="00FB03B9">
        <w:rPr>
          <w:rFonts w:ascii="Times New Roman" w:eastAsia="Calibri" w:hAnsi="Times New Roman" w:cs="Times New Roman"/>
          <w:sz w:val="24"/>
          <w:szCs w:val="24"/>
        </w:rPr>
        <w:t xml:space="preserve">Первомайського району Миколаївської області» - 1492,195 тис. грн.; </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дорожнього покриття по вул. </w:t>
      </w:r>
      <w:proofErr w:type="spellStart"/>
      <w:r w:rsidRPr="00FB03B9">
        <w:rPr>
          <w:rFonts w:ascii="Times New Roman" w:eastAsia="Calibri" w:hAnsi="Times New Roman" w:cs="Times New Roman"/>
          <w:sz w:val="24"/>
          <w:szCs w:val="24"/>
        </w:rPr>
        <w:t>Калинівська</w:t>
      </w:r>
      <w:proofErr w:type="spellEnd"/>
      <w:r w:rsidRPr="00FB03B9">
        <w:rPr>
          <w:rFonts w:ascii="Times New Roman" w:eastAsia="Calibri" w:hAnsi="Times New Roman" w:cs="Times New Roman"/>
          <w:sz w:val="24"/>
          <w:szCs w:val="24"/>
        </w:rPr>
        <w:t xml:space="preserve"> від </w:t>
      </w:r>
      <w:proofErr w:type="spellStart"/>
      <w:r w:rsidRPr="00FB03B9">
        <w:rPr>
          <w:rFonts w:ascii="Times New Roman" w:eastAsia="Calibri" w:hAnsi="Times New Roman" w:cs="Times New Roman"/>
          <w:sz w:val="24"/>
          <w:szCs w:val="24"/>
        </w:rPr>
        <w:t>вул.Садова</w:t>
      </w:r>
      <w:proofErr w:type="spellEnd"/>
      <w:r w:rsidRPr="00FB03B9">
        <w:rPr>
          <w:rFonts w:ascii="Times New Roman" w:eastAsia="Calibri" w:hAnsi="Times New Roman" w:cs="Times New Roman"/>
          <w:sz w:val="24"/>
          <w:szCs w:val="24"/>
        </w:rPr>
        <w:t xml:space="preserve"> до житлового будинку №8 в с. </w:t>
      </w:r>
      <w:proofErr w:type="spellStart"/>
      <w:r w:rsidRPr="00FB03B9">
        <w:rPr>
          <w:rFonts w:ascii="Times New Roman" w:eastAsia="Calibri" w:hAnsi="Times New Roman" w:cs="Times New Roman"/>
          <w:sz w:val="24"/>
          <w:szCs w:val="24"/>
        </w:rPr>
        <w:t>Лозуватка</w:t>
      </w:r>
      <w:proofErr w:type="spellEnd"/>
      <w:r w:rsidRPr="00FB03B9">
        <w:rPr>
          <w:rFonts w:ascii="Times New Roman" w:eastAsia="Calibri" w:hAnsi="Times New Roman" w:cs="Times New Roman"/>
          <w:sz w:val="24"/>
          <w:szCs w:val="24"/>
        </w:rPr>
        <w:t xml:space="preserve"> Первомайського району Миколаївської області» - 1195,091 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дорожнього покриття по вул. Виноградна та вул. Поперечна в с. </w:t>
      </w:r>
      <w:proofErr w:type="spellStart"/>
      <w:r w:rsidRPr="00FB03B9">
        <w:rPr>
          <w:rFonts w:ascii="Times New Roman" w:eastAsia="Calibri" w:hAnsi="Times New Roman" w:cs="Times New Roman"/>
          <w:sz w:val="24"/>
          <w:szCs w:val="24"/>
        </w:rPr>
        <w:t>Станіславчик</w:t>
      </w:r>
      <w:proofErr w:type="spellEnd"/>
      <w:r w:rsidRPr="00FB03B9">
        <w:rPr>
          <w:rFonts w:ascii="Times New Roman" w:eastAsia="Calibri" w:hAnsi="Times New Roman" w:cs="Times New Roman"/>
          <w:sz w:val="24"/>
          <w:szCs w:val="24"/>
        </w:rPr>
        <w:t xml:space="preserve"> Первомайського району Миколаївської області» - 1533,026 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дорожнього покриття по вул. Садова в с. Довга Пристань Первомайського району Миколаївської області» - 1543,531 тис. грн.</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center"/>
        <w:rPr>
          <w:rFonts w:ascii="Times New Roman" w:hAnsi="Times New Roman" w:cs="Times New Roman"/>
          <w:sz w:val="24"/>
          <w:szCs w:val="24"/>
        </w:rPr>
      </w:pPr>
      <w:r w:rsidRPr="00FB03B9">
        <w:rPr>
          <w:rFonts w:ascii="Times New Roman" w:hAnsi="Times New Roman" w:cs="Times New Roman"/>
          <w:sz w:val="24"/>
          <w:szCs w:val="24"/>
        </w:rPr>
        <w:t>5. Розвиток житлово-комунального господарства та інфраструктури. Благоустрій території, поліпшення стану довкілля та ліквідація забруднення навколишнього середовища</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Пріоритетними</w:t>
      </w:r>
      <w:r w:rsidRPr="00FB03B9">
        <w:rPr>
          <w:rFonts w:ascii="Times New Roman" w:hAnsi="Times New Roman" w:cs="Times New Roman"/>
          <w:sz w:val="24"/>
          <w:szCs w:val="24"/>
        </w:rPr>
        <w:tab/>
        <w:t>напрямами</w:t>
      </w:r>
      <w:r w:rsidRPr="00FB03B9">
        <w:rPr>
          <w:rFonts w:ascii="Times New Roman" w:hAnsi="Times New Roman" w:cs="Times New Roman"/>
          <w:sz w:val="24"/>
          <w:szCs w:val="24"/>
        </w:rPr>
        <w:tab/>
        <w:t>та</w:t>
      </w:r>
      <w:r w:rsidRPr="00FB03B9">
        <w:rPr>
          <w:rFonts w:ascii="Times New Roman" w:hAnsi="Times New Roman" w:cs="Times New Roman"/>
          <w:sz w:val="24"/>
          <w:szCs w:val="24"/>
        </w:rPr>
        <w:tab/>
        <w:t>завданнями</w:t>
      </w:r>
      <w:r w:rsidRPr="00FB03B9">
        <w:rPr>
          <w:rFonts w:ascii="Times New Roman" w:hAnsi="Times New Roman" w:cs="Times New Roman"/>
          <w:sz w:val="24"/>
          <w:szCs w:val="24"/>
        </w:rPr>
        <w:tab/>
        <w:t xml:space="preserve"> в сфері</w:t>
      </w:r>
      <w:r w:rsidRPr="00FB03B9">
        <w:rPr>
          <w:rFonts w:ascii="Times New Roman" w:hAnsi="Times New Roman" w:cs="Times New Roman"/>
          <w:sz w:val="24"/>
          <w:szCs w:val="24"/>
        </w:rPr>
        <w:tab/>
        <w:t>житлово- комунального господарства та інфраструктури є:</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w:t>
      </w:r>
      <w:r w:rsidRPr="00FB03B9">
        <w:rPr>
          <w:rFonts w:ascii="Times New Roman" w:hAnsi="Times New Roman" w:cs="Times New Roman"/>
          <w:sz w:val="24"/>
          <w:szCs w:val="24"/>
        </w:rPr>
        <w:tab/>
        <w:t>здійснення</w:t>
      </w:r>
      <w:r w:rsidRPr="00FB03B9">
        <w:rPr>
          <w:rFonts w:ascii="Times New Roman" w:hAnsi="Times New Roman" w:cs="Times New Roman"/>
          <w:sz w:val="24"/>
          <w:szCs w:val="24"/>
        </w:rPr>
        <w:tab/>
        <w:t>заходів</w:t>
      </w:r>
      <w:r w:rsidRPr="00FB03B9">
        <w:rPr>
          <w:rFonts w:ascii="Times New Roman" w:hAnsi="Times New Roman" w:cs="Times New Roman"/>
          <w:sz w:val="24"/>
          <w:szCs w:val="24"/>
        </w:rPr>
        <w:tab/>
        <w:t>щодо</w:t>
      </w:r>
      <w:r w:rsidRPr="00FB03B9">
        <w:rPr>
          <w:rFonts w:ascii="Times New Roman" w:hAnsi="Times New Roman" w:cs="Times New Roman"/>
          <w:sz w:val="24"/>
          <w:szCs w:val="24"/>
        </w:rPr>
        <w:tab/>
        <w:t xml:space="preserve">підвищення </w:t>
      </w:r>
      <w:r w:rsidRPr="00FB03B9">
        <w:rPr>
          <w:rFonts w:ascii="Times New Roman" w:hAnsi="Times New Roman" w:cs="Times New Roman"/>
          <w:sz w:val="24"/>
          <w:szCs w:val="24"/>
        </w:rPr>
        <w:tab/>
        <w:t>ефективності</w:t>
      </w:r>
      <w:r w:rsidRPr="00FB03B9">
        <w:rPr>
          <w:rFonts w:ascii="Times New Roman" w:hAnsi="Times New Roman" w:cs="Times New Roman"/>
          <w:sz w:val="24"/>
          <w:szCs w:val="24"/>
        </w:rPr>
        <w:tab/>
        <w:t>та надійності функціонування житлово-комунального господарства;</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w:t>
      </w:r>
      <w:r w:rsidRPr="00FB03B9">
        <w:rPr>
          <w:rFonts w:ascii="Times New Roman" w:hAnsi="Times New Roman" w:cs="Times New Roman"/>
          <w:sz w:val="24"/>
          <w:szCs w:val="24"/>
        </w:rPr>
        <w:tab/>
        <w:t xml:space="preserve">поліпшення якості надання житлово-комунальних послуг для населення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w:t>
      </w:r>
      <w:r w:rsidRPr="00FB03B9">
        <w:rPr>
          <w:rFonts w:ascii="Times New Roman" w:hAnsi="Times New Roman" w:cs="Times New Roman"/>
          <w:sz w:val="24"/>
          <w:szCs w:val="24"/>
        </w:rPr>
        <w:tab/>
        <w:t>поліпшення</w:t>
      </w:r>
      <w:r w:rsidRPr="00FB03B9">
        <w:rPr>
          <w:rFonts w:ascii="Times New Roman" w:hAnsi="Times New Roman" w:cs="Times New Roman"/>
          <w:sz w:val="24"/>
          <w:szCs w:val="24"/>
        </w:rPr>
        <w:tab/>
        <w:t>стану</w:t>
      </w:r>
      <w:r w:rsidRPr="00FB03B9">
        <w:rPr>
          <w:rFonts w:ascii="Times New Roman" w:hAnsi="Times New Roman" w:cs="Times New Roman"/>
          <w:sz w:val="24"/>
          <w:szCs w:val="24"/>
        </w:rPr>
        <w:tab/>
        <w:t>забезпечення  населення</w:t>
      </w:r>
      <w:r w:rsidRPr="00FB03B9">
        <w:rPr>
          <w:rFonts w:ascii="Times New Roman" w:hAnsi="Times New Roman" w:cs="Times New Roman"/>
          <w:sz w:val="24"/>
          <w:szCs w:val="24"/>
        </w:rPr>
        <w:tab/>
        <w:t>якісною питною водою.</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Існують небажані стихійні сміттєзвалища, які необхідно ліквідовувати.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На території сільської ради розташовані  кладовища, братські могили, пам’ятники, обеліски, які потребують постійного догляду, упорядкування та ремонту в зв’язку з фізичним зношенням.</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 xml:space="preserve">Діюча  система водопостачання у населених пунктах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в цілому та на окремих вулицях потребує часткового або капітального ремонту.</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Крім того, існує проблема великого вмісту нітратів та інших шкідливих речовин у питній воді, яку використовують школи та дошкільні навчальні заклади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Також, на території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функціонує  вуличне освітлення вулиць. У системах освітлення використовуються  сучасні економні електролампи, які досить часто виходять з ладу. На даний час виникла необхідність в заміні ламп вуличного електроосвітлення, а також поточного ремонту системи вуличного освітлення в населених пунктах сільської ради.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Поточний ремонт та реконструкція мереж вуличного освітлення. Підвищення експлуатаційних якостей мереж вуличного освітлення шляхом продовження встановлення енергозберігаючих  світлодіодних світильників вуличного освітлення.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Проведення переоснащення мереж зовнішнього освітлення, а саме: заміна світильників та утилізація зношених світильників, заміна певних ділянок повітряних та кабельних ліній електромережі, встановлення приладів для автоматично-го керування освітленням, створення ефективної системи обліку та регулювання споживання електроенергії для вуличного освітлення населеного пункту.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Ремонт та очищення громадських криниць в населених пунктах на території  громади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Капітальний ремонт   та  нове будівництво  водопровідних  мереж.</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Поточний ремонт водопровідних мереж.</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Догляд за зеленими насадженнями на території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Утримання в належному стані місць відпочинку населення підвідомчих територій.</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Ліквідація несанкціонованих звалищ.</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Утримання в належному стані кладовищ, пам’ятників, обелісків.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Будівництво, ремонт та облаштування огорож кладовищ.</w:t>
      </w:r>
    </w:p>
    <w:p w:rsidR="00C56F8F" w:rsidRPr="00FB03B9" w:rsidRDefault="00C56F8F" w:rsidP="00C56F8F">
      <w:pPr>
        <w:spacing w:after="0" w:line="240" w:lineRule="auto"/>
        <w:ind w:firstLine="708"/>
        <w:jc w:val="both"/>
        <w:rPr>
          <w:rFonts w:ascii="Times New Roman" w:hAnsi="Times New Roman" w:cs="Times New Roman"/>
          <w:sz w:val="24"/>
          <w:szCs w:val="24"/>
        </w:rPr>
      </w:pPr>
      <w:proofErr w:type="spellStart"/>
      <w:r w:rsidRPr="00FB03B9">
        <w:rPr>
          <w:rFonts w:ascii="Times New Roman" w:hAnsi="Times New Roman" w:cs="Times New Roman"/>
          <w:sz w:val="24"/>
          <w:szCs w:val="24"/>
        </w:rPr>
        <w:t>Проведен</w:t>
      </w:r>
      <w:proofErr w:type="spellEnd"/>
      <w:r w:rsidRPr="00FB03B9">
        <w:rPr>
          <w:rFonts w:ascii="Times New Roman" w:hAnsi="Times New Roman" w:cs="Times New Roman"/>
          <w:sz w:val="24"/>
          <w:szCs w:val="24"/>
        </w:rPr>
        <w:t xml:space="preserve">-ня робіт по відновленню, належному утриманню прилеглої території адміністративних будівель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та упорядкування об’єктів благоустрою.</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Будівництво та утримання малих форм, спортивного, дитячого майданчиків.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Оренда та придбання механічного обладнання  –  трактору, косарки для обкосу трав, автовишки, бензопил для видалення сухостою дерев.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Усунення пошкоджень елементів благоустрою (їх відновлення) до стану їх функціонального використання за призначенням, який відповідає вимогам державних стандартів, норм і правил.</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Улаштування стендів (дошок) для розміщення об’яв, офіційної реклами.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Проведення поточних  ремонтів та реконструкцій  діючих </w:t>
      </w:r>
      <w:proofErr w:type="spellStart"/>
      <w:r w:rsidRPr="00FB03B9">
        <w:rPr>
          <w:rFonts w:ascii="Times New Roman" w:hAnsi="Times New Roman" w:cs="Times New Roman"/>
          <w:sz w:val="24"/>
          <w:szCs w:val="24"/>
        </w:rPr>
        <w:t>водомереж</w:t>
      </w:r>
      <w:proofErr w:type="spellEnd"/>
      <w:r w:rsidRPr="00FB03B9">
        <w:rPr>
          <w:rFonts w:ascii="Times New Roman" w:hAnsi="Times New Roman" w:cs="Times New Roman"/>
          <w:sz w:val="24"/>
          <w:szCs w:val="24"/>
        </w:rPr>
        <w:t xml:space="preserve"> в селах.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Залучення до громадських робіт з благоустрою населених пунктів осіб з числа безробітних, які перебувають на обліку у центрі зайнятості.</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Реалізація </w:t>
      </w:r>
      <w:proofErr w:type="spellStart"/>
      <w:r w:rsidRPr="00FB03B9">
        <w:rPr>
          <w:rFonts w:ascii="Times New Roman" w:hAnsi="Times New Roman" w:cs="Times New Roman"/>
          <w:sz w:val="24"/>
          <w:szCs w:val="24"/>
        </w:rPr>
        <w:t>проєктів</w:t>
      </w:r>
      <w:proofErr w:type="spellEnd"/>
      <w:r w:rsidRPr="00FB03B9">
        <w:rPr>
          <w:sz w:val="24"/>
          <w:szCs w:val="24"/>
        </w:rPr>
        <w:t xml:space="preserve"> </w:t>
      </w:r>
      <w:r w:rsidRPr="00FB03B9">
        <w:rPr>
          <w:rFonts w:ascii="Times New Roman" w:hAnsi="Times New Roman" w:cs="Times New Roman"/>
          <w:sz w:val="24"/>
          <w:szCs w:val="24"/>
        </w:rPr>
        <w:t xml:space="preserve">перспективного плану розвитку територіальної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      - «Нове будівництво водопровідної мережі в селі Довга Пристань Первомайського району Миколаївської області» - 6319,232 тис. грн.;</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      - «Нове будівництво водопровідної мережі в селі Тарасівка Первомайського району Миколаївської області» - 5670,132 тис. грн.;</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      -   «Капітальний ремонт водопровідної мережі в селі Мічуріне»;    </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   «Капітальний ремонт водопровідної мережі в селі       Бандурка»;        </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      - «Капітальний ремонт парку відпочинку в селі </w:t>
      </w:r>
      <w:proofErr w:type="spellStart"/>
      <w:r w:rsidRPr="00FB03B9">
        <w:rPr>
          <w:rFonts w:ascii="Times New Roman" w:hAnsi="Times New Roman" w:cs="Times New Roman"/>
          <w:sz w:val="24"/>
          <w:szCs w:val="24"/>
        </w:rPr>
        <w:t>Синюхин</w:t>
      </w:r>
      <w:proofErr w:type="spellEnd"/>
      <w:r w:rsidRPr="00FB03B9">
        <w:rPr>
          <w:rFonts w:ascii="Times New Roman" w:hAnsi="Times New Roman" w:cs="Times New Roman"/>
          <w:sz w:val="24"/>
          <w:szCs w:val="24"/>
        </w:rPr>
        <w:t xml:space="preserve"> Брід, Первомайського району Миколаївської області» -  1157,911 тис. грн.</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Поліпшення санітарного стану навколишнього природного середовища сільської ради та створення кращих умов для життєдіяльності населення.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Зменшення шкідливого впливу побутових відходів на навколишнє природне середовище та здоров’я людини.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Підвищення рівня якості послуг, що надаються населенню, з питань благоустрою та санітарного очищення.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Зменшення  до  мінімального  рівня  витрат на електроенергію та витрат при  наданні  послуг  зовнішнього  освітлення.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Зниження  кількості  аварійних  ситуацій  на  об’єктах  зовнішнього  освітлення.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Поліпшення  та удосконалення  систем  централізованого водопостачання.</w:t>
      </w:r>
    </w:p>
    <w:p w:rsidR="00C56F8F" w:rsidRPr="00FB03B9" w:rsidRDefault="00C56F8F" w:rsidP="00C56F8F">
      <w:pPr>
        <w:spacing w:after="0" w:line="240" w:lineRule="auto"/>
        <w:rPr>
          <w:rFonts w:ascii="Times New Roman" w:hAnsi="Times New Roman" w:cs="Times New Roman"/>
          <w:sz w:val="24"/>
          <w:szCs w:val="24"/>
        </w:rPr>
      </w:pPr>
    </w:p>
    <w:p w:rsidR="00C56F8F" w:rsidRPr="00FB03B9" w:rsidRDefault="00C56F8F" w:rsidP="00C56F8F">
      <w:pPr>
        <w:spacing w:after="0" w:line="240" w:lineRule="auto"/>
        <w:ind w:firstLine="708"/>
        <w:jc w:val="center"/>
        <w:rPr>
          <w:rFonts w:ascii="Times New Roman" w:hAnsi="Times New Roman" w:cs="Times New Roman"/>
          <w:sz w:val="24"/>
          <w:szCs w:val="24"/>
        </w:rPr>
      </w:pPr>
      <w:r w:rsidRPr="00FB03B9">
        <w:rPr>
          <w:rFonts w:ascii="Times New Roman" w:hAnsi="Times New Roman" w:cs="Times New Roman"/>
          <w:sz w:val="24"/>
          <w:szCs w:val="24"/>
        </w:rPr>
        <w:t>6. Соціальний захист населення</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Зростання рівня бідності серед населення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Погіршення якості і рівня життя населення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Поширення масштабів безробіття.</w:t>
      </w:r>
    </w:p>
    <w:p w:rsidR="00C56F8F" w:rsidRPr="00FB03B9" w:rsidRDefault="00C56F8F" w:rsidP="00C56F8F">
      <w:pPr>
        <w:spacing w:after="0" w:line="240" w:lineRule="auto"/>
        <w:ind w:firstLine="708"/>
        <w:jc w:val="both"/>
        <w:rPr>
          <w:rFonts w:ascii="Times New Roman" w:hAnsi="Times New Roman" w:cs="Times New Roman"/>
          <w:sz w:val="24"/>
          <w:szCs w:val="24"/>
        </w:rPr>
      </w:pPr>
      <w:proofErr w:type="spellStart"/>
      <w:r w:rsidRPr="00FB03B9">
        <w:rPr>
          <w:rFonts w:ascii="Times New Roman" w:hAnsi="Times New Roman" w:cs="Times New Roman"/>
          <w:sz w:val="24"/>
          <w:szCs w:val="24"/>
        </w:rPr>
        <w:t>Недостат</w:t>
      </w:r>
      <w:proofErr w:type="spellEnd"/>
      <w:r w:rsidRPr="00FB03B9">
        <w:rPr>
          <w:rFonts w:ascii="Times New Roman" w:hAnsi="Times New Roman" w:cs="Times New Roman"/>
          <w:sz w:val="24"/>
          <w:szCs w:val="24"/>
        </w:rPr>
        <w:t>-ня соціальна захищеність та підтримка зі сторони держави ветеранів війни та праці, інвалідів, учасників ліквідації аварії на ЧАЕС, учасників АТО та інших незахищених верств населення.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Соціальна незахищеність  населення похилого віку – пенсіонерів , дітей війни та інших.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Недостатня забезпеченість безперешкодного доступу інвалідів до об'єктів соціальної інфраструктури;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Посилення соціального захисту вразливих верств населення.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 підвищення рівня фінансового забезпечення соціальних програм.</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Посилення контролю за своєчасністю нарахування та виплатою усіх видів державних допомог, відшкодуванням витрат за надані пільги окремим категоріям громадян.</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пільгового проїзду  громадським автотранспортом  окремих категорій громадян.</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Покращення соціального обслуговування інвалідів усіх груп та категорій, пенсіонерів, одиноких непрацездатних громадян, а також громадян постраждалих внаслідок аварії на ЧАЕС та внутрішньо переміщених осіб.</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комплексного підходу до вирішення питання підтримки учасників антитерористичної операції та їх родин.</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center"/>
        <w:rPr>
          <w:rFonts w:ascii="Times New Roman" w:hAnsi="Times New Roman" w:cs="Times New Roman"/>
          <w:sz w:val="24"/>
          <w:szCs w:val="24"/>
        </w:rPr>
      </w:pPr>
      <w:r w:rsidRPr="00FB03B9">
        <w:rPr>
          <w:rFonts w:ascii="Times New Roman" w:hAnsi="Times New Roman" w:cs="Times New Roman"/>
          <w:sz w:val="24"/>
          <w:szCs w:val="24"/>
        </w:rPr>
        <w:t>7. Освіта</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Негативна демографічна ситуація. Зменшення кількості учнів в закладах освіти зумовлює збільшення вартості навчання 1 сільського учня.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Великі витрати на утримання закладів освіти та оплату за електроенергію та газ, що спричиняє необхідність впровадження енергозберігаючих технологій та повної </w:t>
      </w:r>
      <w:proofErr w:type="spellStart"/>
      <w:r w:rsidRPr="00FB03B9">
        <w:rPr>
          <w:rFonts w:ascii="Times New Roman" w:hAnsi="Times New Roman" w:cs="Times New Roman"/>
          <w:sz w:val="24"/>
          <w:szCs w:val="24"/>
        </w:rPr>
        <w:t>термосанації</w:t>
      </w:r>
      <w:proofErr w:type="spellEnd"/>
      <w:r w:rsidRPr="00FB03B9">
        <w:rPr>
          <w:rFonts w:ascii="Times New Roman" w:hAnsi="Times New Roman" w:cs="Times New Roman"/>
          <w:sz w:val="24"/>
          <w:szCs w:val="24"/>
        </w:rPr>
        <w:t xml:space="preserve"> закладів. Частина систем опалення потребує капітального ремонту.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Потребує оновлення матеріально-технічна база загальної середньої та дошкільної освіти.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Брак коштів на проведення основних видатків з сільського бюджету.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Відсутні опорні школи та досить розгалужена система навчальних закладів.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Недостатня наповненість  класів школярами згідно вимог.</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 xml:space="preserve">Забезпечення рівного доступу дітей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до якісної освіти.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Проведення поетапного поточного ремонту у закладах освіти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високих стандартів навчання шляхом придбання навчально-методичних матеріалів, приладів та сучасних засобів.</w:t>
      </w:r>
    </w:p>
    <w:p w:rsidR="00C56F8F" w:rsidRPr="00FB03B9" w:rsidRDefault="00C56F8F" w:rsidP="00C56F8F">
      <w:pPr>
        <w:spacing w:after="0" w:line="240" w:lineRule="auto"/>
        <w:ind w:firstLine="708"/>
        <w:jc w:val="both"/>
        <w:rPr>
          <w:rFonts w:ascii="Times New Roman" w:hAnsi="Times New Roman" w:cs="Times New Roman"/>
          <w:sz w:val="24"/>
          <w:szCs w:val="24"/>
        </w:rPr>
      </w:pPr>
      <w:proofErr w:type="spellStart"/>
      <w:r w:rsidRPr="00FB03B9">
        <w:rPr>
          <w:rFonts w:ascii="Times New Roman" w:hAnsi="Times New Roman" w:cs="Times New Roman"/>
          <w:sz w:val="24"/>
          <w:szCs w:val="24"/>
        </w:rPr>
        <w:t>Забезпечен</w:t>
      </w:r>
      <w:proofErr w:type="spellEnd"/>
      <w:r w:rsidRPr="00FB03B9">
        <w:rPr>
          <w:rFonts w:ascii="Times New Roman" w:hAnsi="Times New Roman" w:cs="Times New Roman"/>
          <w:sz w:val="24"/>
          <w:szCs w:val="24"/>
        </w:rPr>
        <w:t>-ня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Здійснення заходів щодо повного охоплення дошкільною освітою  дітей відповідного віку, забезпечити стовідсоткове охоплення дошкільною освітою дітей 5-ти річного віку.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підвезення дітей, вихователів та вчителів до навчальних та  дошкільних   закладів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безкоштовним харчуванням дітей-сиріт, дітей, позбавлених батьківського піклування, дітей, які перебувають на інклюзивному навчанні та дітей батьків, які мають статус малозабезпечених відповідно до законодавства України.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Створення умов для особистісного зростання кожної дитини з урахуванням її задатків, нахилів, здібностей, індивідуальних психічних та фізичних особливостей.</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Здійснення ефективного психолого-медико-педагогічного супроводу дітей, які потребують особливої уваги, підтримки та корекції фізичного та (або) розумового розвитку, спрямованих на компенсацію втрачених функцій, формування психологічних новоутворень.</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Збільшення охоплення дітей науково-дослідною, експериментальною, науково-технічною та спортивно-технічною діяльністю.</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Підвищення активності та показників участі громади в районних, обласних, Всеукраїнських та міжнародних масових заходах (конкурсах, змаганнях, олімпіадах, виставках, оглядах та ін.).</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кваліфікованими педагогічними кадрами закладів загальної середньої та дошкільної освіти.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Належне медичне обслуговування учасників навчально-виховного процесу, здійснення постійного контролю щодо належної організації гарячого харчування учнів.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якісною питною водою дітей та учнів закладів освіти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Обстеження технологічного обладнання </w:t>
      </w:r>
      <w:proofErr w:type="spellStart"/>
      <w:r w:rsidRPr="00FB03B9">
        <w:rPr>
          <w:rFonts w:ascii="Times New Roman" w:hAnsi="Times New Roman" w:cs="Times New Roman"/>
          <w:sz w:val="24"/>
          <w:szCs w:val="24"/>
        </w:rPr>
        <w:t>їдалень</w:t>
      </w:r>
      <w:proofErr w:type="spellEnd"/>
      <w:r w:rsidRPr="00FB03B9">
        <w:rPr>
          <w:rFonts w:ascii="Times New Roman" w:hAnsi="Times New Roman" w:cs="Times New Roman"/>
          <w:sz w:val="24"/>
          <w:szCs w:val="24"/>
        </w:rPr>
        <w:t xml:space="preserve"> закладів освіти, узагальнення та аналіз інформації про стан технологічного обладнання  харчоблоків закладів освіти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Оптимізація мережі закладів освіти, з урахуванням демографічних, економічних та соціальних потреб громади.</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Зростання якісних показників освіти.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Приведення мережі загальноосвітніх закладів у відповідність до потреб населення.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Створення рівних умов для здобуття якісної освіти усіма дітьми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Зменшення </w:t>
      </w:r>
      <w:proofErr w:type="spellStart"/>
      <w:r w:rsidRPr="00FB03B9">
        <w:rPr>
          <w:rFonts w:ascii="Times New Roman" w:hAnsi="Times New Roman" w:cs="Times New Roman"/>
          <w:sz w:val="24"/>
          <w:szCs w:val="24"/>
        </w:rPr>
        <w:t>енерговитратності</w:t>
      </w:r>
      <w:proofErr w:type="spellEnd"/>
      <w:r w:rsidRPr="00FB03B9">
        <w:rPr>
          <w:rFonts w:ascii="Times New Roman" w:hAnsi="Times New Roman" w:cs="Times New Roman"/>
          <w:sz w:val="24"/>
          <w:szCs w:val="24"/>
        </w:rPr>
        <w:t xml:space="preserve"> освітніх закладів.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регулярного безоплатного перевезення учнів до місць навчання і додому.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Реалізація наступних </w:t>
      </w:r>
      <w:proofErr w:type="spellStart"/>
      <w:r w:rsidRPr="00FB03B9">
        <w:rPr>
          <w:rFonts w:ascii="Times New Roman" w:hAnsi="Times New Roman" w:cs="Times New Roman"/>
          <w:sz w:val="24"/>
          <w:szCs w:val="24"/>
        </w:rPr>
        <w:t>проєктів</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 «Реконструкція дошкільного навчального закладу «Малятко» з </w:t>
      </w:r>
      <w:proofErr w:type="spellStart"/>
      <w:r w:rsidRPr="00FB03B9">
        <w:rPr>
          <w:rFonts w:ascii="Times New Roman" w:hAnsi="Times New Roman" w:cs="Times New Roman"/>
          <w:sz w:val="24"/>
          <w:szCs w:val="24"/>
        </w:rPr>
        <w:t>благоустроєм</w:t>
      </w:r>
      <w:proofErr w:type="spellEnd"/>
      <w:r w:rsidRPr="00FB03B9">
        <w:rPr>
          <w:rFonts w:ascii="Times New Roman" w:hAnsi="Times New Roman" w:cs="Times New Roman"/>
          <w:sz w:val="24"/>
          <w:szCs w:val="24"/>
        </w:rPr>
        <w:t xml:space="preserve"> території по вул. Первомайська, 5 в </w:t>
      </w:r>
      <w:proofErr w:type="spellStart"/>
      <w:r w:rsidRPr="00FB03B9">
        <w:rPr>
          <w:rFonts w:ascii="Times New Roman" w:hAnsi="Times New Roman" w:cs="Times New Roman"/>
          <w:sz w:val="24"/>
          <w:szCs w:val="24"/>
        </w:rPr>
        <w:t>с.Синюхин</w:t>
      </w:r>
      <w:proofErr w:type="spellEnd"/>
      <w:r w:rsidRPr="00FB03B9">
        <w:rPr>
          <w:rFonts w:ascii="Times New Roman" w:hAnsi="Times New Roman" w:cs="Times New Roman"/>
          <w:sz w:val="24"/>
          <w:szCs w:val="24"/>
        </w:rPr>
        <w:t xml:space="preserve"> Брід Первомайського району Миколаївської області» - 19 438,037</w:t>
      </w:r>
      <w:r w:rsidRPr="00FB03B9">
        <w:rPr>
          <w:sz w:val="24"/>
          <w:szCs w:val="24"/>
        </w:rPr>
        <w:t xml:space="preserve"> </w:t>
      </w:r>
      <w:r w:rsidRPr="00FB03B9">
        <w:rPr>
          <w:rFonts w:ascii="Times New Roman" w:hAnsi="Times New Roman" w:cs="Times New Roman"/>
          <w:sz w:val="24"/>
          <w:szCs w:val="24"/>
        </w:rPr>
        <w:t>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системи автоматичної пожежної сигналізації і системи керування </w:t>
      </w:r>
      <w:proofErr w:type="spellStart"/>
      <w:r w:rsidRPr="00FB03B9">
        <w:rPr>
          <w:rFonts w:ascii="Times New Roman" w:eastAsia="Calibri" w:hAnsi="Times New Roman" w:cs="Times New Roman"/>
          <w:sz w:val="24"/>
          <w:szCs w:val="24"/>
        </w:rPr>
        <w:t>евакуюванням</w:t>
      </w:r>
      <w:proofErr w:type="spellEnd"/>
      <w:r w:rsidRPr="00FB03B9">
        <w:rPr>
          <w:rFonts w:ascii="Times New Roman" w:eastAsia="Calibri" w:hAnsi="Times New Roman" w:cs="Times New Roman"/>
          <w:sz w:val="24"/>
          <w:szCs w:val="24"/>
        </w:rPr>
        <w:t xml:space="preserve"> (в частині системи оповіщення про пожежу  і покажчиків напрямку </w:t>
      </w:r>
      <w:proofErr w:type="spellStart"/>
      <w:r w:rsidRPr="00FB03B9">
        <w:rPr>
          <w:rFonts w:ascii="Times New Roman" w:eastAsia="Calibri" w:hAnsi="Times New Roman" w:cs="Times New Roman"/>
          <w:sz w:val="24"/>
          <w:szCs w:val="24"/>
        </w:rPr>
        <w:t>евакуювання</w:t>
      </w:r>
      <w:proofErr w:type="spellEnd"/>
      <w:r w:rsidRPr="00FB03B9">
        <w:rPr>
          <w:rFonts w:ascii="Times New Roman" w:eastAsia="Calibri" w:hAnsi="Times New Roman" w:cs="Times New Roman"/>
          <w:sz w:val="24"/>
          <w:szCs w:val="24"/>
        </w:rPr>
        <w:t>)</w:t>
      </w:r>
      <w:r w:rsidRPr="00FB03B9">
        <w:rPr>
          <w:sz w:val="24"/>
          <w:szCs w:val="24"/>
        </w:rPr>
        <w:t xml:space="preserve"> </w:t>
      </w:r>
      <w:proofErr w:type="spellStart"/>
      <w:r w:rsidRPr="00FB03B9">
        <w:rPr>
          <w:rFonts w:ascii="Times New Roman" w:eastAsia="Calibri" w:hAnsi="Times New Roman" w:cs="Times New Roman"/>
          <w:sz w:val="24"/>
          <w:szCs w:val="24"/>
        </w:rPr>
        <w:t>Синюхинобрідської</w:t>
      </w:r>
      <w:proofErr w:type="spellEnd"/>
      <w:r w:rsidRPr="00FB03B9">
        <w:rPr>
          <w:rFonts w:ascii="Times New Roman" w:eastAsia="Calibri" w:hAnsi="Times New Roman" w:cs="Times New Roman"/>
          <w:sz w:val="24"/>
          <w:szCs w:val="24"/>
        </w:rPr>
        <w:t xml:space="preserve"> ЗОШ І-ІІІ ступенів літ.»2» за </w:t>
      </w:r>
      <w:proofErr w:type="spellStart"/>
      <w:r w:rsidRPr="00FB03B9">
        <w:rPr>
          <w:rFonts w:ascii="Times New Roman" w:eastAsia="Calibri" w:hAnsi="Times New Roman" w:cs="Times New Roman"/>
          <w:sz w:val="24"/>
          <w:szCs w:val="24"/>
        </w:rPr>
        <w:t>адресою</w:t>
      </w:r>
      <w:proofErr w:type="spellEnd"/>
      <w:r w:rsidRPr="00FB03B9">
        <w:rPr>
          <w:rFonts w:ascii="Times New Roman" w:eastAsia="Calibri" w:hAnsi="Times New Roman" w:cs="Times New Roman"/>
          <w:sz w:val="24"/>
          <w:szCs w:val="24"/>
        </w:rPr>
        <w:t xml:space="preserve"> Миколаївська область, Первомайський район, с.</w:t>
      </w:r>
      <w:r w:rsidRPr="00FB03B9">
        <w:rPr>
          <w:sz w:val="24"/>
          <w:szCs w:val="24"/>
        </w:rPr>
        <w:t xml:space="preserve"> </w:t>
      </w:r>
      <w:proofErr w:type="spellStart"/>
      <w:r w:rsidRPr="00FB03B9">
        <w:rPr>
          <w:rFonts w:ascii="Times New Roman" w:eastAsia="Calibri" w:hAnsi="Times New Roman" w:cs="Times New Roman"/>
          <w:sz w:val="24"/>
          <w:szCs w:val="24"/>
        </w:rPr>
        <w:t>Синюхин</w:t>
      </w:r>
      <w:proofErr w:type="spellEnd"/>
      <w:r w:rsidRPr="00FB03B9">
        <w:rPr>
          <w:rFonts w:ascii="Times New Roman" w:eastAsia="Calibri" w:hAnsi="Times New Roman" w:cs="Times New Roman"/>
          <w:sz w:val="24"/>
          <w:szCs w:val="24"/>
        </w:rPr>
        <w:t xml:space="preserve"> Брід, вул.. Шкільна,13» - 953,123 тис. грн.;</w:t>
      </w:r>
    </w:p>
    <w:p w:rsidR="00C56F8F" w:rsidRPr="00FB03B9" w:rsidRDefault="00C56F8F" w:rsidP="00C56F8F">
      <w:pPr>
        <w:spacing w:after="0" w:line="240" w:lineRule="auto"/>
        <w:rPr>
          <w:rFonts w:ascii="Times New Roman" w:hAnsi="Times New Roman" w:cs="Times New Roman"/>
          <w:sz w:val="24"/>
          <w:szCs w:val="24"/>
        </w:rPr>
      </w:pPr>
    </w:p>
    <w:p w:rsidR="00C56F8F" w:rsidRPr="00FB03B9" w:rsidRDefault="00C56F8F" w:rsidP="00C56F8F">
      <w:pPr>
        <w:spacing w:after="0" w:line="240" w:lineRule="auto"/>
        <w:ind w:firstLine="708"/>
        <w:jc w:val="center"/>
        <w:rPr>
          <w:rFonts w:ascii="Times New Roman" w:hAnsi="Times New Roman" w:cs="Times New Roman"/>
          <w:sz w:val="24"/>
          <w:szCs w:val="24"/>
        </w:rPr>
      </w:pPr>
      <w:r w:rsidRPr="00FB03B9">
        <w:rPr>
          <w:rFonts w:ascii="Times New Roman" w:hAnsi="Times New Roman" w:cs="Times New Roman"/>
          <w:sz w:val="24"/>
          <w:szCs w:val="24"/>
        </w:rPr>
        <w:t>8. Охорона здоров'я</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w:t>
      </w:r>
      <w:r w:rsidRPr="00FB03B9">
        <w:rPr>
          <w:rFonts w:ascii="Times New Roman" w:hAnsi="Times New Roman" w:cs="Times New Roman"/>
          <w:sz w:val="24"/>
          <w:szCs w:val="24"/>
        </w:rPr>
        <w:tab/>
        <w:t>Критична демографічна ситуація, високі показники смертності осіб працездатного віку. Складна епідеміологічна ситуація щодо туберкульозу.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Низький рівень доходів населення, що відчутно впливає на якість харчування, та є наслідком в проблематичності дотримання здорового способу життя.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Погіршення стану здоров’я населення.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Недостатня матеріально-технічна база закладів охорони здоров’я, низька укомплектованість обладнанням </w:t>
      </w:r>
      <w:proofErr w:type="spellStart"/>
      <w:r w:rsidRPr="00FB03B9">
        <w:rPr>
          <w:rFonts w:ascii="Times New Roman" w:hAnsi="Times New Roman" w:cs="Times New Roman"/>
          <w:sz w:val="24"/>
          <w:szCs w:val="24"/>
        </w:rPr>
        <w:t>ФАПів</w:t>
      </w:r>
      <w:proofErr w:type="spellEnd"/>
      <w:r w:rsidRPr="00FB03B9">
        <w:rPr>
          <w:rFonts w:ascii="Times New Roman" w:hAnsi="Times New Roman" w:cs="Times New Roman"/>
          <w:sz w:val="24"/>
          <w:szCs w:val="24"/>
        </w:rPr>
        <w:t xml:space="preserve"> та АЗПСМ, ПЗ.</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На даний час у державі продовжується  медична реформа, у зв´язку з чим на зараз відсутній механізм отримання медичної субвенції та її розподілу.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Рівень середньої заробітної плати медичних працівників нижчий ніж в інших галузях, що суттєво впливає на престиж професії.</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Пропаганда здорового способу життя.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Пріоритетний розвиток первинної медико-санітарної допомоги.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Підвищення авторитету та соціального статусу сімейного лікаря, сімейної </w:t>
      </w:r>
      <w:proofErr w:type="spellStart"/>
      <w:r w:rsidRPr="00FB03B9">
        <w:rPr>
          <w:rFonts w:ascii="Times New Roman" w:hAnsi="Times New Roman" w:cs="Times New Roman"/>
          <w:sz w:val="24"/>
          <w:szCs w:val="24"/>
        </w:rPr>
        <w:t>медсестри</w:t>
      </w:r>
      <w:proofErr w:type="spellEnd"/>
      <w:r w:rsidRPr="00FB03B9">
        <w:rPr>
          <w:rFonts w:ascii="Times New Roman" w:hAnsi="Times New Roman" w:cs="Times New Roman"/>
          <w:sz w:val="24"/>
          <w:szCs w:val="24"/>
        </w:rPr>
        <w:t>.</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Гігієнічне виховання сім´ї, орієнтація членів сім´ї на раннє звернення до лікаря при найменших змінах функцій організму.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Укріплення та оновлення матеріально-технічної бази амбулаторії сімейної медицини, фельдшерсько-акушерських пунктів та фельдшерських пунктів, по потребі та можливостях забезпечити комп´ютерною технікою та спеціалізованими програмами.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належного фінансування потреб галузі охорони здоров’я.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Удосконалення кадрової роботи (курсова підготовка, атестація, участь в семінарах, конференціях).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Підвищення якості та збільшення обсягу медичних послуг, що надаються дітям.</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Сприяння створенню середовища, безпечного для розвитку дитини, збереження її здоров’я та життя.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Здійснення заходів щодо запобігання дитячої інвалідності.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Сприяння формуванню позитивного ставлення населення до змін у галузі охорони здоров’я.</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Наближення лікарської допомоги до сільських жителів та збільшення питомої ваги послуг первинної медико-санітарної допомоги на засадах сімейної медицини.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Покращення стану матеріально-технічного забезпечення закладів охорони здоров’я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Поліпшення якості лікування хворих на туберкульоз. Зниження рівня захворюваності та смертності населення від туберкульозу – на 1%, питомої ваги занедбаних випадків туберкульозу;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Збереження тенденції до зниження захворюваності на інфаркт міокарда,  мозкові інсульти. Зменшення ускладнень цукрового діабету.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Підвищення рівня виявлення злоякісних новоутворень на ранніх стадіях.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Реалізація наступних </w:t>
      </w:r>
      <w:proofErr w:type="spellStart"/>
      <w:r w:rsidRPr="00FB03B9">
        <w:rPr>
          <w:rFonts w:ascii="Times New Roman" w:hAnsi="Times New Roman" w:cs="Times New Roman"/>
          <w:sz w:val="24"/>
          <w:szCs w:val="24"/>
        </w:rPr>
        <w:t>проєктів</w:t>
      </w:r>
      <w:proofErr w:type="spellEnd"/>
      <w:r w:rsidRPr="00FB03B9">
        <w:rPr>
          <w:sz w:val="24"/>
          <w:szCs w:val="24"/>
        </w:rPr>
        <w:t xml:space="preserve"> </w:t>
      </w:r>
      <w:r w:rsidRPr="00FB03B9">
        <w:rPr>
          <w:rFonts w:ascii="Times New Roman" w:hAnsi="Times New Roman" w:cs="Times New Roman"/>
          <w:sz w:val="24"/>
          <w:szCs w:val="24"/>
        </w:rPr>
        <w:t xml:space="preserve">перспективного плану розвитку територіальної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r w:rsidRPr="00FB03B9">
        <w:rPr>
          <w:sz w:val="24"/>
          <w:szCs w:val="24"/>
        </w:rPr>
        <w:t xml:space="preserve"> </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будівлі фельдшерсько-акушерського пункту по вул. Садова,120 в с. </w:t>
      </w:r>
      <w:proofErr w:type="spellStart"/>
      <w:r w:rsidRPr="00FB03B9">
        <w:rPr>
          <w:rFonts w:ascii="Times New Roman" w:eastAsia="Calibri" w:hAnsi="Times New Roman" w:cs="Times New Roman"/>
          <w:sz w:val="24"/>
          <w:szCs w:val="24"/>
        </w:rPr>
        <w:t>Лукашівка</w:t>
      </w:r>
      <w:proofErr w:type="spellEnd"/>
      <w:r w:rsidRPr="00FB03B9">
        <w:rPr>
          <w:rFonts w:ascii="Times New Roman" w:eastAsia="Calibri" w:hAnsi="Times New Roman" w:cs="Times New Roman"/>
          <w:sz w:val="24"/>
          <w:szCs w:val="24"/>
        </w:rPr>
        <w:t xml:space="preserve"> Первомайського району Миколаївської області» - 931,638 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покрівлі будівлі амбулаторії по вул. Новоолександрівська,1 в селі Довга Пристань Первомайського району Миколаївської області» - 2717,454тис.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будівлі амбулаторії з підвалом з </w:t>
      </w:r>
      <w:proofErr w:type="spellStart"/>
      <w:r w:rsidRPr="00FB03B9">
        <w:rPr>
          <w:rFonts w:ascii="Times New Roman" w:eastAsia="Calibri" w:hAnsi="Times New Roman" w:cs="Times New Roman"/>
          <w:sz w:val="24"/>
          <w:szCs w:val="24"/>
        </w:rPr>
        <w:t>благоустроєм</w:t>
      </w:r>
      <w:proofErr w:type="spellEnd"/>
      <w:r w:rsidRPr="00FB03B9">
        <w:rPr>
          <w:rFonts w:ascii="Times New Roman" w:eastAsia="Calibri" w:hAnsi="Times New Roman" w:cs="Times New Roman"/>
          <w:sz w:val="24"/>
          <w:szCs w:val="24"/>
        </w:rPr>
        <w:t xml:space="preserve"> території по вул. Центральна (Жовтнева),18 в селі </w:t>
      </w:r>
      <w:proofErr w:type="spellStart"/>
      <w:r w:rsidRPr="00FB03B9">
        <w:rPr>
          <w:rFonts w:ascii="Times New Roman" w:eastAsia="Calibri" w:hAnsi="Times New Roman" w:cs="Times New Roman"/>
          <w:sz w:val="24"/>
          <w:szCs w:val="24"/>
        </w:rPr>
        <w:t>Синюхин</w:t>
      </w:r>
      <w:proofErr w:type="spellEnd"/>
      <w:r w:rsidRPr="00FB03B9">
        <w:rPr>
          <w:rFonts w:ascii="Times New Roman" w:eastAsia="Calibri" w:hAnsi="Times New Roman" w:cs="Times New Roman"/>
          <w:sz w:val="24"/>
          <w:szCs w:val="24"/>
        </w:rPr>
        <w:t xml:space="preserve"> Брід Первомайського району Миколаївської області» - 1240,000 тис. грн.;</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center"/>
        <w:rPr>
          <w:rFonts w:ascii="Times New Roman" w:hAnsi="Times New Roman" w:cs="Times New Roman"/>
          <w:sz w:val="24"/>
          <w:szCs w:val="24"/>
        </w:rPr>
      </w:pPr>
      <w:r w:rsidRPr="00FB03B9">
        <w:rPr>
          <w:rFonts w:ascii="Times New Roman" w:hAnsi="Times New Roman" w:cs="Times New Roman"/>
          <w:sz w:val="24"/>
          <w:szCs w:val="24"/>
        </w:rPr>
        <w:t>9. Культура</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Недостатність коштів на проведення ремонтів приміщень, в яких розміщені заклади культури.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Низький рівень забезпечення опаленням сільських закладів культури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Недостатнє поповнення фондів бібліотек новою літературою, періодичними виданнями,  новими інформаційними технологіями.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Недостатнє забезпечення клубних закладів музичною апаратурою, сценічними костюмами, </w:t>
      </w:r>
      <w:proofErr w:type="spellStart"/>
      <w:r w:rsidRPr="00FB03B9">
        <w:rPr>
          <w:rFonts w:ascii="Times New Roman" w:hAnsi="Times New Roman" w:cs="Times New Roman"/>
          <w:sz w:val="24"/>
          <w:szCs w:val="24"/>
        </w:rPr>
        <w:t>кошта</w:t>
      </w:r>
      <w:proofErr w:type="spellEnd"/>
      <w:r w:rsidRPr="00FB03B9">
        <w:rPr>
          <w:rFonts w:ascii="Times New Roman" w:hAnsi="Times New Roman" w:cs="Times New Roman"/>
          <w:sz w:val="24"/>
          <w:szCs w:val="24"/>
        </w:rPr>
        <w:t>-ми на організацію виїздів на конкурси, фестивалі, інші обласні культурно-мистецькі заходи.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Незабезпеченість приміщень культури, комп'ютерною та мультимедійною технікою, а також доступу до мережі інтернет.</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Відсутня зона відпочинку та організації дозвілля для відвідувачів  .</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Оптимізація мережі закладів культури та бібліотек з урахуванням потреб населення та фінансових можливостей сільського бюджету.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Популяризація культурних надбань та духовних цінностей шляхом проведення культурно-мистецьких заходів та просвітницьких заходів.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Поліпшення стану матеріально-технічної бази закладів культури територіальної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участі творчих колективів, колективів художньої самодіяльності і окремих виконавців, працівників культури та жителів громади у проведенні фестивалів, конкурсів-оглядів, семінарів-тренінгів, науково-практичних конференціях, інших культурно-мистецьких, спортивних та історико-культурних заходів всеукраїнського, обласного, районного та місцевого значення.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Відзначення трудових колективів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 а також жителів громади,  з урахуванням їх внеску у соціально-економічний розвиток громади з нагоди державних, професійних свят,  ювілейних дат, проведення культурно-мистецьких заходів, фестивалів, концертів та оглядів.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Замовлення друкованої та іншої продукції, яка презентує </w:t>
      </w:r>
      <w:proofErr w:type="spellStart"/>
      <w:r w:rsidRPr="00FB03B9">
        <w:rPr>
          <w:rFonts w:ascii="Times New Roman" w:hAnsi="Times New Roman" w:cs="Times New Roman"/>
          <w:sz w:val="24"/>
          <w:szCs w:val="24"/>
        </w:rPr>
        <w:t>Синюхино-Брідську</w:t>
      </w:r>
      <w:proofErr w:type="spellEnd"/>
      <w:r w:rsidRPr="00FB03B9">
        <w:rPr>
          <w:rFonts w:ascii="Times New Roman" w:hAnsi="Times New Roman" w:cs="Times New Roman"/>
          <w:sz w:val="24"/>
          <w:szCs w:val="24"/>
        </w:rPr>
        <w:t xml:space="preserve"> сільську раду.</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Замовлення випуску соціально значущої літератури місцевих авторів.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Нагородження призами, цінними подарунками, виплата грошової винагороди під час відзначення  в громаді державних, професійних свят, пам'ятних подій та ювілейних дат,  культурно-мистецьких заходів.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Проведення на належному рівні заходів з нагоди відзначення в громаді державних, професійних та релігійних свят, пам'ятних подій та ювілейних дат,  культурно-мистецьких заходів, фестивалів, концертів та оглядів.</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Створення сприятливих умов для організації змістовного дозвілля та відпочинку жителів сіл, залучення підростаючого покоління та дорослих до участі в гуртках, підняття престижу села.</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Популяризація об’єктів культурної спадщини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Виховання дітей та молоді на українських народних обрядах, родинних символах, оберегах і традиціях.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Залучення працівників сільських бібліотек до соціальної роботи громади та проведення бібліотечними працівниками заходів з надання соціальних послуг.</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Належна організація відзначення державних, релігійних та професійних свят, ювілейних та святкових дат, відзначення осіб, які зробили вагомий внесок  у розвиток </w:t>
      </w:r>
      <w:proofErr w:type="spellStart"/>
      <w:r w:rsidRPr="00FB03B9">
        <w:rPr>
          <w:rFonts w:ascii="Times New Roman" w:hAnsi="Times New Roman" w:cs="Times New Roman"/>
          <w:sz w:val="24"/>
          <w:szCs w:val="24"/>
        </w:rPr>
        <w:t>Синюхино-Брідська</w:t>
      </w:r>
      <w:proofErr w:type="spellEnd"/>
      <w:r w:rsidRPr="00FB03B9">
        <w:rPr>
          <w:rFonts w:ascii="Times New Roman" w:hAnsi="Times New Roman" w:cs="Times New Roman"/>
          <w:sz w:val="24"/>
          <w:szCs w:val="24"/>
        </w:rPr>
        <w:t xml:space="preserve">  сільської ради, проведення інших урочистих заходів сприятиме підвищенню патріотизму, національної свідомості, соціальної активності жителів громади, покращанню економічного стану та іміджу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jc w:val="both"/>
        <w:rPr>
          <w:rFonts w:ascii="Times New Roman" w:hAnsi="Times New Roman" w:cs="Times New Roman"/>
          <w:sz w:val="24"/>
          <w:szCs w:val="24"/>
        </w:rPr>
      </w:pPr>
      <w:r w:rsidRPr="00FB03B9">
        <w:rPr>
          <w:rFonts w:ascii="Times New Roman" w:hAnsi="Times New Roman" w:cs="Times New Roman"/>
          <w:sz w:val="24"/>
          <w:szCs w:val="24"/>
        </w:rPr>
        <w:t xml:space="preserve">          Реалізація наступних </w:t>
      </w:r>
      <w:proofErr w:type="spellStart"/>
      <w:r w:rsidRPr="00FB03B9">
        <w:rPr>
          <w:rFonts w:ascii="Times New Roman" w:hAnsi="Times New Roman" w:cs="Times New Roman"/>
          <w:sz w:val="24"/>
          <w:szCs w:val="24"/>
        </w:rPr>
        <w:t>проєктів</w:t>
      </w:r>
      <w:proofErr w:type="spellEnd"/>
      <w:r w:rsidRPr="00FB03B9">
        <w:rPr>
          <w:sz w:val="24"/>
          <w:szCs w:val="24"/>
        </w:rPr>
        <w:t xml:space="preserve"> </w:t>
      </w:r>
      <w:r w:rsidRPr="00FB03B9">
        <w:rPr>
          <w:rFonts w:ascii="Times New Roman" w:hAnsi="Times New Roman" w:cs="Times New Roman"/>
          <w:sz w:val="24"/>
          <w:szCs w:val="24"/>
        </w:rPr>
        <w:t xml:space="preserve">перспективного плану розвитку територіальної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pStyle w:val="ad"/>
        <w:spacing w:after="0" w:line="240" w:lineRule="auto"/>
        <w:ind w:left="0" w:firstLine="708"/>
        <w:jc w:val="both"/>
        <w:rPr>
          <w:rFonts w:ascii="Times New Roman" w:hAnsi="Times New Roman" w:cs="Times New Roman"/>
          <w:sz w:val="24"/>
          <w:szCs w:val="24"/>
        </w:rPr>
      </w:pPr>
      <w:r w:rsidRPr="00FB03B9">
        <w:rPr>
          <w:rFonts w:ascii="Times New Roman" w:hAnsi="Times New Roman" w:cs="Times New Roman"/>
          <w:sz w:val="24"/>
          <w:szCs w:val="24"/>
        </w:rPr>
        <w:t>- «Капітальний ремонт будівлі клубу по вул. Набернжна,66 в с. Підгір’я» - 2225,904 тис. грн.</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rPr>
          <w:rFonts w:ascii="Times New Roman" w:hAnsi="Times New Roman" w:cs="Times New Roman"/>
          <w:sz w:val="24"/>
          <w:szCs w:val="24"/>
        </w:rPr>
      </w:pPr>
      <w:r w:rsidRPr="00FB03B9">
        <w:rPr>
          <w:rFonts w:ascii="Times New Roman" w:hAnsi="Times New Roman" w:cs="Times New Roman"/>
          <w:sz w:val="24"/>
          <w:szCs w:val="24"/>
        </w:rPr>
        <w:t>10. Молодіжна і сімейна політика</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Проблемні питання: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Попередження проявів насильства та жорстокого поводження з дітьми, запобігання торгівлі людьми, гендерної рівності.</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оздоровлення дітей соціально незахищених категорій.</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Запобігання порушення прав людини за статевою приналежністю (запобігання насильству у сім’ї, протидія торгівлі людьми).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Проведення роботи по формуванню правової культури, профілактики негативних явищ у молодіжному середовищі.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Проведення інформаційно-просвітницької роботи з метою формування здорового способу життя, безпечної поведінки, правової освіти.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проведення культурно-масових заходів для дітей та молоді.</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Збільшення виявлення та підвищення ефективності надання допомоги жертвам насильства в сім’ї та торгівлі людьми.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Зменшення кількості випадків вчинення насильства в сім’ях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оздоровленням та відпочинком дітей сільської ради.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Підтримка ініціатив молоді щодо участі її у громадському житті.</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center"/>
        <w:rPr>
          <w:rFonts w:ascii="Times New Roman" w:hAnsi="Times New Roman" w:cs="Times New Roman"/>
          <w:sz w:val="24"/>
          <w:szCs w:val="24"/>
        </w:rPr>
      </w:pPr>
      <w:r w:rsidRPr="00FB03B9">
        <w:rPr>
          <w:rFonts w:ascii="Times New Roman" w:hAnsi="Times New Roman" w:cs="Times New Roman"/>
          <w:sz w:val="24"/>
          <w:szCs w:val="24"/>
        </w:rPr>
        <w:t>11. Соціальна робота з сім'ями, дітьми та молоддю</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Залишається значною кількість сімей та осіб, які потребують соціальної підтримки.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Актуальною залишається проблема раннього виявлення, оцінки потреб надання соціальних послуг, здійснення соціального супроводу сімей з дітьми, які опинились у складних життєвих обставинах.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Зберігається негативна тенденція поширення шкідливих звичок та інших соціально-небезпечних </w:t>
      </w:r>
      <w:proofErr w:type="spellStart"/>
      <w:r w:rsidRPr="00FB03B9">
        <w:rPr>
          <w:rFonts w:ascii="Times New Roman" w:hAnsi="Times New Roman" w:cs="Times New Roman"/>
          <w:sz w:val="24"/>
          <w:szCs w:val="24"/>
        </w:rPr>
        <w:t>хвороб</w:t>
      </w:r>
      <w:proofErr w:type="spellEnd"/>
      <w:r w:rsidRPr="00FB03B9">
        <w:rPr>
          <w:rFonts w:ascii="Times New Roman" w:hAnsi="Times New Roman" w:cs="Times New Roman"/>
          <w:sz w:val="24"/>
          <w:szCs w:val="24"/>
        </w:rPr>
        <w:t>, а також збільшення їх проявів серед молоді.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Відсутність в громаді соціального гуртожитку для осіб та сімей, які перебувають у складних життєвих обставинах.</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Зміцнення правових, моральних та матеріальних засад сімейного життя.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Раннє виявлення та облік сімей, які опинились у складних життєвих обставинах.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Підготовка до самостійного життя, соціальна адаптація, соціальний супровід дітей-сиріт та дітей, позбавлених батьківського піклування.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Соціальна підтримка сімей, в яких під опікою/піклуванням виховуються діти-сироти, діти, позбавлені батьківського піклування.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Забезпечення соціальних заходів, спрямованих на вихід сімей із складних життєвих обставин.</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Здійснення соціально-психологічної реабілітації дітей та молоді з функціональними обмеженнями.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Здійснення соціально-профілактичної роботи щодо запобігання правопорушенням та соціально небезпечним хворобам у дитячому та молодіжному середовищі.</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Одержання населенням комплексу якісних соціальних послуг, у тому числі за місцем проживання.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Стабілізація кількості сімей, які перебувають у складних сімейних обставинах.</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center"/>
        <w:rPr>
          <w:rFonts w:ascii="Times New Roman" w:hAnsi="Times New Roman" w:cs="Times New Roman"/>
          <w:sz w:val="24"/>
          <w:szCs w:val="24"/>
        </w:rPr>
      </w:pPr>
      <w:r w:rsidRPr="00FB03B9">
        <w:rPr>
          <w:rFonts w:ascii="Times New Roman" w:hAnsi="Times New Roman" w:cs="Times New Roman"/>
          <w:sz w:val="24"/>
          <w:szCs w:val="24"/>
        </w:rPr>
        <w:t>12. Захист прав та інтересів дітей</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lastRenderedPageBreak/>
        <w:t>Стабільно високою є кількість дітей-сиріт, дітей, позбавлених батьківського піклування та дітей, які опинились в складних життєвих обставинах.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Існує тенденція до зростання кількості соціальних сиріт у громаді.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Необхідність розширення мережі дитячих будинків сімейного типу та прийомних сімей.</w:t>
      </w:r>
    </w:p>
    <w:p w:rsidR="00C56F8F" w:rsidRPr="00FB03B9" w:rsidRDefault="00C56F8F" w:rsidP="00C56F8F">
      <w:pPr>
        <w:spacing w:after="0" w:line="240" w:lineRule="auto"/>
        <w:ind w:firstLine="708"/>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Захист прав та інтересів дітей.</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Запобігання дитячій бездоглядності.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Захист прав та інтересів дітей-сиріт та дітей, позбавлених батьківського піклування.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Профілактика правопорушень серед дітей.</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Налагодження чіткої системи роботи по захисту законних прав дітей.</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Зменшення кількості дітей, які перебувають поза сімейним оточенням, створення умов для запобігання соціальному сирітству.</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jc w:val="center"/>
        <w:rPr>
          <w:rFonts w:ascii="Times New Roman" w:hAnsi="Times New Roman" w:cs="Times New Roman"/>
          <w:sz w:val="24"/>
          <w:szCs w:val="24"/>
        </w:rPr>
      </w:pPr>
      <w:r w:rsidRPr="00FB03B9">
        <w:rPr>
          <w:rFonts w:ascii="Times New Roman" w:hAnsi="Times New Roman" w:cs="Times New Roman"/>
          <w:sz w:val="24"/>
          <w:szCs w:val="24"/>
        </w:rPr>
        <w:t>13. Розвиток фізичної культури і спорту</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Проблемні питання: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Недостатній рівень фінансування спортивних гуртків та заходів.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Відсутній дитячо-юнацький спортивний заклад у громаді.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Неналежне забезпечення вихованців спортивним інвентарем.</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Недостатній розвиток в громаді  інфраструктури для занять масовим спортом та оздоровчою фізичною культурою.</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Слабке здоров'я підростаючого покоління.</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Основні напрями діяльності:</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Створення умов для фізичного виховання і спорту в усіх навчальних закладах та місцях масового відпочинку населення.</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Організація та проведення спортивних змагань серед підростаючого покоління громади.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Пропаганда здорового життя.</w:t>
      </w:r>
    </w:p>
    <w:p w:rsidR="00C56F8F" w:rsidRPr="00FB03B9" w:rsidRDefault="00C56F8F" w:rsidP="00C56F8F">
      <w:pPr>
        <w:spacing w:after="0" w:line="240" w:lineRule="auto"/>
        <w:jc w:val="both"/>
        <w:rPr>
          <w:rFonts w:ascii="Times New Roman" w:hAnsi="Times New Roman" w:cs="Times New Roman"/>
          <w:sz w:val="24"/>
          <w:szCs w:val="24"/>
        </w:rPr>
      </w:pP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Очікувані результати:</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Розширення мережі інфраструктури для занять спортом.</w:t>
      </w:r>
    </w:p>
    <w:p w:rsidR="00C56F8F" w:rsidRPr="00FB03B9" w:rsidRDefault="00C56F8F" w:rsidP="00C56F8F">
      <w:pPr>
        <w:spacing w:after="0" w:line="240" w:lineRule="auto"/>
        <w:ind w:left="708"/>
        <w:jc w:val="both"/>
        <w:rPr>
          <w:rFonts w:ascii="Times New Roman" w:hAnsi="Times New Roman" w:cs="Times New Roman"/>
          <w:sz w:val="24"/>
          <w:szCs w:val="24"/>
        </w:rPr>
      </w:pPr>
      <w:r w:rsidRPr="00FB03B9">
        <w:rPr>
          <w:rFonts w:ascii="Times New Roman" w:hAnsi="Times New Roman" w:cs="Times New Roman"/>
          <w:sz w:val="24"/>
          <w:szCs w:val="24"/>
        </w:rPr>
        <w:t>Покращення умов для підготовки та виступу  спортсменів</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Збільшення кількості учасників та призерів в районних, обласних, всеукраїнських та міжнародних змаганнях.</w:t>
      </w:r>
    </w:p>
    <w:p w:rsidR="00C56F8F" w:rsidRPr="00FB03B9" w:rsidRDefault="00C56F8F" w:rsidP="00C56F8F">
      <w:pPr>
        <w:spacing w:after="0" w:line="240" w:lineRule="auto"/>
        <w:ind w:firstLine="708"/>
        <w:jc w:val="both"/>
        <w:rPr>
          <w:rFonts w:ascii="Times New Roman" w:hAnsi="Times New Roman" w:cs="Times New Roman"/>
          <w:sz w:val="24"/>
          <w:szCs w:val="24"/>
        </w:rPr>
      </w:pPr>
      <w:r w:rsidRPr="00FB03B9">
        <w:rPr>
          <w:rFonts w:ascii="Times New Roman" w:hAnsi="Times New Roman" w:cs="Times New Roman"/>
          <w:sz w:val="24"/>
          <w:szCs w:val="24"/>
        </w:rPr>
        <w:t xml:space="preserve">Реалізація наступних </w:t>
      </w:r>
      <w:proofErr w:type="spellStart"/>
      <w:r w:rsidRPr="00FB03B9">
        <w:rPr>
          <w:rFonts w:ascii="Times New Roman" w:hAnsi="Times New Roman" w:cs="Times New Roman"/>
          <w:sz w:val="24"/>
          <w:szCs w:val="24"/>
        </w:rPr>
        <w:t>проєктів</w:t>
      </w:r>
      <w:proofErr w:type="spellEnd"/>
      <w:r w:rsidRPr="00FB03B9">
        <w:rPr>
          <w:sz w:val="24"/>
          <w:szCs w:val="24"/>
        </w:rPr>
        <w:t xml:space="preserve"> </w:t>
      </w:r>
      <w:r w:rsidRPr="00FB03B9">
        <w:rPr>
          <w:rFonts w:ascii="Times New Roman" w:hAnsi="Times New Roman" w:cs="Times New Roman"/>
          <w:sz w:val="24"/>
          <w:szCs w:val="24"/>
        </w:rPr>
        <w:t xml:space="preserve">перспективного плану розвитку територіальної громади </w:t>
      </w:r>
      <w:proofErr w:type="spellStart"/>
      <w:r w:rsidRPr="00FB03B9">
        <w:rPr>
          <w:rFonts w:ascii="Times New Roman" w:hAnsi="Times New Roman" w:cs="Times New Roman"/>
          <w:sz w:val="24"/>
          <w:szCs w:val="24"/>
        </w:rPr>
        <w:t>Синюхино-Брідської</w:t>
      </w:r>
      <w:proofErr w:type="spellEnd"/>
      <w:r w:rsidRPr="00FB03B9">
        <w:rPr>
          <w:rFonts w:ascii="Times New Roman" w:hAnsi="Times New Roman" w:cs="Times New Roman"/>
          <w:sz w:val="24"/>
          <w:szCs w:val="24"/>
        </w:rPr>
        <w:t xml:space="preserve"> сільської ради:</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підлоги та внутрішнього оздоблення спортивного залу </w:t>
      </w:r>
      <w:proofErr w:type="spellStart"/>
      <w:r w:rsidRPr="00FB03B9">
        <w:rPr>
          <w:rFonts w:ascii="Times New Roman" w:eastAsia="Calibri" w:hAnsi="Times New Roman" w:cs="Times New Roman"/>
          <w:sz w:val="24"/>
          <w:szCs w:val="24"/>
        </w:rPr>
        <w:t>Синюхинобрідської</w:t>
      </w:r>
      <w:proofErr w:type="spellEnd"/>
      <w:r w:rsidRPr="00FB03B9">
        <w:rPr>
          <w:rFonts w:ascii="Times New Roman" w:eastAsia="Calibri" w:hAnsi="Times New Roman" w:cs="Times New Roman"/>
          <w:sz w:val="24"/>
          <w:szCs w:val="24"/>
        </w:rPr>
        <w:t xml:space="preserve"> ЗОШ І-ІІІ ступенів літ. «2» за </w:t>
      </w:r>
      <w:proofErr w:type="spellStart"/>
      <w:r w:rsidRPr="00FB03B9">
        <w:rPr>
          <w:rFonts w:ascii="Times New Roman" w:eastAsia="Calibri" w:hAnsi="Times New Roman" w:cs="Times New Roman"/>
          <w:sz w:val="24"/>
          <w:szCs w:val="24"/>
        </w:rPr>
        <w:t>адресою</w:t>
      </w:r>
      <w:proofErr w:type="spellEnd"/>
      <w:r w:rsidRPr="00FB03B9">
        <w:rPr>
          <w:rFonts w:ascii="Times New Roman" w:eastAsia="Calibri" w:hAnsi="Times New Roman" w:cs="Times New Roman"/>
          <w:sz w:val="24"/>
          <w:szCs w:val="24"/>
        </w:rPr>
        <w:t xml:space="preserve"> Миколаївська область, Первомайський район, с.</w:t>
      </w:r>
      <w:r w:rsidRPr="00FB03B9">
        <w:rPr>
          <w:sz w:val="24"/>
          <w:szCs w:val="24"/>
        </w:rPr>
        <w:t xml:space="preserve"> </w:t>
      </w:r>
      <w:proofErr w:type="spellStart"/>
      <w:r w:rsidRPr="00FB03B9">
        <w:rPr>
          <w:rFonts w:ascii="Times New Roman" w:eastAsia="Calibri" w:hAnsi="Times New Roman" w:cs="Times New Roman"/>
          <w:sz w:val="24"/>
          <w:szCs w:val="24"/>
        </w:rPr>
        <w:t>Синюхин</w:t>
      </w:r>
      <w:proofErr w:type="spellEnd"/>
      <w:r w:rsidRPr="00FB03B9">
        <w:rPr>
          <w:rFonts w:ascii="Times New Roman" w:eastAsia="Calibri" w:hAnsi="Times New Roman" w:cs="Times New Roman"/>
          <w:sz w:val="24"/>
          <w:szCs w:val="24"/>
        </w:rPr>
        <w:t xml:space="preserve"> Брід, вул.. Шкільна,13» - 1783,010 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 «Капітальний ремонт даху над будівлею літ. «2» </w:t>
      </w:r>
      <w:proofErr w:type="spellStart"/>
      <w:r w:rsidRPr="00FB03B9">
        <w:rPr>
          <w:rFonts w:ascii="Times New Roman" w:eastAsia="Calibri" w:hAnsi="Times New Roman" w:cs="Times New Roman"/>
          <w:sz w:val="24"/>
          <w:szCs w:val="24"/>
        </w:rPr>
        <w:t>Синюхинобрідської</w:t>
      </w:r>
      <w:proofErr w:type="spellEnd"/>
      <w:r w:rsidRPr="00FB03B9">
        <w:rPr>
          <w:rFonts w:ascii="Times New Roman" w:eastAsia="Calibri" w:hAnsi="Times New Roman" w:cs="Times New Roman"/>
          <w:sz w:val="24"/>
          <w:szCs w:val="24"/>
        </w:rPr>
        <w:t xml:space="preserve"> ЗОШ І-ІІІ ступенів Первомайської районної ради</w:t>
      </w:r>
      <w:r w:rsidRPr="00FB03B9">
        <w:rPr>
          <w:sz w:val="24"/>
          <w:szCs w:val="24"/>
        </w:rPr>
        <w:t xml:space="preserve"> </w:t>
      </w:r>
      <w:r w:rsidRPr="00FB03B9">
        <w:rPr>
          <w:rFonts w:ascii="Times New Roman" w:eastAsia="Calibri" w:hAnsi="Times New Roman" w:cs="Times New Roman"/>
          <w:sz w:val="24"/>
          <w:szCs w:val="24"/>
        </w:rPr>
        <w:t xml:space="preserve">Миколаївської області, розташованої за </w:t>
      </w:r>
      <w:proofErr w:type="spellStart"/>
      <w:r w:rsidRPr="00FB03B9">
        <w:rPr>
          <w:rFonts w:ascii="Times New Roman" w:eastAsia="Calibri" w:hAnsi="Times New Roman" w:cs="Times New Roman"/>
          <w:sz w:val="24"/>
          <w:szCs w:val="24"/>
        </w:rPr>
        <w:t>адресо</w:t>
      </w:r>
      <w:proofErr w:type="spellEnd"/>
      <w:r w:rsidRPr="00FB03B9">
        <w:rPr>
          <w:rFonts w:ascii="Times New Roman" w:eastAsia="Calibri" w:hAnsi="Times New Roman" w:cs="Times New Roman"/>
          <w:sz w:val="24"/>
          <w:szCs w:val="24"/>
        </w:rPr>
        <w:t xml:space="preserve">: Первомайський район, с. </w:t>
      </w:r>
      <w:proofErr w:type="spellStart"/>
      <w:r w:rsidRPr="00FB03B9">
        <w:rPr>
          <w:rFonts w:ascii="Times New Roman" w:eastAsia="Calibri" w:hAnsi="Times New Roman" w:cs="Times New Roman"/>
          <w:sz w:val="24"/>
          <w:szCs w:val="24"/>
        </w:rPr>
        <w:t>Синюхин</w:t>
      </w:r>
      <w:proofErr w:type="spellEnd"/>
      <w:r w:rsidRPr="00FB03B9">
        <w:rPr>
          <w:rFonts w:ascii="Times New Roman" w:eastAsia="Calibri" w:hAnsi="Times New Roman" w:cs="Times New Roman"/>
          <w:sz w:val="24"/>
          <w:szCs w:val="24"/>
        </w:rPr>
        <w:t xml:space="preserve"> Брід, вул. Шкільна,13» - 734,040 тис. грн.</w:t>
      </w:r>
    </w:p>
    <w:p w:rsidR="00C56F8F" w:rsidRPr="00FB03B9" w:rsidRDefault="00C56F8F" w:rsidP="00C56F8F">
      <w:pPr>
        <w:spacing w:after="0" w:line="240" w:lineRule="auto"/>
        <w:jc w:val="both"/>
        <w:rPr>
          <w:rFonts w:ascii="Times New Roman" w:eastAsia="Calibri" w:hAnsi="Times New Roman" w:cs="Times New Roman"/>
          <w:sz w:val="24"/>
          <w:szCs w:val="24"/>
        </w:rPr>
      </w:pPr>
      <w:r w:rsidRPr="00FB03B9">
        <w:rPr>
          <w:rFonts w:ascii="Times New Roman" w:eastAsia="Calibri" w:hAnsi="Times New Roman" w:cs="Times New Roman"/>
          <w:sz w:val="24"/>
          <w:szCs w:val="24"/>
        </w:rPr>
        <w:t xml:space="preserve"> </w:t>
      </w:r>
    </w:p>
    <w:p w:rsidR="00C56F8F" w:rsidRPr="00FB03B9" w:rsidRDefault="00C56F8F" w:rsidP="00C56F8F">
      <w:pPr>
        <w:spacing w:after="0" w:line="240" w:lineRule="auto"/>
        <w:ind w:firstLine="720"/>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14.</w:t>
      </w:r>
      <w:r w:rsidRPr="00FB03B9">
        <w:rPr>
          <w:rFonts w:ascii="Times New Roman" w:eastAsia="Times New Roman" w:hAnsi="Times New Roman" w:cs="Times New Roman"/>
          <w:sz w:val="24"/>
          <w:szCs w:val="24"/>
          <w:lang w:eastAsia="ru-RU"/>
        </w:rPr>
        <w:tab/>
        <w:t>Підвищення рівня безпеки життя громадян. Цивільний захист, пожежна та техногенна безпека.</w:t>
      </w:r>
    </w:p>
    <w:p w:rsidR="00C56F8F" w:rsidRPr="00FB03B9" w:rsidRDefault="00C56F8F" w:rsidP="00C56F8F">
      <w:pPr>
        <w:spacing w:after="0" w:line="240" w:lineRule="auto"/>
        <w:ind w:firstLine="720"/>
        <w:jc w:val="both"/>
        <w:rPr>
          <w:rFonts w:ascii="Times New Roman" w:eastAsia="Times New Roman" w:hAnsi="Times New Roman" w:cs="Times New Roman"/>
          <w:sz w:val="24"/>
          <w:szCs w:val="24"/>
          <w:lang w:eastAsia="ru-RU"/>
        </w:rPr>
      </w:pPr>
    </w:p>
    <w:p w:rsidR="00C56F8F" w:rsidRPr="00FB03B9" w:rsidRDefault="00C56F8F" w:rsidP="00C56F8F">
      <w:pPr>
        <w:spacing w:after="0" w:line="240" w:lineRule="auto"/>
        <w:ind w:firstLine="720"/>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Пріоритетними напрямами та завданнями з підвищення рівня безпеки життя громадян, цивільного захисту, пожежної та техногенної безпеки є:</w:t>
      </w:r>
    </w:p>
    <w:p w:rsidR="00C56F8F" w:rsidRPr="00FB03B9" w:rsidRDefault="00C56F8F" w:rsidP="00C56F8F">
      <w:pPr>
        <w:numPr>
          <w:ilvl w:val="0"/>
          <w:numId w:val="21"/>
        </w:numPr>
        <w:spacing w:after="0" w:line="240" w:lineRule="auto"/>
        <w:ind w:left="0" w:firstLine="360"/>
        <w:contextualSpacing/>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 xml:space="preserve">участь в </w:t>
      </w:r>
      <w:proofErr w:type="spellStart"/>
      <w:r w:rsidRPr="00FB03B9">
        <w:rPr>
          <w:rFonts w:ascii="Times New Roman" w:eastAsia="Times New Roman" w:hAnsi="Times New Roman" w:cs="Times New Roman"/>
          <w:sz w:val="24"/>
          <w:szCs w:val="24"/>
          <w:lang w:eastAsia="ru-RU"/>
        </w:rPr>
        <w:t>проєкті</w:t>
      </w:r>
      <w:proofErr w:type="spellEnd"/>
      <w:r w:rsidRPr="00FB03B9">
        <w:rPr>
          <w:rFonts w:ascii="Times New Roman" w:eastAsia="Times New Roman" w:hAnsi="Times New Roman" w:cs="Times New Roman"/>
          <w:sz w:val="24"/>
          <w:szCs w:val="24"/>
          <w:lang w:eastAsia="ru-RU"/>
        </w:rPr>
        <w:t xml:space="preserve"> Національної поліції  України «Поліцейський  офіцер  громади»;  </w:t>
      </w:r>
    </w:p>
    <w:p w:rsidR="00C56F8F" w:rsidRPr="00FB03B9" w:rsidRDefault="00C56F8F" w:rsidP="00C56F8F">
      <w:pPr>
        <w:spacing w:after="0" w:line="240" w:lineRule="auto"/>
        <w:contextualSpacing/>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 xml:space="preserve">      -  запобігання</w:t>
      </w:r>
      <w:r w:rsidRPr="00FB03B9">
        <w:rPr>
          <w:rFonts w:ascii="Times New Roman" w:eastAsia="Times New Roman" w:hAnsi="Times New Roman" w:cs="Times New Roman"/>
          <w:sz w:val="24"/>
          <w:szCs w:val="24"/>
          <w:lang w:eastAsia="ru-RU"/>
        </w:rPr>
        <w:tab/>
        <w:t xml:space="preserve"> виникненню надзвичайних ситуацій, ефективне реагування на них,</w:t>
      </w:r>
      <w:r w:rsidRPr="00FB03B9">
        <w:rPr>
          <w:rFonts w:ascii="Times New Roman" w:eastAsia="Times New Roman" w:hAnsi="Times New Roman" w:cs="Times New Roman"/>
          <w:sz w:val="24"/>
          <w:szCs w:val="24"/>
          <w:lang w:eastAsia="ru-RU"/>
        </w:rPr>
        <w:tab/>
        <w:t>забезпечення</w:t>
      </w:r>
      <w:r w:rsidRPr="00FB03B9">
        <w:rPr>
          <w:rFonts w:ascii="Times New Roman" w:eastAsia="Times New Roman" w:hAnsi="Times New Roman" w:cs="Times New Roman"/>
          <w:sz w:val="24"/>
          <w:szCs w:val="24"/>
          <w:lang w:eastAsia="ru-RU"/>
        </w:rPr>
        <w:tab/>
        <w:t>збереження</w:t>
      </w:r>
      <w:r w:rsidRPr="00FB03B9">
        <w:rPr>
          <w:rFonts w:ascii="Times New Roman" w:eastAsia="Times New Roman" w:hAnsi="Times New Roman" w:cs="Times New Roman"/>
          <w:sz w:val="24"/>
          <w:szCs w:val="24"/>
          <w:lang w:eastAsia="ru-RU"/>
        </w:rPr>
        <w:tab/>
        <w:t xml:space="preserve"> життя і здоров’я людей;</w:t>
      </w:r>
    </w:p>
    <w:p w:rsidR="00C56F8F" w:rsidRPr="00FB03B9" w:rsidRDefault="00C56F8F" w:rsidP="00C56F8F">
      <w:pPr>
        <w:numPr>
          <w:ilvl w:val="0"/>
          <w:numId w:val="21"/>
        </w:numPr>
        <w:spacing w:after="0" w:line="240" w:lineRule="auto"/>
        <w:ind w:left="0" w:firstLine="0"/>
        <w:contextualSpacing/>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lastRenderedPageBreak/>
        <w:t xml:space="preserve">просвітницька робота серед населення щодо правил безпеки життєдіяльності, способів надання </w:t>
      </w:r>
      <w:proofErr w:type="spellStart"/>
      <w:r w:rsidRPr="00FB03B9">
        <w:rPr>
          <w:rFonts w:ascii="Times New Roman" w:eastAsia="Times New Roman" w:hAnsi="Times New Roman" w:cs="Times New Roman"/>
          <w:sz w:val="24"/>
          <w:szCs w:val="24"/>
          <w:lang w:eastAsia="ru-RU"/>
        </w:rPr>
        <w:t>домедичної</w:t>
      </w:r>
      <w:proofErr w:type="spellEnd"/>
      <w:r w:rsidRPr="00FB03B9">
        <w:rPr>
          <w:rFonts w:ascii="Times New Roman" w:eastAsia="Times New Roman" w:hAnsi="Times New Roman" w:cs="Times New Roman"/>
          <w:sz w:val="24"/>
          <w:szCs w:val="24"/>
          <w:lang w:eastAsia="ru-RU"/>
        </w:rPr>
        <w:t xml:space="preserve"> допомоги;</w:t>
      </w:r>
    </w:p>
    <w:p w:rsidR="00C56F8F" w:rsidRPr="00FB03B9" w:rsidRDefault="00C56F8F" w:rsidP="00C56F8F">
      <w:pPr>
        <w:numPr>
          <w:ilvl w:val="0"/>
          <w:numId w:val="21"/>
        </w:numPr>
        <w:spacing w:after="0" w:line="240" w:lineRule="auto"/>
        <w:ind w:left="0" w:firstLine="360"/>
        <w:contextualSpacing/>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попередження загибелі людей на пожежах та проведення цілеспрямованої профілактичної роботи з населенням щодо профілактики травматизму невиробничого характеру, виховання поважного ставлення до безпеки людини, усвідомлення необхідності вироблення навичок дотримання правил поведінки при пожежах, підняття рівня інформаційно- просвітницької роботи з питань забезпечення пожежної безпеки.</w:t>
      </w:r>
    </w:p>
    <w:p w:rsidR="00C56F8F" w:rsidRPr="00FB03B9" w:rsidRDefault="00C56F8F" w:rsidP="00C56F8F">
      <w:pPr>
        <w:spacing w:after="0" w:line="240" w:lineRule="auto"/>
        <w:jc w:val="both"/>
        <w:rPr>
          <w:rFonts w:ascii="Times New Roman" w:eastAsia="Times New Roman" w:hAnsi="Times New Roman" w:cs="Times New Roman"/>
          <w:sz w:val="24"/>
          <w:szCs w:val="24"/>
          <w:lang w:eastAsia="ru-RU"/>
        </w:rPr>
      </w:pPr>
    </w:p>
    <w:p w:rsidR="00C56F8F" w:rsidRPr="00FB03B9" w:rsidRDefault="00C56F8F" w:rsidP="00C56F8F">
      <w:pPr>
        <w:spacing w:after="0" w:line="240" w:lineRule="auto"/>
        <w:ind w:firstLine="360"/>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Основні заходи, що плануються для їх виконання:</w:t>
      </w:r>
    </w:p>
    <w:p w:rsidR="00C56F8F" w:rsidRPr="00FB03B9" w:rsidRDefault="00C56F8F" w:rsidP="00C56F8F">
      <w:pPr>
        <w:numPr>
          <w:ilvl w:val="0"/>
          <w:numId w:val="22"/>
        </w:numPr>
        <w:spacing w:after="0" w:line="240" w:lineRule="auto"/>
        <w:ind w:left="0" w:firstLine="360"/>
        <w:contextualSpacing/>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забезпечення реалізації заходів, передбачених цільовою Програмою</w:t>
      </w:r>
      <w:r w:rsidRPr="00FB03B9">
        <w:rPr>
          <w:sz w:val="24"/>
          <w:szCs w:val="24"/>
        </w:rPr>
        <w:t xml:space="preserve"> </w:t>
      </w:r>
      <w:r w:rsidRPr="00FB03B9">
        <w:rPr>
          <w:rFonts w:ascii="Times New Roman" w:eastAsia="Times New Roman" w:hAnsi="Times New Roman" w:cs="Times New Roman"/>
          <w:sz w:val="24"/>
          <w:szCs w:val="24"/>
          <w:lang w:eastAsia="ru-RU"/>
        </w:rPr>
        <w:t xml:space="preserve">захисту населення і території територіальної громади </w:t>
      </w:r>
      <w:proofErr w:type="spellStart"/>
      <w:r w:rsidRPr="00FB03B9">
        <w:rPr>
          <w:rFonts w:ascii="Times New Roman" w:eastAsia="Times New Roman" w:hAnsi="Times New Roman" w:cs="Times New Roman"/>
          <w:sz w:val="24"/>
          <w:szCs w:val="24"/>
          <w:lang w:eastAsia="ru-RU"/>
        </w:rPr>
        <w:t>Синюхино-Брідської</w:t>
      </w:r>
      <w:proofErr w:type="spellEnd"/>
      <w:r w:rsidRPr="00FB03B9">
        <w:rPr>
          <w:rFonts w:ascii="Times New Roman" w:eastAsia="Times New Roman" w:hAnsi="Times New Roman" w:cs="Times New Roman"/>
          <w:sz w:val="24"/>
          <w:szCs w:val="24"/>
          <w:lang w:eastAsia="ru-RU"/>
        </w:rPr>
        <w:t xml:space="preserve"> сільської ради від надзвичайних ситуацій техногенного та природного характеру на 2021-2025 роки;</w:t>
      </w:r>
    </w:p>
    <w:p w:rsidR="00C56F8F" w:rsidRPr="00FB03B9" w:rsidRDefault="00C56F8F" w:rsidP="00C56F8F">
      <w:pPr>
        <w:numPr>
          <w:ilvl w:val="0"/>
          <w:numId w:val="22"/>
        </w:numPr>
        <w:spacing w:after="0" w:line="240" w:lineRule="auto"/>
        <w:ind w:left="0" w:firstLine="1080"/>
        <w:contextualSpacing/>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створення, збереження та використання матеріальних резервів для запобігання і ліквідації наслідків надзвичайних ситуацій;</w:t>
      </w:r>
    </w:p>
    <w:p w:rsidR="00C56F8F" w:rsidRPr="00FB03B9" w:rsidRDefault="00C56F8F" w:rsidP="00C56F8F">
      <w:pPr>
        <w:numPr>
          <w:ilvl w:val="0"/>
          <w:numId w:val="22"/>
        </w:numPr>
        <w:spacing w:after="0" w:line="240" w:lineRule="auto"/>
        <w:ind w:left="0" w:firstLine="0"/>
        <w:contextualSpacing/>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організація проведення невідкладних відновлювальних робіт і заходів, спрямованих на ліквідацію надзвичайних ситуацій та їх наслідків;</w:t>
      </w:r>
    </w:p>
    <w:p w:rsidR="00C56F8F" w:rsidRPr="00FB03B9" w:rsidRDefault="00C56F8F" w:rsidP="00C56F8F">
      <w:pPr>
        <w:numPr>
          <w:ilvl w:val="0"/>
          <w:numId w:val="22"/>
        </w:numPr>
        <w:spacing w:after="0" w:line="240" w:lineRule="auto"/>
        <w:ind w:left="0" w:firstLine="720"/>
        <w:contextualSpacing/>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обладнання місць масового відпочинку людей на водних об’єктах в населених пунктах;</w:t>
      </w:r>
    </w:p>
    <w:p w:rsidR="00C56F8F" w:rsidRPr="00FB03B9" w:rsidRDefault="00C56F8F" w:rsidP="00C56F8F">
      <w:pPr>
        <w:numPr>
          <w:ilvl w:val="0"/>
          <w:numId w:val="22"/>
        </w:numPr>
        <w:spacing w:after="0" w:line="240" w:lineRule="auto"/>
        <w:ind w:left="0" w:firstLine="720"/>
        <w:contextualSpacing/>
        <w:jc w:val="both"/>
        <w:rPr>
          <w:rFonts w:ascii="Times New Roman" w:eastAsia="Times New Roman" w:hAnsi="Times New Roman" w:cs="Times New Roman"/>
          <w:sz w:val="24"/>
          <w:szCs w:val="24"/>
          <w:lang w:eastAsia="ru-RU"/>
        </w:rPr>
      </w:pPr>
      <w:r w:rsidRPr="00FB03B9">
        <w:rPr>
          <w:rFonts w:ascii="Times New Roman" w:eastAsia="Times New Roman" w:hAnsi="Times New Roman" w:cs="Times New Roman"/>
          <w:sz w:val="24"/>
          <w:szCs w:val="24"/>
          <w:lang w:eastAsia="ru-RU"/>
        </w:rPr>
        <w:t xml:space="preserve">проведення посадовими особами навчання та перевірку знань з питань пожежної безпеки на усіх об’єктах, що входять в межі території </w:t>
      </w:r>
      <w:proofErr w:type="spellStart"/>
      <w:r w:rsidRPr="00FB03B9">
        <w:rPr>
          <w:rFonts w:ascii="Times New Roman" w:eastAsia="Times New Roman" w:hAnsi="Times New Roman" w:cs="Times New Roman"/>
          <w:sz w:val="24"/>
          <w:szCs w:val="24"/>
          <w:lang w:eastAsia="ru-RU"/>
        </w:rPr>
        <w:t>Синюхино-Брідської</w:t>
      </w:r>
      <w:proofErr w:type="spellEnd"/>
      <w:r w:rsidRPr="00FB03B9">
        <w:rPr>
          <w:rFonts w:ascii="Times New Roman" w:eastAsia="Times New Roman" w:hAnsi="Times New Roman" w:cs="Times New Roman"/>
          <w:sz w:val="24"/>
          <w:szCs w:val="24"/>
          <w:lang w:eastAsia="ru-RU"/>
        </w:rPr>
        <w:t xml:space="preserve">  сільської ради.</w:t>
      </w: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r w:rsidRPr="00FB03B9">
        <w:rPr>
          <w:rFonts w:ascii="Times New Roman" w:hAnsi="Times New Roman" w:cs="Times New Roman"/>
          <w:sz w:val="24"/>
          <w:szCs w:val="24"/>
        </w:rPr>
        <w:t xml:space="preserve"> </w:t>
      </w:r>
    </w:p>
    <w:p w:rsidR="00C56F8F" w:rsidRPr="00FB03B9" w:rsidRDefault="00C56F8F" w:rsidP="00C56F8F">
      <w:pPr>
        <w:jc w:val="both"/>
        <w:rPr>
          <w:rFonts w:ascii="Times New Roman" w:hAnsi="Times New Roman" w:cs="Times New Roman"/>
          <w:sz w:val="24"/>
          <w:szCs w:val="24"/>
        </w:rPr>
      </w:pPr>
      <w:r w:rsidRPr="00FB03B9">
        <w:rPr>
          <w:rFonts w:ascii="Times New Roman" w:hAnsi="Times New Roman" w:cs="Times New Roman"/>
          <w:sz w:val="24"/>
          <w:szCs w:val="24"/>
        </w:rPr>
        <w:t xml:space="preserve"> </w:t>
      </w:r>
    </w:p>
    <w:p w:rsidR="00C56F8F" w:rsidRPr="00FB03B9" w:rsidRDefault="00C56F8F" w:rsidP="00C56F8F">
      <w:pPr>
        <w:jc w:val="both"/>
        <w:rPr>
          <w:rFonts w:ascii="Times New Roman" w:hAnsi="Times New Roman" w:cs="Times New Roman"/>
          <w:sz w:val="24"/>
          <w:szCs w:val="24"/>
        </w:rPr>
      </w:pPr>
      <w:r w:rsidRPr="00FB03B9">
        <w:rPr>
          <w:rFonts w:ascii="Times New Roman" w:hAnsi="Times New Roman" w:cs="Times New Roman"/>
          <w:sz w:val="24"/>
          <w:szCs w:val="24"/>
        </w:rPr>
        <w:t xml:space="preserve"> </w:t>
      </w:r>
    </w:p>
    <w:p w:rsidR="00C56F8F" w:rsidRPr="00FB03B9" w:rsidRDefault="00C56F8F" w:rsidP="00C56F8F">
      <w:pPr>
        <w:jc w:val="both"/>
        <w:rPr>
          <w:rFonts w:ascii="Times New Roman" w:hAnsi="Times New Roman" w:cs="Times New Roman"/>
          <w:sz w:val="24"/>
          <w:szCs w:val="24"/>
        </w:rPr>
      </w:pPr>
      <w:r w:rsidRPr="00FB03B9">
        <w:rPr>
          <w:rFonts w:ascii="Times New Roman" w:hAnsi="Times New Roman" w:cs="Times New Roman"/>
          <w:sz w:val="24"/>
          <w:szCs w:val="24"/>
        </w:rPr>
        <w:t xml:space="preserve"> </w:t>
      </w: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bookmarkStart w:id="0" w:name="_GoBack"/>
      <w:bookmarkEnd w:id="0"/>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jc w:val="both"/>
        <w:rPr>
          <w:rFonts w:ascii="Times New Roman" w:hAnsi="Times New Roman" w:cs="Times New Roman"/>
          <w:sz w:val="24"/>
          <w:szCs w:val="24"/>
        </w:rPr>
      </w:pPr>
    </w:p>
    <w:p w:rsidR="00C56F8F" w:rsidRPr="00FB03B9" w:rsidRDefault="00C56F8F" w:rsidP="00C56F8F">
      <w:pPr>
        <w:spacing w:after="0" w:line="240" w:lineRule="auto"/>
        <w:jc w:val="right"/>
        <w:rPr>
          <w:rFonts w:ascii="Times New Roman" w:eastAsia="Times New Roman" w:hAnsi="Times New Roman" w:cs="Times New Roman"/>
          <w:b/>
          <w:sz w:val="24"/>
          <w:szCs w:val="24"/>
          <w:shd w:val="clear" w:color="auto" w:fill="FFFFFF"/>
          <w:lang w:eastAsia="ru-RU"/>
        </w:rPr>
      </w:pPr>
      <w:r w:rsidRPr="00FB03B9">
        <w:rPr>
          <w:rFonts w:ascii="Times New Roman" w:eastAsia="Times New Roman" w:hAnsi="Times New Roman" w:cs="Times New Roman"/>
          <w:b/>
          <w:sz w:val="24"/>
          <w:szCs w:val="24"/>
          <w:shd w:val="clear" w:color="auto" w:fill="FFFFFF"/>
          <w:lang w:eastAsia="ru-RU"/>
        </w:rPr>
        <w:t xml:space="preserve">                                                                   Додаток</w:t>
      </w:r>
    </w:p>
    <w:p w:rsidR="00C56F8F" w:rsidRPr="00FB03B9" w:rsidRDefault="00C56F8F" w:rsidP="00C56F8F">
      <w:pPr>
        <w:spacing w:after="0" w:line="240" w:lineRule="auto"/>
        <w:jc w:val="center"/>
        <w:rPr>
          <w:rFonts w:ascii="Times New Roman" w:eastAsia="Times New Roman" w:hAnsi="Times New Roman" w:cs="Times New Roman"/>
          <w:b/>
          <w:color w:val="333333"/>
          <w:sz w:val="24"/>
          <w:szCs w:val="24"/>
          <w:shd w:val="clear" w:color="auto" w:fill="FFFFFF"/>
          <w:lang w:eastAsia="ru-RU"/>
        </w:rPr>
      </w:pPr>
    </w:p>
    <w:p w:rsidR="00C56F8F" w:rsidRPr="00FB03B9" w:rsidRDefault="00C56F8F" w:rsidP="00C56F8F">
      <w:pPr>
        <w:spacing w:after="0" w:line="240" w:lineRule="auto"/>
        <w:jc w:val="center"/>
        <w:rPr>
          <w:rFonts w:ascii="Times New Roman" w:eastAsia="Times New Roman" w:hAnsi="Times New Roman" w:cs="Times New Roman"/>
          <w:sz w:val="24"/>
          <w:szCs w:val="24"/>
          <w:shd w:val="clear" w:color="auto" w:fill="FFFFFF"/>
          <w:lang w:eastAsia="ru-RU"/>
        </w:rPr>
      </w:pPr>
      <w:r w:rsidRPr="00FB03B9">
        <w:rPr>
          <w:rFonts w:ascii="Times New Roman" w:eastAsia="Times New Roman" w:hAnsi="Times New Roman" w:cs="Times New Roman"/>
          <w:sz w:val="24"/>
          <w:szCs w:val="24"/>
          <w:shd w:val="clear" w:color="auto" w:fill="FFFFFF"/>
          <w:lang w:eastAsia="ru-RU"/>
        </w:rPr>
        <w:t xml:space="preserve">Перелік пропозицій перспективного плану розвитку територіальної громади </w:t>
      </w:r>
      <w:proofErr w:type="spellStart"/>
      <w:r w:rsidRPr="00FB03B9">
        <w:rPr>
          <w:rFonts w:ascii="Times New Roman" w:eastAsia="Times New Roman" w:hAnsi="Times New Roman" w:cs="Times New Roman"/>
          <w:sz w:val="24"/>
          <w:szCs w:val="24"/>
          <w:shd w:val="clear" w:color="auto" w:fill="FFFFFF"/>
          <w:lang w:eastAsia="ru-RU"/>
        </w:rPr>
        <w:t>Синюхино-Брідської</w:t>
      </w:r>
      <w:proofErr w:type="spellEnd"/>
      <w:r w:rsidRPr="00FB03B9">
        <w:rPr>
          <w:rFonts w:ascii="Times New Roman" w:eastAsia="Times New Roman" w:hAnsi="Times New Roman" w:cs="Times New Roman"/>
          <w:sz w:val="24"/>
          <w:szCs w:val="24"/>
          <w:shd w:val="clear" w:color="auto" w:fill="FFFFFF"/>
          <w:lang w:eastAsia="ru-RU"/>
        </w:rPr>
        <w:t xml:space="preserve"> сільської ради</w:t>
      </w:r>
      <w:r w:rsidRPr="00FB03B9">
        <w:rPr>
          <w:sz w:val="24"/>
          <w:szCs w:val="24"/>
        </w:rPr>
        <w:t xml:space="preserve"> </w:t>
      </w:r>
      <w:r w:rsidRPr="00FB03B9">
        <w:rPr>
          <w:rFonts w:ascii="Times New Roman" w:eastAsia="Times New Roman" w:hAnsi="Times New Roman" w:cs="Times New Roman"/>
          <w:sz w:val="24"/>
          <w:szCs w:val="24"/>
          <w:shd w:val="clear" w:color="auto" w:fill="FFFFFF"/>
          <w:lang w:eastAsia="ru-RU"/>
        </w:rPr>
        <w:t>на 2021-2023 роки</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506"/>
        <w:gridCol w:w="1275"/>
      </w:tblGrid>
      <w:tr w:rsidR="00C56F8F" w:rsidRPr="00FB03B9" w:rsidTr="000A3F72">
        <w:tc>
          <w:tcPr>
            <w:tcW w:w="567" w:type="dxa"/>
            <w:vAlign w:val="center"/>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з/п</w:t>
            </w:r>
          </w:p>
        </w:tc>
        <w:tc>
          <w:tcPr>
            <w:tcW w:w="8506" w:type="dxa"/>
            <w:vAlign w:val="center"/>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Пропозиції</w:t>
            </w:r>
          </w:p>
        </w:tc>
        <w:tc>
          <w:tcPr>
            <w:tcW w:w="1275" w:type="dxa"/>
            <w:vAlign w:val="center"/>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Сума, </w:t>
            </w:r>
            <w:proofErr w:type="spellStart"/>
            <w:r w:rsidRPr="00FB03B9">
              <w:rPr>
                <w:rFonts w:ascii="Times New Roman" w:eastAsia="Times New Roman" w:hAnsi="Times New Roman" w:cs="Times New Roman"/>
                <w:color w:val="000000"/>
                <w:sz w:val="24"/>
                <w:szCs w:val="24"/>
                <w:shd w:val="clear" w:color="auto" w:fill="FFFFFF"/>
                <w:lang w:eastAsia="ru-RU"/>
              </w:rPr>
              <w:t>тис.грн</w:t>
            </w:r>
            <w:proofErr w:type="spellEnd"/>
          </w:p>
        </w:tc>
      </w:tr>
      <w:tr w:rsidR="00C56F8F" w:rsidRPr="00FB03B9" w:rsidTr="000A3F72">
        <w:tc>
          <w:tcPr>
            <w:tcW w:w="567" w:type="dxa"/>
            <w:vAlign w:val="center"/>
          </w:tcPr>
          <w:p w:rsidR="00C56F8F" w:rsidRPr="00FB03B9" w:rsidRDefault="00C56F8F" w:rsidP="000A3F72">
            <w:pPr>
              <w:spacing w:after="0" w:line="240" w:lineRule="auto"/>
              <w:jc w:val="center"/>
              <w:rPr>
                <w:rFonts w:ascii="Times New Roman" w:eastAsia="Times New Roman" w:hAnsi="Times New Roman" w:cs="Times New Roman"/>
                <w:b/>
                <w:color w:val="000000"/>
                <w:sz w:val="24"/>
                <w:szCs w:val="24"/>
                <w:shd w:val="clear" w:color="auto" w:fill="FFFFFF"/>
                <w:lang w:eastAsia="ru-RU"/>
              </w:rPr>
            </w:pPr>
            <w:r w:rsidRPr="00FB03B9">
              <w:rPr>
                <w:rFonts w:ascii="Times New Roman" w:eastAsia="Times New Roman" w:hAnsi="Times New Roman" w:cs="Times New Roman"/>
                <w:b/>
                <w:color w:val="000000"/>
                <w:sz w:val="24"/>
                <w:szCs w:val="24"/>
                <w:shd w:val="clear" w:color="auto" w:fill="FFFFFF"/>
                <w:lang w:eastAsia="ru-RU"/>
              </w:rPr>
              <w:t>1</w:t>
            </w:r>
          </w:p>
        </w:tc>
        <w:tc>
          <w:tcPr>
            <w:tcW w:w="8506" w:type="dxa"/>
            <w:vAlign w:val="center"/>
          </w:tcPr>
          <w:p w:rsidR="00C56F8F" w:rsidRPr="00FB03B9" w:rsidRDefault="00C56F8F" w:rsidP="000A3F72">
            <w:pPr>
              <w:spacing w:after="0" w:line="240" w:lineRule="auto"/>
              <w:jc w:val="center"/>
              <w:rPr>
                <w:rFonts w:ascii="Times New Roman" w:eastAsia="Times New Roman" w:hAnsi="Times New Roman" w:cs="Times New Roman"/>
                <w:b/>
                <w:color w:val="000000"/>
                <w:sz w:val="24"/>
                <w:szCs w:val="24"/>
                <w:shd w:val="clear" w:color="auto" w:fill="FFFFFF"/>
                <w:lang w:eastAsia="ru-RU"/>
              </w:rPr>
            </w:pPr>
            <w:r w:rsidRPr="00FB03B9">
              <w:rPr>
                <w:rFonts w:ascii="Times New Roman" w:eastAsia="Times New Roman" w:hAnsi="Times New Roman" w:cs="Times New Roman"/>
                <w:b/>
                <w:color w:val="000000"/>
                <w:sz w:val="24"/>
                <w:szCs w:val="24"/>
                <w:shd w:val="clear" w:color="auto" w:fill="FFFFFF"/>
                <w:lang w:eastAsia="ru-RU"/>
              </w:rPr>
              <w:t>2</w:t>
            </w:r>
          </w:p>
        </w:tc>
        <w:tc>
          <w:tcPr>
            <w:tcW w:w="1275" w:type="dxa"/>
            <w:vAlign w:val="center"/>
          </w:tcPr>
          <w:p w:rsidR="00C56F8F" w:rsidRPr="00FB03B9" w:rsidRDefault="00C56F8F" w:rsidP="000A3F72">
            <w:pPr>
              <w:spacing w:after="0" w:line="240" w:lineRule="auto"/>
              <w:jc w:val="center"/>
              <w:rPr>
                <w:rFonts w:ascii="Times New Roman" w:eastAsia="Times New Roman" w:hAnsi="Times New Roman" w:cs="Times New Roman"/>
                <w:b/>
                <w:color w:val="000000"/>
                <w:sz w:val="24"/>
                <w:szCs w:val="24"/>
                <w:shd w:val="clear" w:color="auto" w:fill="FFFFFF"/>
                <w:lang w:eastAsia="ru-RU"/>
              </w:rPr>
            </w:pPr>
            <w:r w:rsidRPr="00FB03B9">
              <w:rPr>
                <w:rFonts w:ascii="Times New Roman" w:eastAsia="Times New Roman" w:hAnsi="Times New Roman" w:cs="Times New Roman"/>
                <w:b/>
                <w:color w:val="000000"/>
                <w:sz w:val="24"/>
                <w:szCs w:val="24"/>
                <w:shd w:val="clear" w:color="auto" w:fill="FFFFFF"/>
                <w:lang w:eastAsia="ru-RU"/>
              </w:rPr>
              <w:t>3</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Капітальний ремонт парку відпочинку в селі </w:t>
            </w:r>
            <w:proofErr w:type="spellStart"/>
            <w:r w:rsidRPr="00FB03B9">
              <w:rPr>
                <w:rFonts w:ascii="Times New Roman" w:eastAsia="Times New Roman" w:hAnsi="Times New Roman" w:cs="Times New Roman"/>
                <w:color w:val="000000"/>
                <w:sz w:val="24"/>
                <w:szCs w:val="24"/>
                <w:shd w:val="clear" w:color="auto" w:fill="FFFFFF"/>
                <w:lang w:eastAsia="ru-RU"/>
              </w:rPr>
              <w:t>Синюхин</w:t>
            </w:r>
            <w:proofErr w:type="spellEnd"/>
            <w:r w:rsidRPr="00FB03B9">
              <w:rPr>
                <w:rFonts w:ascii="Times New Roman" w:eastAsia="Times New Roman" w:hAnsi="Times New Roman" w:cs="Times New Roman"/>
                <w:color w:val="000000"/>
                <w:sz w:val="24"/>
                <w:szCs w:val="24"/>
                <w:shd w:val="clear" w:color="auto" w:fill="FFFFFF"/>
                <w:lang w:eastAsia="ru-RU"/>
              </w:rPr>
              <w:t xml:space="preserve"> Брід, 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1157,911</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2</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Капітальній ремонт дорожнього покриття  по вул. Антонова в с. </w:t>
            </w:r>
            <w:proofErr w:type="spellStart"/>
            <w:r w:rsidRPr="00FB03B9">
              <w:rPr>
                <w:rFonts w:ascii="Times New Roman" w:eastAsia="Times New Roman" w:hAnsi="Times New Roman" w:cs="Times New Roman"/>
                <w:color w:val="000000"/>
                <w:sz w:val="24"/>
                <w:szCs w:val="24"/>
                <w:shd w:val="clear" w:color="auto" w:fill="FFFFFF"/>
                <w:lang w:eastAsia="ru-RU"/>
              </w:rPr>
              <w:t>Чаусово</w:t>
            </w:r>
            <w:proofErr w:type="spellEnd"/>
            <w:r w:rsidRPr="00FB03B9">
              <w:rPr>
                <w:rFonts w:ascii="Times New Roman" w:eastAsia="Times New Roman" w:hAnsi="Times New Roman" w:cs="Times New Roman"/>
                <w:sz w:val="24"/>
                <w:szCs w:val="24"/>
                <w:lang w:eastAsia="ru-RU"/>
              </w:rPr>
              <w:t xml:space="preserve"> </w:t>
            </w:r>
            <w:r w:rsidRPr="00FB03B9">
              <w:rPr>
                <w:rFonts w:ascii="Times New Roman" w:eastAsia="Times New Roman" w:hAnsi="Times New Roman" w:cs="Times New Roman"/>
                <w:color w:val="000000"/>
                <w:sz w:val="24"/>
                <w:szCs w:val="24"/>
                <w:shd w:val="clear" w:color="auto" w:fill="FFFFFF"/>
                <w:lang w:eastAsia="ru-RU"/>
              </w:rPr>
              <w:t>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1506,162</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3</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Капітальній ремонт дорожнього покриття  по вул. Садова в с. Довга Пристань</w:t>
            </w:r>
            <w:r w:rsidRPr="00FB03B9">
              <w:rPr>
                <w:rFonts w:ascii="Times New Roman" w:eastAsia="Times New Roman" w:hAnsi="Times New Roman" w:cs="Times New Roman"/>
                <w:sz w:val="24"/>
                <w:szCs w:val="24"/>
                <w:lang w:eastAsia="ru-RU"/>
              </w:rPr>
              <w:t xml:space="preserve"> </w:t>
            </w:r>
            <w:r w:rsidRPr="00FB03B9">
              <w:rPr>
                <w:rFonts w:ascii="Times New Roman" w:eastAsia="Times New Roman" w:hAnsi="Times New Roman" w:cs="Times New Roman"/>
                <w:color w:val="000000"/>
                <w:sz w:val="24"/>
                <w:szCs w:val="24"/>
                <w:shd w:val="clear" w:color="auto" w:fill="FFFFFF"/>
                <w:lang w:eastAsia="ru-RU"/>
              </w:rPr>
              <w:t>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1543,531</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4</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Капітальній ремонт дорожнього покриття  по вул. Садова в с. </w:t>
            </w:r>
            <w:proofErr w:type="spellStart"/>
            <w:r w:rsidRPr="00FB03B9">
              <w:rPr>
                <w:rFonts w:ascii="Times New Roman" w:eastAsia="Times New Roman" w:hAnsi="Times New Roman" w:cs="Times New Roman"/>
                <w:color w:val="000000"/>
                <w:sz w:val="24"/>
                <w:szCs w:val="24"/>
                <w:shd w:val="clear" w:color="auto" w:fill="FFFFFF"/>
                <w:lang w:eastAsia="ru-RU"/>
              </w:rPr>
              <w:t>Лукашівка</w:t>
            </w:r>
            <w:proofErr w:type="spellEnd"/>
            <w:r w:rsidRPr="00FB03B9">
              <w:rPr>
                <w:rFonts w:ascii="Times New Roman" w:eastAsia="Times New Roman" w:hAnsi="Times New Roman" w:cs="Times New Roman"/>
                <w:sz w:val="24"/>
                <w:szCs w:val="24"/>
                <w:lang w:eastAsia="ru-RU"/>
              </w:rPr>
              <w:t xml:space="preserve"> </w:t>
            </w:r>
            <w:r w:rsidRPr="00FB03B9">
              <w:rPr>
                <w:rFonts w:ascii="Times New Roman" w:eastAsia="Times New Roman" w:hAnsi="Times New Roman" w:cs="Times New Roman"/>
                <w:color w:val="000000"/>
                <w:sz w:val="24"/>
                <w:szCs w:val="24"/>
                <w:shd w:val="clear" w:color="auto" w:fill="FFFFFF"/>
                <w:lang w:eastAsia="ru-RU"/>
              </w:rPr>
              <w:t>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1512,683</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5</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Капітальній ремонт дорожнього покриття  по вул. Верхня в с. Підгір’я</w:t>
            </w:r>
            <w:r w:rsidRPr="00FB03B9">
              <w:rPr>
                <w:rFonts w:ascii="Times New Roman" w:eastAsia="Times New Roman" w:hAnsi="Times New Roman" w:cs="Times New Roman"/>
                <w:sz w:val="24"/>
                <w:szCs w:val="24"/>
                <w:lang w:eastAsia="ru-RU"/>
              </w:rPr>
              <w:t xml:space="preserve"> </w:t>
            </w:r>
            <w:r w:rsidRPr="00FB03B9">
              <w:rPr>
                <w:rFonts w:ascii="Times New Roman" w:eastAsia="Times New Roman" w:hAnsi="Times New Roman" w:cs="Times New Roman"/>
                <w:color w:val="000000"/>
                <w:sz w:val="24"/>
                <w:szCs w:val="24"/>
                <w:shd w:val="clear" w:color="auto" w:fill="FFFFFF"/>
                <w:lang w:eastAsia="ru-RU"/>
              </w:rPr>
              <w:t xml:space="preserve">Первомайського району Миколаївської області </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1513,296</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6</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Капітальній ремонт асфальтового покриття  по вул. Зелена від будинку №21 до вулиці Центральна в с. </w:t>
            </w:r>
            <w:proofErr w:type="spellStart"/>
            <w:r w:rsidRPr="00FB03B9">
              <w:rPr>
                <w:rFonts w:ascii="Times New Roman" w:eastAsia="Times New Roman" w:hAnsi="Times New Roman" w:cs="Times New Roman"/>
                <w:color w:val="000000"/>
                <w:sz w:val="24"/>
                <w:szCs w:val="24"/>
                <w:shd w:val="clear" w:color="auto" w:fill="FFFFFF"/>
                <w:lang w:eastAsia="ru-RU"/>
              </w:rPr>
              <w:t>Синюхин</w:t>
            </w:r>
            <w:proofErr w:type="spellEnd"/>
            <w:r w:rsidRPr="00FB03B9">
              <w:rPr>
                <w:rFonts w:ascii="Times New Roman" w:eastAsia="Times New Roman" w:hAnsi="Times New Roman" w:cs="Times New Roman"/>
                <w:color w:val="000000"/>
                <w:sz w:val="24"/>
                <w:szCs w:val="24"/>
                <w:shd w:val="clear" w:color="auto" w:fill="FFFFFF"/>
                <w:lang w:eastAsia="ru-RU"/>
              </w:rPr>
              <w:t xml:space="preserve"> Брід 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1492,195</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7</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Капітальній ремонт дорожнього покриття  по вул. Виноградна та вул. Поперечна  в с. </w:t>
            </w:r>
            <w:proofErr w:type="spellStart"/>
            <w:r w:rsidRPr="00FB03B9">
              <w:rPr>
                <w:rFonts w:ascii="Times New Roman" w:eastAsia="Times New Roman" w:hAnsi="Times New Roman" w:cs="Times New Roman"/>
                <w:color w:val="000000"/>
                <w:sz w:val="24"/>
                <w:szCs w:val="24"/>
                <w:shd w:val="clear" w:color="auto" w:fill="FFFFFF"/>
                <w:lang w:eastAsia="ru-RU"/>
              </w:rPr>
              <w:t>Станіславчик</w:t>
            </w:r>
            <w:proofErr w:type="spellEnd"/>
            <w:r w:rsidRPr="00FB03B9">
              <w:rPr>
                <w:rFonts w:ascii="Times New Roman" w:eastAsia="Times New Roman" w:hAnsi="Times New Roman" w:cs="Times New Roman"/>
                <w:color w:val="000000"/>
                <w:sz w:val="24"/>
                <w:szCs w:val="24"/>
                <w:shd w:val="clear" w:color="auto" w:fill="FFFFFF"/>
                <w:lang w:eastAsia="ru-RU"/>
              </w:rPr>
              <w:t xml:space="preserve"> 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1533,026</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8</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Капітальній ремонт дорожнього покриття  по вул. </w:t>
            </w:r>
            <w:proofErr w:type="spellStart"/>
            <w:r w:rsidRPr="00FB03B9">
              <w:rPr>
                <w:rFonts w:ascii="Times New Roman" w:eastAsia="Times New Roman" w:hAnsi="Times New Roman" w:cs="Times New Roman"/>
                <w:color w:val="000000"/>
                <w:sz w:val="24"/>
                <w:szCs w:val="24"/>
                <w:shd w:val="clear" w:color="auto" w:fill="FFFFFF"/>
                <w:lang w:eastAsia="ru-RU"/>
              </w:rPr>
              <w:t>Калинівська</w:t>
            </w:r>
            <w:proofErr w:type="spellEnd"/>
            <w:r w:rsidRPr="00FB03B9">
              <w:rPr>
                <w:rFonts w:ascii="Times New Roman" w:eastAsia="Times New Roman" w:hAnsi="Times New Roman" w:cs="Times New Roman"/>
                <w:color w:val="000000"/>
                <w:sz w:val="24"/>
                <w:szCs w:val="24"/>
                <w:shd w:val="clear" w:color="auto" w:fill="FFFFFF"/>
                <w:lang w:eastAsia="ru-RU"/>
              </w:rPr>
              <w:t xml:space="preserve"> від </w:t>
            </w:r>
            <w:proofErr w:type="spellStart"/>
            <w:r w:rsidRPr="00FB03B9">
              <w:rPr>
                <w:rFonts w:ascii="Times New Roman" w:eastAsia="Times New Roman" w:hAnsi="Times New Roman" w:cs="Times New Roman"/>
                <w:color w:val="000000"/>
                <w:sz w:val="24"/>
                <w:szCs w:val="24"/>
                <w:shd w:val="clear" w:color="auto" w:fill="FFFFFF"/>
                <w:lang w:eastAsia="ru-RU"/>
              </w:rPr>
              <w:t>вул.Садова</w:t>
            </w:r>
            <w:proofErr w:type="spellEnd"/>
            <w:r w:rsidRPr="00FB03B9">
              <w:rPr>
                <w:rFonts w:ascii="Times New Roman" w:eastAsia="Times New Roman" w:hAnsi="Times New Roman" w:cs="Times New Roman"/>
                <w:color w:val="000000"/>
                <w:sz w:val="24"/>
                <w:szCs w:val="24"/>
                <w:shd w:val="clear" w:color="auto" w:fill="FFFFFF"/>
                <w:lang w:eastAsia="ru-RU"/>
              </w:rPr>
              <w:t xml:space="preserve">  до житлового буд.№8 в с. </w:t>
            </w:r>
            <w:proofErr w:type="spellStart"/>
            <w:r w:rsidRPr="00FB03B9">
              <w:rPr>
                <w:rFonts w:ascii="Times New Roman" w:eastAsia="Times New Roman" w:hAnsi="Times New Roman" w:cs="Times New Roman"/>
                <w:color w:val="000000"/>
                <w:sz w:val="24"/>
                <w:szCs w:val="24"/>
                <w:shd w:val="clear" w:color="auto" w:fill="FFFFFF"/>
                <w:lang w:eastAsia="ru-RU"/>
              </w:rPr>
              <w:t>Лозуватка</w:t>
            </w:r>
            <w:proofErr w:type="spellEnd"/>
            <w:r w:rsidRPr="00FB03B9">
              <w:rPr>
                <w:rFonts w:ascii="Times New Roman" w:eastAsia="Times New Roman" w:hAnsi="Times New Roman" w:cs="Times New Roman"/>
                <w:color w:val="000000"/>
                <w:sz w:val="24"/>
                <w:szCs w:val="24"/>
                <w:shd w:val="clear" w:color="auto" w:fill="FFFFFF"/>
                <w:lang w:eastAsia="ru-RU"/>
              </w:rPr>
              <w:t xml:space="preserve"> 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1195,091</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9</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Капітальний ремонт покрівлі будівлі амбулаторії по вул. Новоолександрівська,1 в селі Довга Пристань 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2717,454</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10</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Капітальний ремонт будівлі амбулаторії з підвалом з </w:t>
            </w:r>
            <w:proofErr w:type="spellStart"/>
            <w:r w:rsidRPr="00FB03B9">
              <w:rPr>
                <w:rFonts w:ascii="Times New Roman" w:eastAsia="Times New Roman" w:hAnsi="Times New Roman" w:cs="Times New Roman"/>
                <w:color w:val="000000"/>
                <w:sz w:val="24"/>
                <w:szCs w:val="24"/>
                <w:shd w:val="clear" w:color="auto" w:fill="FFFFFF"/>
                <w:lang w:eastAsia="ru-RU"/>
              </w:rPr>
              <w:t>благоустроєм</w:t>
            </w:r>
            <w:proofErr w:type="spellEnd"/>
            <w:r w:rsidRPr="00FB03B9">
              <w:rPr>
                <w:rFonts w:ascii="Times New Roman" w:eastAsia="Times New Roman" w:hAnsi="Times New Roman" w:cs="Times New Roman"/>
                <w:color w:val="000000"/>
                <w:sz w:val="24"/>
                <w:szCs w:val="24"/>
                <w:shd w:val="clear" w:color="auto" w:fill="FFFFFF"/>
                <w:lang w:eastAsia="ru-RU"/>
              </w:rPr>
              <w:t xml:space="preserve"> території по вул. Центральна (Жовтнева),18 в селі </w:t>
            </w:r>
            <w:proofErr w:type="spellStart"/>
            <w:r w:rsidRPr="00FB03B9">
              <w:rPr>
                <w:rFonts w:ascii="Times New Roman" w:eastAsia="Times New Roman" w:hAnsi="Times New Roman" w:cs="Times New Roman"/>
                <w:color w:val="000000"/>
                <w:sz w:val="24"/>
                <w:szCs w:val="24"/>
                <w:shd w:val="clear" w:color="auto" w:fill="FFFFFF"/>
                <w:lang w:eastAsia="ru-RU"/>
              </w:rPr>
              <w:t>Синюхин</w:t>
            </w:r>
            <w:proofErr w:type="spellEnd"/>
            <w:r w:rsidRPr="00FB03B9">
              <w:rPr>
                <w:rFonts w:ascii="Times New Roman" w:eastAsia="Times New Roman" w:hAnsi="Times New Roman" w:cs="Times New Roman"/>
                <w:color w:val="000000"/>
                <w:sz w:val="24"/>
                <w:szCs w:val="24"/>
                <w:shd w:val="clear" w:color="auto" w:fill="FFFFFF"/>
                <w:lang w:eastAsia="ru-RU"/>
              </w:rPr>
              <w:t xml:space="preserve"> Брід Первомайського району Миколаївської області </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1240,000</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11</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Капітальний ремонт будівлі фельдшерсько-акушерського пункту по вул. Садова,120 в с. </w:t>
            </w:r>
            <w:proofErr w:type="spellStart"/>
            <w:r w:rsidRPr="00FB03B9">
              <w:rPr>
                <w:rFonts w:ascii="Times New Roman" w:eastAsia="Times New Roman" w:hAnsi="Times New Roman" w:cs="Times New Roman"/>
                <w:color w:val="000000"/>
                <w:sz w:val="24"/>
                <w:szCs w:val="24"/>
                <w:shd w:val="clear" w:color="auto" w:fill="FFFFFF"/>
                <w:lang w:eastAsia="ru-RU"/>
              </w:rPr>
              <w:t>Лукашівка</w:t>
            </w:r>
            <w:proofErr w:type="spellEnd"/>
            <w:r w:rsidRPr="00FB03B9">
              <w:rPr>
                <w:rFonts w:ascii="Times New Roman" w:eastAsia="Times New Roman" w:hAnsi="Times New Roman" w:cs="Times New Roman"/>
                <w:color w:val="000000"/>
                <w:sz w:val="24"/>
                <w:szCs w:val="24"/>
                <w:shd w:val="clear" w:color="auto" w:fill="FFFFFF"/>
                <w:lang w:eastAsia="ru-RU"/>
              </w:rPr>
              <w:t xml:space="preserve"> 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931,638</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12</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Нове будівництво водопровідної мережі  в селі Тарасівка</w:t>
            </w:r>
            <w:r w:rsidRPr="00FB03B9">
              <w:rPr>
                <w:sz w:val="24"/>
                <w:szCs w:val="24"/>
              </w:rPr>
              <w:t xml:space="preserve"> </w:t>
            </w:r>
            <w:r w:rsidRPr="00FB03B9">
              <w:rPr>
                <w:rFonts w:ascii="Times New Roman" w:eastAsia="Times New Roman" w:hAnsi="Times New Roman" w:cs="Times New Roman"/>
                <w:color w:val="000000"/>
                <w:sz w:val="24"/>
                <w:szCs w:val="24"/>
                <w:shd w:val="clear" w:color="auto" w:fill="FFFFFF"/>
                <w:lang w:eastAsia="ru-RU"/>
              </w:rPr>
              <w:t>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5670,132</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13</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Нове будівництво водопровідної мережі  в с. Довга Пристань</w:t>
            </w:r>
            <w:r w:rsidRPr="00FB03B9">
              <w:rPr>
                <w:sz w:val="24"/>
                <w:szCs w:val="24"/>
              </w:rPr>
              <w:t xml:space="preserve"> </w:t>
            </w:r>
            <w:r w:rsidRPr="00FB03B9">
              <w:rPr>
                <w:rFonts w:ascii="Times New Roman" w:eastAsia="Times New Roman" w:hAnsi="Times New Roman" w:cs="Times New Roman"/>
                <w:color w:val="000000"/>
                <w:sz w:val="24"/>
                <w:szCs w:val="24"/>
                <w:shd w:val="clear" w:color="auto" w:fill="FFFFFF"/>
                <w:lang w:eastAsia="ru-RU"/>
              </w:rPr>
              <w:t>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6319,232</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14</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«Капітальний ремонт водопровідної мережі в селі Мічуріне</w:t>
            </w:r>
            <w:r w:rsidRPr="00FB03B9">
              <w:rPr>
                <w:sz w:val="24"/>
                <w:szCs w:val="24"/>
              </w:rPr>
              <w:t xml:space="preserve"> </w:t>
            </w:r>
            <w:r w:rsidRPr="00FB03B9">
              <w:rPr>
                <w:rFonts w:ascii="Times New Roman" w:eastAsia="Times New Roman" w:hAnsi="Times New Roman" w:cs="Times New Roman"/>
                <w:color w:val="000000"/>
                <w:sz w:val="24"/>
                <w:szCs w:val="24"/>
                <w:shd w:val="clear" w:color="auto" w:fill="FFFFFF"/>
                <w:lang w:eastAsia="ru-RU"/>
              </w:rPr>
              <w:t>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15</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 «Капітальний ремонт водопровідної мережі в селі       Бандурка</w:t>
            </w:r>
            <w:r w:rsidRPr="00FB03B9">
              <w:rPr>
                <w:sz w:val="24"/>
                <w:szCs w:val="24"/>
              </w:rPr>
              <w:t xml:space="preserve"> </w:t>
            </w:r>
            <w:r w:rsidRPr="00FB03B9">
              <w:rPr>
                <w:rFonts w:ascii="Times New Roman" w:eastAsia="Times New Roman" w:hAnsi="Times New Roman" w:cs="Times New Roman"/>
                <w:color w:val="000000"/>
                <w:sz w:val="24"/>
                <w:szCs w:val="24"/>
                <w:shd w:val="clear" w:color="auto" w:fill="FFFFFF"/>
                <w:lang w:eastAsia="ru-RU"/>
              </w:rPr>
              <w:t>Первомайського району Миколаївської області</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16</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Реконструкція  дошкільного навчального закладу «Малятко» з </w:t>
            </w:r>
            <w:proofErr w:type="spellStart"/>
            <w:r w:rsidRPr="00FB03B9">
              <w:rPr>
                <w:rFonts w:ascii="Times New Roman" w:eastAsia="Times New Roman" w:hAnsi="Times New Roman" w:cs="Times New Roman"/>
                <w:color w:val="000000"/>
                <w:sz w:val="24"/>
                <w:szCs w:val="24"/>
                <w:shd w:val="clear" w:color="auto" w:fill="FFFFFF"/>
                <w:lang w:eastAsia="ru-RU"/>
              </w:rPr>
              <w:t>благоустроєм</w:t>
            </w:r>
            <w:proofErr w:type="spellEnd"/>
            <w:r w:rsidRPr="00FB03B9">
              <w:rPr>
                <w:rFonts w:ascii="Times New Roman" w:eastAsia="Times New Roman" w:hAnsi="Times New Roman" w:cs="Times New Roman"/>
                <w:color w:val="000000"/>
                <w:sz w:val="24"/>
                <w:szCs w:val="24"/>
                <w:shd w:val="clear" w:color="auto" w:fill="FFFFFF"/>
                <w:lang w:eastAsia="ru-RU"/>
              </w:rPr>
              <w:t xml:space="preserve"> території по вул. Первомайська, 5 в </w:t>
            </w:r>
            <w:proofErr w:type="spellStart"/>
            <w:r w:rsidRPr="00FB03B9">
              <w:rPr>
                <w:rFonts w:ascii="Times New Roman" w:eastAsia="Times New Roman" w:hAnsi="Times New Roman" w:cs="Times New Roman"/>
                <w:color w:val="000000"/>
                <w:sz w:val="24"/>
                <w:szCs w:val="24"/>
                <w:shd w:val="clear" w:color="auto" w:fill="FFFFFF"/>
                <w:lang w:eastAsia="ru-RU"/>
              </w:rPr>
              <w:t>с.Синюхин</w:t>
            </w:r>
            <w:proofErr w:type="spellEnd"/>
            <w:r w:rsidRPr="00FB03B9">
              <w:rPr>
                <w:rFonts w:ascii="Times New Roman" w:eastAsia="Times New Roman" w:hAnsi="Times New Roman" w:cs="Times New Roman"/>
                <w:color w:val="000000"/>
                <w:sz w:val="24"/>
                <w:szCs w:val="24"/>
                <w:shd w:val="clear" w:color="auto" w:fill="FFFFFF"/>
                <w:lang w:eastAsia="ru-RU"/>
              </w:rPr>
              <w:t xml:space="preserve"> Брід Первомайського району Миколаївської області </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19438,037</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17</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Капітальний ремонт підлоги та внутрішнього оздоблення спортивного залу </w:t>
            </w:r>
            <w:proofErr w:type="spellStart"/>
            <w:r w:rsidRPr="00FB03B9">
              <w:rPr>
                <w:rFonts w:ascii="Times New Roman" w:eastAsia="Times New Roman" w:hAnsi="Times New Roman" w:cs="Times New Roman"/>
                <w:color w:val="000000"/>
                <w:sz w:val="24"/>
                <w:szCs w:val="24"/>
                <w:shd w:val="clear" w:color="auto" w:fill="FFFFFF"/>
                <w:lang w:eastAsia="ru-RU"/>
              </w:rPr>
              <w:t>Синюхинбрідської</w:t>
            </w:r>
            <w:proofErr w:type="spellEnd"/>
            <w:r w:rsidRPr="00FB03B9">
              <w:rPr>
                <w:rFonts w:ascii="Times New Roman" w:eastAsia="Times New Roman" w:hAnsi="Times New Roman" w:cs="Times New Roman"/>
                <w:color w:val="000000"/>
                <w:sz w:val="24"/>
                <w:szCs w:val="24"/>
                <w:shd w:val="clear" w:color="auto" w:fill="FFFFFF"/>
                <w:lang w:eastAsia="ru-RU"/>
              </w:rPr>
              <w:t xml:space="preserve"> ЗОШ І-ІІІ ступенів Первомайської районної ради Миколаївської області, розташованої за </w:t>
            </w:r>
            <w:proofErr w:type="spellStart"/>
            <w:r w:rsidRPr="00FB03B9">
              <w:rPr>
                <w:rFonts w:ascii="Times New Roman" w:eastAsia="Times New Roman" w:hAnsi="Times New Roman" w:cs="Times New Roman"/>
                <w:color w:val="000000"/>
                <w:sz w:val="24"/>
                <w:szCs w:val="24"/>
                <w:shd w:val="clear" w:color="auto" w:fill="FFFFFF"/>
                <w:lang w:eastAsia="ru-RU"/>
              </w:rPr>
              <w:t>адресою</w:t>
            </w:r>
            <w:proofErr w:type="spellEnd"/>
            <w:r w:rsidRPr="00FB03B9">
              <w:rPr>
                <w:rFonts w:ascii="Times New Roman" w:eastAsia="Times New Roman" w:hAnsi="Times New Roman" w:cs="Times New Roman"/>
                <w:color w:val="000000"/>
                <w:sz w:val="24"/>
                <w:szCs w:val="24"/>
                <w:shd w:val="clear" w:color="auto" w:fill="FFFFFF"/>
                <w:lang w:eastAsia="ru-RU"/>
              </w:rPr>
              <w:t xml:space="preserve">: Первомайський район, с. </w:t>
            </w:r>
            <w:proofErr w:type="spellStart"/>
            <w:r w:rsidRPr="00FB03B9">
              <w:rPr>
                <w:rFonts w:ascii="Times New Roman" w:eastAsia="Times New Roman" w:hAnsi="Times New Roman" w:cs="Times New Roman"/>
                <w:color w:val="000000"/>
                <w:sz w:val="24"/>
                <w:szCs w:val="24"/>
                <w:shd w:val="clear" w:color="auto" w:fill="FFFFFF"/>
                <w:lang w:eastAsia="ru-RU"/>
              </w:rPr>
              <w:t>Синюхин</w:t>
            </w:r>
            <w:proofErr w:type="spellEnd"/>
            <w:r w:rsidRPr="00FB03B9">
              <w:rPr>
                <w:rFonts w:ascii="Times New Roman" w:eastAsia="Times New Roman" w:hAnsi="Times New Roman" w:cs="Times New Roman"/>
                <w:color w:val="000000"/>
                <w:sz w:val="24"/>
                <w:szCs w:val="24"/>
                <w:shd w:val="clear" w:color="auto" w:fill="FFFFFF"/>
                <w:lang w:eastAsia="ru-RU"/>
              </w:rPr>
              <w:t xml:space="preserve"> Брід, вул. Шкільна,13»</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1783,010</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18</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Капітальний ремонт даху над будівлею літ. «А-2»</w:t>
            </w:r>
            <w:r w:rsidRPr="00FB03B9">
              <w:rPr>
                <w:rFonts w:ascii="Times New Roman" w:eastAsia="Times New Roman" w:hAnsi="Times New Roman" w:cs="Times New Roman"/>
                <w:sz w:val="24"/>
                <w:szCs w:val="24"/>
                <w:lang w:eastAsia="ru-RU"/>
              </w:rPr>
              <w:t xml:space="preserve"> </w:t>
            </w:r>
            <w:proofErr w:type="spellStart"/>
            <w:r w:rsidRPr="00FB03B9">
              <w:rPr>
                <w:rFonts w:ascii="Times New Roman" w:eastAsia="Times New Roman" w:hAnsi="Times New Roman" w:cs="Times New Roman"/>
                <w:color w:val="000000"/>
                <w:sz w:val="24"/>
                <w:szCs w:val="24"/>
                <w:shd w:val="clear" w:color="auto" w:fill="FFFFFF"/>
                <w:lang w:eastAsia="ru-RU"/>
              </w:rPr>
              <w:t>Синюхинбрідської</w:t>
            </w:r>
            <w:proofErr w:type="spellEnd"/>
            <w:r w:rsidRPr="00FB03B9">
              <w:rPr>
                <w:rFonts w:ascii="Times New Roman" w:eastAsia="Times New Roman" w:hAnsi="Times New Roman" w:cs="Times New Roman"/>
                <w:color w:val="000000"/>
                <w:sz w:val="24"/>
                <w:szCs w:val="24"/>
                <w:shd w:val="clear" w:color="auto" w:fill="FFFFFF"/>
                <w:lang w:eastAsia="ru-RU"/>
              </w:rPr>
              <w:t xml:space="preserve"> ЗОШ І-ІІІ ст.</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734,040</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19</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Капітальний ремонт системи автоматичної сигналізації  і системи керування </w:t>
            </w:r>
            <w:proofErr w:type="spellStart"/>
            <w:r w:rsidRPr="00FB03B9">
              <w:rPr>
                <w:rFonts w:ascii="Times New Roman" w:eastAsia="Times New Roman" w:hAnsi="Times New Roman" w:cs="Times New Roman"/>
                <w:color w:val="000000"/>
                <w:sz w:val="24"/>
                <w:szCs w:val="24"/>
                <w:shd w:val="clear" w:color="auto" w:fill="FFFFFF"/>
                <w:lang w:eastAsia="ru-RU"/>
              </w:rPr>
              <w:t>евакуюванням</w:t>
            </w:r>
            <w:proofErr w:type="spellEnd"/>
            <w:r w:rsidRPr="00FB03B9">
              <w:rPr>
                <w:rFonts w:ascii="Times New Roman" w:eastAsia="Times New Roman" w:hAnsi="Times New Roman" w:cs="Times New Roman"/>
                <w:color w:val="000000"/>
                <w:sz w:val="24"/>
                <w:szCs w:val="24"/>
                <w:shd w:val="clear" w:color="auto" w:fill="FFFFFF"/>
                <w:lang w:eastAsia="ru-RU"/>
              </w:rPr>
              <w:t xml:space="preserve"> </w:t>
            </w:r>
            <w:proofErr w:type="spellStart"/>
            <w:r w:rsidRPr="00FB03B9">
              <w:rPr>
                <w:rFonts w:ascii="Times New Roman" w:eastAsia="Times New Roman" w:hAnsi="Times New Roman" w:cs="Times New Roman"/>
                <w:color w:val="000000"/>
                <w:sz w:val="24"/>
                <w:szCs w:val="24"/>
                <w:shd w:val="clear" w:color="auto" w:fill="FFFFFF"/>
                <w:lang w:eastAsia="ru-RU"/>
              </w:rPr>
              <w:t>Синюхинбрідської</w:t>
            </w:r>
            <w:proofErr w:type="spellEnd"/>
            <w:r w:rsidRPr="00FB03B9">
              <w:rPr>
                <w:rFonts w:ascii="Times New Roman" w:eastAsia="Times New Roman" w:hAnsi="Times New Roman" w:cs="Times New Roman"/>
                <w:color w:val="000000"/>
                <w:sz w:val="24"/>
                <w:szCs w:val="24"/>
                <w:shd w:val="clear" w:color="auto" w:fill="FFFFFF"/>
                <w:lang w:eastAsia="ru-RU"/>
              </w:rPr>
              <w:t xml:space="preserve"> ЗОШ І-ІІІ ст. </w:t>
            </w:r>
          </w:p>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літ. «А-2»</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953,123</w:t>
            </w:r>
          </w:p>
        </w:tc>
      </w:tr>
      <w:tr w:rsidR="00C56F8F" w:rsidRPr="00FB03B9" w:rsidTr="000A3F72">
        <w:tc>
          <w:tcPr>
            <w:tcW w:w="567"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20</w:t>
            </w:r>
          </w:p>
        </w:tc>
        <w:tc>
          <w:tcPr>
            <w:tcW w:w="8506"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 xml:space="preserve">Капітальний ремонт будівлі клубу по вул. Набернжна,66 в с. Підгір’я Первомайського району Миколаївської області» </w:t>
            </w:r>
          </w:p>
        </w:tc>
        <w:tc>
          <w:tcPr>
            <w:tcW w:w="1275" w:type="dxa"/>
          </w:tcPr>
          <w:p w:rsidR="00C56F8F" w:rsidRPr="00FB03B9" w:rsidRDefault="00C56F8F" w:rsidP="000A3F72">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FB03B9">
              <w:rPr>
                <w:rFonts w:ascii="Times New Roman" w:eastAsia="Times New Roman" w:hAnsi="Times New Roman" w:cs="Times New Roman"/>
                <w:color w:val="000000"/>
                <w:sz w:val="24"/>
                <w:szCs w:val="24"/>
                <w:shd w:val="clear" w:color="auto" w:fill="FFFFFF"/>
                <w:lang w:eastAsia="ru-RU"/>
              </w:rPr>
              <w:t>2225,904</w:t>
            </w:r>
          </w:p>
        </w:tc>
      </w:tr>
    </w:tbl>
    <w:p w:rsidR="00C56F8F" w:rsidRPr="00FB03B9" w:rsidRDefault="00C56F8F" w:rsidP="00C56F8F">
      <w:pPr>
        <w:jc w:val="both"/>
        <w:rPr>
          <w:rFonts w:ascii="Times New Roman" w:hAnsi="Times New Roman" w:cs="Times New Roman"/>
          <w:sz w:val="24"/>
          <w:szCs w:val="24"/>
        </w:rPr>
      </w:pPr>
    </w:p>
    <w:p w:rsidR="00143965" w:rsidRPr="00FB03B9" w:rsidRDefault="00143965" w:rsidP="00922DDD">
      <w:pPr>
        <w:shd w:val="clear" w:color="auto" w:fill="FFFFFF"/>
        <w:spacing w:before="225" w:after="225" w:line="276" w:lineRule="auto"/>
        <w:jc w:val="both"/>
        <w:rPr>
          <w:rFonts w:ascii="Times New Roman" w:eastAsia="Times New Roman" w:hAnsi="Times New Roman" w:cs="Times New Roman"/>
          <w:color w:val="333333"/>
          <w:sz w:val="24"/>
          <w:szCs w:val="24"/>
          <w:lang w:eastAsia="uk-UA"/>
        </w:rPr>
      </w:pPr>
    </w:p>
    <w:p w:rsidR="00143965" w:rsidRPr="00FB03B9" w:rsidRDefault="00143965" w:rsidP="00533D87">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FB03B9">
        <w:rPr>
          <w:rFonts w:ascii="Times New Roman" w:eastAsia="Times New Roman" w:hAnsi="Times New Roman" w:cs="Times New Roman"/>
          <w:color w:val="333333"/>
          <w:sz w:val="24"/>
          <w:szCs w:val="24"/>
          <w:lang w:eastAsia="uk-UA"/>
        </w:rPr>
        <w:t> </w:t>
      </w:r>
    </w:p>
    <w:p w:rsidR="00143965" w:rsidRPr="00FB03B9" w:rsidRDefault="00143965" w:rsidP="00533D87">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FB03B9">
        <w:rPr>
          <w:rFonts w:ascii="Times New Roman" w:eastAsia="Times New Roman" w:hAnsi="Times New Roman" w:cs="Times New Roman"/>
          <w:color w:val="333333"/>
          <w:sz w:val="24"/>
          <w:szCs w:val="24"/>
          <w:lang w:eastAsia="uk-UA"/>
        </w:rPr>
        <w:t> </w:t>
      </w:r>
    </w:p>
    <w:p w:rsidR="00143965" w:rsidRPr="003611E6" w:rsidRDefault="00143965"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r w:rsidRPr="003611E6">
        <w:rPr>
          <w:rFonts w:ascii="Times New Roman" w:eastAsia="Times New Roman" w:hAnsi="Times New Roman" w:cs="Times New Roman"/>
          <w:color w:val="333333"/>
          <w:sz w:val="28"/>
          <w:szCs w:val="28"/>
          <w:lang w:eastAsia="uk-UA"/>
        </w:rPr>
        <w:t> </w:t>
      </w:r>
    </w:p>
    <w:p w:rsidR="00143965" w:rsidRPr="003611E6" w:rsidRDefault="00143965"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r w:rsidRPr="003611E6">
        <w:rPr>
          <w:rFonts w:ascii="Times New Roman" w:eastAsia="Times New Roman" w:hAnsi="Times New Roman" w:cs="Times New Roman"/>
          <w:color w:val="333333"/>
          <w:sz w:val="28"/>
          <w:szCs w:val="28"/>
          <w:lang w:eastAsia="uk-UA"/>
        </w:rPr>
        <w:t> </w:t>
      </w:r>
    </w:p>
    <w:p w:rsidR="00143965" w:rsidRPr="003611E6" w:rsidRDefault="00AF5633"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r w:rsidRPr="003611E6">
        <w:rPr>
          <w:rFonts w:ascii="Times New Roman" w:eastAsia="Times New Roman" w:hAnsi="Times New Roman" w:cs="Times New Roman"/>
          <w:color w:val="333333"/>
          <w:sz w:val="28"/>
          <w:szCs w:val="28"/>
          <w:lang w:eastAsia="uk-UA"/>
        </w:rPr>
        <w:t> </w:t>
      </w:r>
    </w:p>
    <w:p w:rsidR="00AF5633" w:rsidRPr="003611E6" w:rsidRDefault="00AF5633"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p>
    <w:p w:rsidR="00AF5633" w:rsidRPr="003611E6" w:rsidRDefault="00AF5633"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p>
    <w:p w:rsidR="00AF5633" w:rsidRPr="003611E6" w:rsidRDefault="00AF5633"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p>
    <w:p w:rsidR="00AF5633" w:rsidRPr="003611E6" w:rsidRDefault="00AF5633"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p>
    <w:p w:rsidR="00AF5633" w:rsidRPr="003611E6" w:rsidRDefault="00AF5633"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p>
    <w:p w:rsidR="00AF5633" w:rsidRPr="003611E6" w:rsidRDefault="00AF5633"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p>
    <w:p w:rsidR="00AF5633" w:rsidRPr="003611E6" w:rsidRDefault="00AF5633"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p>
    <w:p w:rsidR="00AF5633" w:rsidRPr="003611E6" w:rsidRDefault="00AF5633" w:rsidP="00533D87">
      <w:pPr>
        <w:shd w:val="clear" w:color="auto" w:fill="FFFFFF"/>
        <w:spacing w:before="225" w:after="225" w:line="240" w:lineRule="auto"/>
        <w:jc w:val="both"/>
        <w:rPr>
          <w:rFonts w:ascii="Times New Roman" w:eastAsia="Times New Roman" w:hAnsi="Times New Roman" w:cs="Times New Roman"/>
          <w:color w:val="333333"/>
          <w:sz w:val="28"/>
          <w:szCs w:val="28"/>
          <w:lang w:eastAsia="uk-UA"/>
        </w:rPr>
      </w:pPr>
    </w:p>
    <w:p w:rsidR="00AF5633" w:rsidRPr="00BE3FCA" w:rsidRDefault="00AF5633" w:rsidP="00533D87">
      <w:pPr>
        <w:shd w:val="clear" w:color="auto" w:fill="FFFFFF"/>
        <w:spacing w:before="225" w:after="225" w:line="240" w:lineRule="auto"/>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rsidR="00143965" w:rsidRPr="00BE3FCA" w:rsidRDefault="00143965" w:rsidP="00533D87">
      <w:pPr>
        <w:shd w:val="clear" w:color="auto" w:fill="FFFFFF"/>
        <w:spacing w:before="225" w:after="225" w:line="240" w:lineRule="auto"/>
        <w:jc w:val="both"/>
        <w:rPr>
          <w:rFonts w:ascii="Times New Roman" w:eastAsia="Times New Roman" w:hAnsi="Times New Roman" w:cs="Times New Roman"/>
          <w:color w:val="333333"/>
          <w:lang w:eastAsia="uk-UA"/>
        </w:rPr>
      </w:pPr>
      <w:r w:rsidRPr="00BE3FCA">
        <w:rPr>
          <w:rFonts w:ascii="Times New Roman" w:eastAsia="Times New Roman" w:hAnsi="Times New Roman" w:cs="Times New Roman"/>
          <w:color w:val="333333"/>
          <w:lang w:eastAsia="uk-UA"/>
        </w:rPr>
        <w:t> </w:t>
      </w:r>
    </w:p>
    <w:p w:rsidR="00143965" w:rsidRPr="00BE3FCA" w:rsidRDefault="00143965" w:rsidP="00533D87">
      <w:pPr>
        <w:shd w:val="clear" w:color="auto" w:fill="FFFFFF"/>
        <w:spacing w:before="225" w:after="225" w:line="240" w:lineRule="auto"/>
        <w:jc w:val="both"/>
        <w:rPr>
          <w:rFonts w:ascii="Times New Roman" w:eastAsia="Times New Roman" w:hAnsi="Times New Roman" w:cs="Times New Roman"/>
          <w:color w:val="333333"/>
          <w:lang w:val="en-US" w:eastAsia="uk-UA"/>
        </w:rPr>
      </w:pPr>
      <w:r w:rsidRPr="00BE3FCA">
        <w:rPr>
          <w:rFonts w:ascii="Times New Roman" w:eastAsia="Times New Roman" w:hAnsi="Times New Roman" w:cs="Times New Roman"/>
          <w:color w:val="333333"/>
          <w:lang w:eastAsia="uk-UA"/>
        </w:rPr>
        <w:t> </w:t>
      </w:r>
    </w:p>
    <w:p w:rsidR="00ED75FE" w:rsidRPr="00BE3FCA" w:rsidRDefault="00ED75FE" w:rsidP="00533D87">
      <w:pPr>
        <w:jc w:val="both"/>
        <w:rPr>
          <w:rFonts w:ascii="Times New Roman" w:hAnsi="Times New Roman" w:cs="Times New Roman"/>
        </w:rPr>
      </w:pPr>
    </w:p>
    <w:sectPr w:rsidR="00ED75FE" w:rsidRPr="00BE3FCA" w:rsidSect="00BE3FCA">
      <w:pgSz w:w="11906" w:h="16838"/>
      <w:pgMar w:top="567" w:right="992"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20611"/>
    <w:multiLevelType w:val="multilevel"/>
    <w:tmpl w:val="D654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31E2A"/>
    <w:multiLevelType w:val="multilevel"/>
    <w:tmpl w:val="BA084FC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761372"/>
    <w:multiLevelType w:val="multilevel"/>
    <w:tmpl w:val="69CE5C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5465C8"/>
    <w:multiLevelType w:val="multilevel"/>
    <w:tmpl w:val="EA6E41E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6F69A9"/>
    <w:multiLevelType w:val="multilevel"/>
    <w:tmpl w:val="A800B47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DD0006"/>
    <w:multiLevelType w:val="multilevel"/>
    <w:tmpl w:val="351033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CD525B"/>
    <w:multiLevelType w:val="multilevel"/>
    <w:tmpl w:val="6084F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DF3176"/>
    <w:multiLevelType w:val="hybridMultilevel"/>
    <w:tmpl w:val="983A601A"/>
    <w:lvl w:ilvl="0" w:tplc="8EEA151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306E2773"/>
    <w:multiLevelType w:val="hybridMultilevel"/>
    <w:tmpl w:val="2C58A240"/>
    <w:lvl w:ilvl="0" w:tplc="E982B1F2">
      <w:start w:val="2"/>
      <w:numFmt w:val="bullet"/>
      <w:lvlText w:val="-"/>
      <w:lvlJc w:val="left"/>
      <w:pPr>
        <w:ind w:left="1068" w:hanging="360"/>
      </w:pPr>
      <w:rPr>
        <w:rFonts w:ascii="Times New Roman" w:eastAsiaTheme="minorHAns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316C3A3D"/>
    <w:multiLevelType w:val="multilevel"/>
    <w:tmpl w:val="F12A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97783E"/>
    <w:multiLevelType w:val="multilevel"/>
    <w:tmpl w:val="7200CF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BE29B4"/>
    <w:multiLevelType w:val="multilevel"/>
    <w:tmpl w:val="3F143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AC3042"/>
    <w:multiLevelType w:val="multilevel"/>
    <w:tmpl w:val="19BEFA76"/>
    <w:lvl w:ilvl="0">
      <w:start w:val="12"/>
      <w:numFmt w:val="decimal"/>
      <w:lvlText w:val="%1."/>
      <w:lvlJc w:val="left"/>
      <w:pPr>
        <w:tabs>
          <w:tab w:val="num" w:pos="3479"/>
        </w:tabs>
        <w:ind w:left="3479" w:hanging="360"/>
      </w:pPr>
    </w:lvl>
    <w:lvl w:ilvl="1" w:tentative="1">
      <w:start w:val="1"/>
      <w:numFmt w:val="decimal"/>
      <w:lvlText w:val="%2."/>
      <w:lvlJc w:val="left"/>
      <w:pPr>
        <w:tabs>
          <w:tab w:val="num" w:pos="4199"/>
        </w:tabs>
        <w:ind w:left="4199" w:hanging="360"/>
      </w:pPr>
    </w:lvl>
    <w:lvl w:ilvl="2" w:tentative="1">
      <w:start w:val="1"/>
      <w:numFmt w:val="decimal"/>
      <w:lvlText w:val="%3."/>
      <w:lvlJc w:val="left"/>
      <w:pPr>
        <w:tabs>
          <w:tab w:val="num" w:pos="4919"/>
        </w:tabs>
        <w:ind w:left="4919" w:hanging="360"/>
      </w:pPr>
    </w:lvl>
    <w:lvl w:ilvl="3" w:tentative="1">
      <w:start w:val="1"/>
      <w:numFmt w:val="decimal"/>
      <w:lvlText w:val="%4."/>
      <w:lvlJc w:val="left"/>
      <w:pPr>
        <w:tabs>
          <w:tab w:val="num" w:pos="5639"/>
        </w:tabs>
        <w:ind w:left="5639" w:hanging="360"/>
      </w:pPr>
    </w:lvl>
    <w:lvl w:ilvl="4" w:tentative="1">
      <w:start w:val="1"/>
      <w:numFmt w:val="decimal"/>
      <w:lvlText w:val="%5."/>
      <w:lvlJc w:val="left"/>
      <w:pPr>
        <w:tabs>
          <w:tab w:val="num" w:pos="6359"/>
        </w:tabs>
        <w:ind w:left="6359" w:hanging="360"/>
      </w:pPr>
    </w:lvl>
    <w:lvl w:ilvl="5" w:tentative="1">
      <w:start w:val="1"/>
      <w:numFmt w:val="decimal"/>
      <w:lvlText w:val="%6."/>
      <w:lvlJc w:val="left"/>
      <w:pPr>
        <w:tabs>
          <w:tab w:val="num" w:pos="7079"/>
        </w:tabs>
        <w:ind w:left="7079" w:hanging="360"/>
      </w:pPr>
    </w:lvl>
    <w:lvl w:ilvl="6" w:tentative="1">
      <w:start w:val="1"/>
      <w:numFmt w:val="decimal"/>
      <w:lvlText w:val="%7."/>
      <w:lvlJc w:val="left"/>
      <w:pPr>
        <w:tabs>
          <w:tab w:val="num" w:pos="7799"/>
        </w:tabs>
        <w:ind w:left="7799" w:hanging="360"/>
      </w:pPr>
    </w:lvl>
    <w:lvl w:ilvl="7" w:tentative="1">
      <w:start w:val="1"/>
      <w:numFmt w:val="decimal"/>
      <w:lvlText w:val="%8."/>
      <w:lvlJc w:val="left"/>
      <w:pPr>
        <w:tabs>
          <w:tab w:val="num" w:pos="8519"/>
        </w:tabs>
        <w:ind w:left="8519" w:hanging="360"/>
      </w:pPr>
    </w:lvl>
    <w:lvl w:ilvl="8" w:tentative="1">
      <w:start w:val="1"/>
      <w:numFmt w:val="decimal"/>
      <w:lvlText w:val="%9."/>
      <w:lvlJc w:val="left"/>
      <w:pPr>
        <w:tabs>
          <w:tab w:val="num" w:pos="9239"/>
        </w:tabs>
        <w:ind w:left="9239" w:hanging="360"/>
      </w:pPr>
    </w:lvl>
  </w:abstractNum>
  <w:abstractNum w:abstractNumId="13" w15:restartNumberingAfterBreak="0">
    <w:nsid w:val="4A073E86"/>
    <w:multiLevelType w:val="multilevel"/>
    <w:tmpl w:val="B50614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045482"/>
    <w:multiLevelType w:val="hybridMultilevel"/>
    <w:tmpl w:val="A710B982"/>
    <w:lvl w:ilvl="0" w:tplc="A1441778">
      <w:numFmt w:val="bullet"/>
      <w:lvlText w:val="-"/>
      <w:lvlJc w:val="left"/>
      <w:pPr>
        <w:ind w:left="720" w:hanging="360"/>
      </w:pPr>
      <w:rPr>
        <w:rFonts w:ascii="Times New Roman" w:eastAsia="Times New Roman" w:hAnsi="Times New Roman" w:cs="Times New Roman" w:hint="default"/>
        <w:b/>
        <w:bCs/>
        <w:w w:val="99"/>
        <w:sz w:val="28"/>
        <w:szCs w:val="28"/>
        <w:lang w:val="uk-UA" w:eastAsia="uk-UA" w:bidi="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D136086"/>
    <w:multiLevelType w:val="multilevel"/>
    <w:tmpl w:val="A032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C409D7"/>
    <w:multiLevelType w:val="multilevel"/>
    <w:tmpl w:val="36F6D8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456E6A"/>
    <w:multiLevelType w:val="multilevel"/>
    <w:tmpl w:val="6E5C45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5D14DAC"/>
    <w:multiLevelType w:val="hybridMultilevel"/>
    <w:tmpl w:val="299A78F8"/>
    <w:lvl w:ilvl="0" w:tplc="A1441778">
      <w:numFmt w:val="bullet"/>
      <w:lvlText w:val="-"/>
      <w:lvlJc w:val="left"/>
      <w:pPr>
        <w:ind w:left="720" w:hanging="360"/>
      </w:pPr>
      <w:rPr>
        <w:rFonts w:ascii="Times New Roman" w:eastAsia="Times New Roman" w:hAnsi="Times New Roman" w:cs="Times New Roman" w:hint="default"/>
        <w:b/>
        <w:bCs/>
        <w:w w:val="99"/>
        <w:sz w:val="28"/>
        <w:szCs w:val="28"/>
        <w:lang w:val="uk-UA" w:eastAsia="uk-UA" w:bidi="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B46660"/>
    <w:multiLevelType w:val="multilevel"/>
    <w:tmpl w:val="8ED855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E629C0"/>
    <w:multiLevelType w:val="multilevel"/>
    <w:tmpl w:val="E2AEA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B869D8"/>
    <w:multiLevelType w:val="multilevel"/>
    <w:tmpl w:val="A81231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5"/>
  </w:num>
  <w:num w:numId="3">
    <w:abstractNumId w:val="0"/>
  </w:num>
  <w:num w:numId="4">
    <w:abstractNumId w:val="20"/>
  </w:num>
  <w:num w:numId="5">
    <w:abstractNumId w:val="11"/>
  </w:num>
  <w:num w:numId="6">
    <w:abstractNumId w:val="16"/>
  </w:num>
  <w:num w:numId="7">
    <w:abstractNumId w:val="10"/>
  </w:num>
  <w:num w:numId="8">
    <w:abstractNumId w:val="19"/>
  </w:num>
  <w:num w:numId="9">
    <w:abstractNumId w:val="5"/>
  </w:num>
  <w:num w:numId="10">
    <w:abstractNumId w:val="2"/>
  </w:num>
  <w:num w:numId="11">
    <w:abstractNumId w:val="13"/>
  </w:num>
  <w:num w:numId="12">
    <w:abstractNumId w:val="17"/>
  </w:num>
  <w:num w:numId="13">
    <w:abstractNumId w:val="4"/>
  </w:num>
  <w:num w:numId="14">
    <w:abstractNumId w:val="3"/>
  </w:num>
  <w:num w:numId="15">
    <w:abstractNumId w:val="21"/>
  </w:num>
  <w:num w:numId="16">
    <w:abstractNumId w:val="12"/>
  </w:num>
  <w:num w:numId="17">
    <w:abstractNumId w:val="1"/>
  </w:num>
  <w:num w:numId="18">
    <w:abstractNumId w:val="6"/>
  </w:num>
  <w:num w:numId="19">
    <w:abstractNumId w:val="8"/>
  </w:num>
  <w:num w:numId="20">
    <w:abstractNumId w:val="7"/>
  </w:num>
  <w:num w:numId="21">
    <w:abstractNumId w:val="1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D18"/>
    <w:rsid w:val="00064DC4"/>
    <w:rsid w:val="000A5599"/>
    <w:rsid w:val="000C017B"/>
    <w:rsid w:val="00135A4C"/>
    <w:rsid w:val="00143965"/>
    <w:rsid w:val="00175C1F"/>
    <w:rsid w:val="001A43E5"/>
    <w:rsid w:val="001B40B0"/>
    <w:rsid w:val="0023209B"/>
    <w:rsid w:val="00251886"/>
    <w:rsid w:val="002545BA"/>
    <w:rsid w:val="002A1376"/>
    <w:rsid w:val="002F4375"/>
    <w:rsid w:val="003522E7"/>
    <w:rsid w:val="003611E6"/>
    <w:rsid w:val="00397701"/>
    <w:rsid w:val="003C4922"/>
    <w:rsid w:val="00422935"/>
    <w:rsid w:val="00430E26"/>
    <w:rsid w:val="004A71D6"/>
    <w:rsid w:val="004B5ECC"/>
    <w:rsid w:val="004D69D8"/>
    <w:rsid w:val="00533D87"/>
    <w:rsid w:val="00565527"/>
    <w:rsid w:val="005846D9"/>
    <w:rsid w:val="00642023"/>
    <w:rsid w:val="0077403D"/>
    <w:rsid w:val="007A7B33"/>
    <w:rsid w:val="00861AB9"/>
    <w:rsid w:val="008B2587"/>
    <w:rsid w:val="008E5D43"/>
    <w:rsid w:val="00915F5C"/>
    <w:rsid w:val="00922DDD"/>
    <w:rsid w:val="00924784"/>
    <w:rsid w:val="009370FE"/>
    <w:rsid w:val="0095548A"/>
    <w:rsid w:val="00A61B15"/>
    <w:rsid w:val="00A64BAC"/>
    <w:rsid w:val="00A71183"/>
    <w:rsid w:val="00A863E5"/>
    <w:rsid w:val="00AB6D18"/>
    <w:rsid w:val="00AF5633"/>
    <w:rsid w:val="00B10C06"/>
    <w:rsid w:val="00B44037"/>
    <w:rsid w:val="00BA45EA"/>
    <w:rsid w:val="00BE3FCA"/>
    <w:rsid w:val="00C0391F"/>
    <w:rsid w:val="00C04021"/>
    <w:rsid w:val="00C56F8F"/>
    <w:rsid w:val="00CB5575"/>
    <w:rsid w:val="00D344DC"/>
    <w:rsid w:val="00D61A61"/>
    <w:rsid w:val="00EA7295"/>
    <w:rsid w:val="00ED75FE"/>
    <w:rsid w:val="00F6284B"/>
    <w:rsid w:val="00F85CA6"/>
    <w:rsid w:val="00FB03B9"/>
    <w:rsid w:val="00FE1F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098AC"/>
  <w15:chartTrackingRefBased/>
  <w15:docId w15:val="{5AD57AF3-EAEA-40AC-8A9A-ACD887F98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922"/>
  </w:style>
  <w:style w:type="paragraph" w:styleId="1">
    <w:name w:val="heading 1"/>
    <w:basedOn w:val="a"/>
    <w:next w:val="a"/>
    <w:link w:val="10"/>
    <w:uiPriority w:val="9"/>
    <w:qFormat/>
    <w:rsid w:val="003C49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C492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semiHidden/>
    <w:unhideWhenUsed/>
    <w:qFormat/>
    <w:rsid w:val="003C492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3C492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3C492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3C492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3C492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3C492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3C492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4396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61A6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61A61"/>
    <w:rPr>
      <w:rFonts w:ascii="Segoe UI" w:hAnsi="Segoe UI" w:cs="Segoe UI"/>
      <w:sz w:val="18"/>
      <w:szCs w:val="18"/>
    </w:rPr>
  </w:style>
  <w:style w:type="paragraph" w:styleId="a6">
    <w:name w:val="No Spacing"/>
    <w:uiPriority w:val="1"/>
    <w:qFormat/>
    <w:rsid w:val="003C4922"/>
    <w:pPr>
      <w:spacing w:after="0" w:line="240" w:lineRule="auto"/>
    </w:pPr>
  </w:style>
  <w:style w:type="character" w:customStyle="1" w:styleId="10">
    <w:name w:val="Заголовок 1 Знак"/>
    <w:basedOn w:val="a0"/>
    <w:link w:val="1"/>
    <w:uiPriority w:val="9"/>
    <w:rsid w:val="003C492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3C492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
    <w:semiHidden/>
    <w:rsid w:val="003C492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3C492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3C492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3C492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3C492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3C492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3C4922"/>
    <w:rPr>
      <w:rFonts w:asciiTheme="majorHAnsi" w:eastAsiaTheme="majorEastAsia" w:hAnsiTheme="majorHAnsi" w:cstheme="majorBidi"/>
      <w:i/>
      <w:iCs/>
      <w:color w:val="262626" w:themeColor="text1" w:themeTint="D9"/>
      <w:sz w:val="21"/>
      <w:szCs w:val="21"/>
    </w:rPr>
  </w:style>
  <w:style w:type="paragraph" w:styleId="a7">
    <w:name w:val="Title"/>
    <w:basedOn w:val="a"/>
    <w:next w:val="a"/>
    <w:link w:val="a8"/>
    <w:uiPriority w:val="10"/>
    <w:qFormat/>
    <w:rsid w:val="003C4922"/>
    <w:pPr>
      <w:spacing w:after="0" w:line="240" w:lineRule="auto"/>
      <w:contextualSpacing/>
    </w:pPr>
    <w:rPr>
      <w:rFonts w:asciiTheme="majorHAnsi" w:eastAsiaTheme="majorEastAsia" w:hAnsiTheme="majorHAnsi" w:cstheme="majorBidi"/>
      <w:spacing w:val="-10"/>
      <w:sz w:val="56"/>
      <w:szCs w:val="56"/>
    </w:rPr>
  </w:style>
  <w:style w:type="character" w:customStyle="1" w:styleId="a8">
    <w:name w:val="Заголовок Знак"/>
    <w:basedOn w:val="a0"/>
    <w:link w:val="a7"/>
    <w:uiPriority w:val="10"/>
    <w:rsid w:val="003C4922"/>
    <w:rPr>
      <w:rFonts w:asciiTheme="majorHAnsi" w:eastAsiaTheme="majorEastAsia" w:hAnsiTheme="majorHAnsi" w:cstheme="majorBidi"/>
      <w:spacing w:val="-10"/>
      <w:sz w:val="56"/>
      <w:szCs w:val="56"/>
    </w:rPr>
  </w:style>
  <w:style w:type="paragraph" w:styleId="a9">
    <w:name w:val="Subtitle"/>
    <w:basedOn w:val="a"/>
    <w:next w:val="a"/>
    <w:link w:val="aa"/>
    <w:uiPriority w:val="11"/>
    <w:qFormat/>
    <w:rsid w:val="003C4922"/>
    <w:pPr>
      <w:numPr>
        <w:ilvl w:val="1"/>
      </w:numPr>
    </w:pPr>
    <w:rPr>
      <w:color w:val="5A5A5A" w:themeColor="text1" w:themeTint="A5"/>
      <w:spacing w:val="15"/>
    </w:rPr>
  </w:style>
  <w:style w:type="character" w:customStyle="1" w:styleId="aa">
    <w:name w:val="Подзаголовок Знак"/>
    <w:basedOn w:val="a0"/>
    <w:link w:val="a9"/>
    <w:uiPriority w:val="11"/>
    <w:rsid w:val="003C4922"/>
    <w:rPr>
      <w:color w:val="5A5A5A" w:themeColor="text1" w:themeTint="A5"/>
      <w:spacing w:val="15"/>
    </w:rPr>
  </w:style>
  <w:style w:type="character" w:styleId="ab">
    <w:name w:val="Strong"/>
    <w:basedOn w:val="a0"/>
    <w:uiPriority w:val="22"/>
    <w:qFormat/>
    <w:rsid w:val="003C4922"/>
    <w:rPr>
      <w:b/>
      <w:bCs/>
      <w:color w:val="auto"/>
    </w:rPr>
  </w:style>
  <w:style w:type="character" w:styleId="ac">
    <w:name w:val="Emphasis"/>
    <w:basedOn w:val="a0"/>
    <w:uiPriority w:val="20"/>
    <w:qFormat/>
    <w:rsid w:val="003C4922"/>
    <w:rPr>
      <w:i/>
      <w:iCs/>
      <w:color w:val="auto"/>
    </w:rPr>
  </w:style>
  <w:style w:type="paragraph" w:styleId="ad">
    <w:name w:val="List Paragraph"/>
    <w:basedOn w:val="a"/>
    <w:uiPriority w:val="34"/>
    <w:qFormat/>
    <w:rsid w:val="00533D87"/>
    <w:pPr>
      <w:ind w:left="720"/>
      <w:contextualSpacing/>
    </w:pPr>
  </w:style>
  <w:style w:type="paragraph" w:styleId="21">
    <w:name w:val="Quote"/>
    <w:basedOn w:val="a"/>
    <w:next w:val="a"/>
    <w:link w:val="22"/>
    <w:uiPriority w:val="29"/>
    <w:qFormat/>
    <w:rsid w:val="003C4922"/>
    <w:pPr>
      <w:spacing w:before="200"/>
      <w:ind w:left="864" w:right="864"/>
    </w:pPr>
    <w:rPr>
      <w:i/>
      <w:iCs/>
      <w:color w:val="404040" w:themeColor="text1" w:themeTint="BF"/>
    </w:rPr>
  </w:style>
  <w:style w:type="character" w:customStyle="1" w:styleId="22">
    <w:name w:val="Цитата 2 Знак"/>
    <w:basedOn w:val="a0"/>
    <w:link w:val="21"/>
    <w:uiPriority w:val="29"/>
    <w:rsid w:val="003C4922"/>
    <w:rPr>
      <w:i/>
      <w:iCs/>
      <w:color w:val="404040" w:themeColor="text1" w:themeTint="BF"/>
    </w:rPr>
  </w:style>
  <w:style w:type="paragraph" w:styleId="ae">
    <w:name w:val="Intense Quote"/>
    <w:basedOn w:val="a"/>
    <w:next w:val="a"/>
    <w:link w:val="af"/>
    <w:uiPriority w:val="30"/>
    <w:qFormat/>
    <w:rsid w:val="003C492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
    <w:name w:val="Выделенная цитата Знак"/>
    <w:basedOn w:val="a0"/>
    <w:link w:val="ae"/>
    <w:uiPriority w:val="30"/>
    <w:rsid w:val="003C4922"/>
    <w:rPr>
      <w:i/>
      <w:iCs/>
      <w:color w:val="5B9BD5" w:themeColor="accent1"/>
    </w:rPr>
  </w:style>
  <w:style w:type="character" w:styleId="af0">
    <w:name w:val="Subtle Emphasis"/>
    <w:basedOn w:val="a0"/>
    <w:uiPriority w:val="19"/>
    <w:qFormat/>
    <w:rsid w:val="003C4922"/>
    <w:rPr>
      <w:i/>
      <w:iCs/>
      <w:color w:val="404040" w:themeColor="text1" w:themeTint="BF"/>
    </w:rPr>
  </w:style>
  <w:style w:type="character" w:styleId="af1">
    <w:name w:val="Intense Emphasis"/>
    <w:basedOn w:val="a0"/>
    <w:uiPriority w:val="21"/>
    <w:qFormat/>
    <w:rsid w:val="003C4922"/>
    <w:rPr>
      <w:i/>
      <w:iCs/>
      <w:color w:val="5B9BD5" w:themeColor="accent1"/>
    </w:rPr>
  </w:style>
  <w:style w:type="character" w:styleId="af2">
    <w:name w:val="Subtle Reference"/>
    <w:basedOn w:val="a0"/>
    <w:uiPriority w:val="31"/>
    <w:qFormat/>
    <w:rsid w:val="003C4922"/>
    <w:rPr>
      <w:smallCaps/>
      <w:color w:val="404040" w:themeColor="text1" w:themeTint="BF"/>
    </w:rPr>
  </w:style>
  <w:style w:type="character" w:styleId="af3">
    <w:name w:val="Intense Reference"/>
    <w:basedOn w:val="a0"/>
    <w:uiPriority w:val="32"/>
    <w:qFormat/>
    <w:rsid w:val="003C4922"/>
    <w:rPr>
      <w:b/>
      <w:bCs/>
      <w:smallCaps/>
      <w:color w:val="5B9BD5" w:themeColor="accent1"/>
      <w:spacing w:val="5"/>
    </w:rPr>
  </w:style>
  <w:style w:type="character" w:styleId="af4">
    <w:name w:val="Book Title"/>
    <w:basedOn w:val="a0"/>
    <w:uiPriority w:val="33"/>
    <w:qFormat/>
    <w:rsid w:val="003C4922"/>
    <w:rPr>
      <w:b/>
      <w:bCs/>
      <w:i/>
      <w:iCs/>
      <w:spacing w:val="5"/>
    </w:rPr>
  </w:style>
  <w:style w:type="paragraph" w:styleId="af5">
    <w:name w:val="TOC Heading"/>
    <w:basedOn w:val="1"/>
    <w:next w:val="a"/>
    <w:uiPriority w:val="39"/>
    <w:semiHidden/>
    <w:unhideWhenUsed/>
    <w:qFormat/>
    <w:rsid w:val="003C4922"/>
    <w:pPr>
      <w:outlineLvl w:val="9"/>
    </w:pPr>
  </w:style>
  <w:style w:type="paragraph" w:styleId="af6">
    <w:name w:val="caption"/>
    <w:basedOn w:val="a"/>
    <w:next w:val="a"/>
    <w:uiPriority w:val="35"/>
    <w:semiHidden/>
    <w:unhideWhenUsed/>
    <w:qFormat/>
    <w:rsid w:val="003C4922"/>
    <w:pPr>
      <w:spacing w:after="200" w:line="240" w:lineRule="auto"/>
    </w:pPr>
    <w:rPr>
      <w:i/>
      <w:iCs/>
      <w:color w:val="44546A" w:themeColor="text2"/>
      <w:sz w:val="18"/>
      <w:szCs w:val="18"/>
    </w:rPr>
  </w:style>
  <w:style w:type="character" w:styleId="af7">
    <w:name w:val="line number"/>
    <w:basedOn w:val="a0"/>
    <w:uiPriority w:val="99"/>
    <w:semiHidden/>
    <w:unhideWhenUsed/>
    <w:rsid w:val="00C56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614125">
      <w:bodyDiv w:val="1"/>
      <w:marLeft w:val="0"/>
      <w:marRight w:val="0"/>
      <w:marTop w:val="0"/>
      <w:marBottom w:val="0"/>
      <w:divBdr>
        <w:top w:val="none" w:sz="0" w:space="0" w:color="auto"/>
        <w:left w:val="none" w:sz="0" w:space="0" w:color="auto"/>
        <w:bottom w:val="none" w:sz="0" w:space="0" w:color="auto"/>
        <w:right w:val="none" w:sz="0" w:space="0" w:color="auto"/>
      </w:divBdr>
    </w:div>
    <w:div w:id="1676106897">
      <w:bodyDiv w:val="1"/>
      <w:marLeft w:val="0"/>
      <w:marRight w:val="0"/>
      <w:marTop w:val="0"/>
      <w:marBottom w:val="0"/>
      <w:divBdr>
        <w:top w:val="none" w:sz="0" w:space="0" w:color="auto"/>
        <w:left w:val="none" w:sz="0" w:space="0" w:color="auto"/>
        <w:bottom w:val="none" w:sz="0" w:space="0" w:color="auto"/>
        <w:right w:val="none" w:sz="0" w:space="0" w:color="auto"/>
      </w:divBdr>
      <w:divsChild>
        <w:div w:id="1699895074">
          <w:marLeft w:val="0"/>
          <w:marRight w:val="0"/>
          <w:marTop w:val="0"/>
          <w:marBottom w:val="0"/>
          <w:divBdr>
            <w:top w:val="none" w:sz="0" w:space="0" w:color="auto"/>
            <w:left w:val="none" w:sz="0" w:space="0" w:color="auto"/>
            <w:bottom w:val="none" w:sz="0" w:space="0" w:color="auto"/>
            <w:right w:val="none" w:sz="0" w:space="0" w:color="auto"/>
          </w:divBdr>
        </w:div>
        <w:div w:id="12196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C5342-17A3-428C-AC44-B15B07C86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22</Pages>
  <Words>37162</Words>
  <Characters>21183</Characters>
  <Application>Microsoft Office Word</Application>
  <DocSecurity>0</DocSecurity>
  <Lines>176</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34</cp:revision>
  <cp:lastPrinted>2021-04-12T12:22:00Z</cp:lastPrinted>
  <dcterms:created xsi:type="dcterms:W3CDTF">2020-12-23T04:42:00Z</dcterms:created>
  <dcterms:modified xsi:type="dcterms:W3CDTF">2021-06-14T10:50:00Z</dcterms:modified>
</cp:coreProperties>
</file>