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B1E" w:rsidRPr="00E60B1E" w:rsidRDefault="00E60B1E" w:rsidP="00E60B1E">
      <w:pPr>
        <w:autoSpaceDE w:val="0"/>
        <w:autoSpaceDN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E60B1E" w:rsidRPr="00E60B1E" w:rsidRDefault="00E60B1E" w:rsidP="00E60B1E">
      <w:pPr>
        <w:autoSpaceDE w:val="0"/>
        <w:autoSpaceDN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0B1E" w:rsidRPr="00E60B1E" w:rsidRDefault="00326A4D" w:rsidP="00E60B1E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TSIGN" style="width:39.75pt;height:55.5pt;visibility:visible;mso-wrap-style:square">
            <v:imagedata r:id="rId4" o:title="TSIGN" grayscale="t" bilevel="t"/>
          </v:shape>
        </w:pict>
      </w:r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СИНЮХИНО-БРІДСЬКА СІЛЬСЬКА РАДА</w:t>
      </w:r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ПЕРВОМАЙСЬКОГО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РАЙОНУ 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МИКОЛАЇВСЬКОЇ</w:t>
      </w: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ОБЛАСТІ</w:t>
      </w:r>
    </w:p>
    <w:p w:rsidR="00E60B1E" w:rsidRPr="00E60B1E" w:rsidRDefault="00E60B1E" w:rsidP="00E60B1E">
      <w:pPr>
        <w:jc w:val="center"/>
        <w:outlineLvl w:val="0"/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ХІІІ сесія </w:t>
      </w:r>
      <w:r w:rsidRPr="00E60B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восьмого скликання</w:t>
      </w:r>
    </w:p>
    <w:p w:rsidR="00E60B1E" w:rsidRPr="00E60B1E" w:rsidRDefault="00E60B1E" w:rsidP="00E60B1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0B1E" w:rsidRPr="00E60B1E" w:rsidRDefault="00E60B1E" w:rsidP="00E60B1E">
      <w:pPr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60B1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РІШЕННЯ</w:t>
      </w:r>
    </w:p>
    <w:p w:rsidR="00E60B1E" w:rsidRPr="00E60B1E" w:rsidRDefault="00E60B1E" w:rsidP="00E60B1E">
      <w:pP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60B1E" w:rsidRPr="00E60B1E" w:rsidRDefault="00E60B1E" w:rsidP="00E60B1E">
      <w:pPr>
        <w:rPr>
          <w:rFonts w:ascii="Times New Roman" w:eastAsia="Times New Roman" w:hAnsi="Times New Roman" w:cs="Times New Roman"/>
          <w:lang w:val="ru-RU" w:eastAsia="ru-RU"/>
        </w:rPr>
      </w:pP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лютого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20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року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 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село </w:t>
      </w:r>
      <w:proofErr w:type="spellStart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Брід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            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№</w:t>
      </w:r>
      <w:r w:rsidRPr="00E60B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997CF3" w:rsidRDefault="00997CF3" w:rsidP="00C70C96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проектів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землеустрою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щодо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земельних ділянок у комунальну власність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Синюхино-Брідській сільській раді для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розміщення та експлуатації основних, підсобних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 допоміжних будівель та споруд технічної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інфраструктури (для обслуговування артезіанських </w:t>
      </w:r>
    </w:p>
    <w:p w:rsidR="00997CF3" w:rsidRDefault="00997CF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свердловин та водогонів)</w:t>
      </w:r>
    </w:p>
    <w:p w:rsidR="00997CF3" w:rsidRPr="00C62532" w:rsidRDefault="00997CF3" w:rsidP="00FA6F28">
      <w:pPr>
        <w:tabs>
          <w:tab w:val="left" w:pos="285"/>
        </w:tabs>
        <w:rPr>
          <w:rFonts w:ascii="Times New Roman" w:hAnsi="Times New Roman" w:cs="Times New Roman"/>
          <w:sz w:val="16"/>
          <w:szCs w:val="16"/>
          <w:lang w:eastAsia="ru-RU"/>
        </w:rPr>
      </w:pPr>
    </w:p>
    <w:p w:rsidR="00997CF3" w:rsidRDefault="00997CF3" w:rsidP="00735B86">
      <w:pPr>
        <w:tabs>
          <w:tab w:val="left" w:pos="285"/>
        </w:tabs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>Розглянувши заяв</w:t>
      </w:r>
      <w:r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голови сільської ради Зубка О.О. </w:t>
      </w:r>
      <w:r w:rsidRPr="00650254">
        <w:rPr>
          <w:rFonts w:ascii="Times New Roman" w:hAnsi="Times New Roman" w:cs="Times New Roman"/>
          <w:sz w:val="28"/>
          <w:szCs w:val="28"/>
          <w:lang w:eastAsia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проекти землеустрою щодо відведення земельних ділянок у комунальну власність Синюхино-Брідській сільській раді 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керуючись статтями 12,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20, 65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83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,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126, 186, п.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п.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21,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24 розділу Х «Перехідні положення» 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ями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50, </w:t>
      </w:r>
      <w:r w:rsidRPr="00C62532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Закону України «Про землеустрій», відповідно до статей 26, 59 Закону України "Про місцеве самоврядування в Україні" сільська рада</w:t>
      </w:r>
    </w:p>
    <w:p w:rsidR="00997CF3" w:rsidRPr="00906DE7" w:rsidRDefault="00997CF3" w:rsidP="00C62532">
      <w:pPr>
        <w:widowControl w:val="0"/>
        <w:ind w:firstLine="44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Pr="00E60B1E" w:rsidRDefault="00997CF3" w:rsidP="00C62532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E60B1E">
        <w:rPr>
          <w:rFonts w:ascii="Times New Roman" w:hAnsi="Times New Roman" w:cs="Times New Roman"/>
          <w:b/>
          <w:sz w:val="28"/>
          <w:szCs w:val="28"/>
          <w:lang w:eastAsia="uk-UA"/>
        </w:rPr>
        <w:t>ВИРІШИЛА:</w:t>
      </w:r>
    </w:p>
    <w:p w:rsidR="00997CF3" w:rsidRDefault="00997CF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7CF3" w:rsidRPr="00C62532" w:rsidRDefault="00997CF3" w:rsidP="00C62532">
      <w:pPr>
        <w:widowControl w:val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997CF3" w:rsidRDefault="00997CF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50254">
        <w:rPr>
          <w:rFonts w:ascii="Segoe UI" w:hAnsi="Segoe UI" w:cs="Segoe UI"/>
          <w:sz w:val="28"/>
          <w:szCs w:val="28"/>
          <w:lang w:eastAsia="ru-RU"/>
        </w:rPr>
        <w:t xml:space="preserve">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1. Затвердити  </w:t>
      </w:r>
      <w:r>
        <w:rPr>
          <w:rFonts w:ascii="Times New Roman" w:hAnsi="Times New Roman" w:cs="Times New Roman"/>
          <w:sz w:val="28"/>
          <w:szCs w:val="28"/>
          <w:lang w:eastAsia="uk-UA"/>
        </w:rPr>
        <w:t>проекти землеустрою щодо відведення земельних ділянок у комунальну власність Синюхино-Брідській сільській раді Синюхино-Брідській сільській раді 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 із земель за адресою: Миколаївська область, Первомайський район, Синюхино-Брідська сільська рада.</w:t>
      </w:r>
    </w:p>
    <w:p w:rsidR="00997CF3" w:rsidRDefault="00997CF3" w:rsidP="00C62532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в комунальну власність Синюхино-Брідської сільської ради з цільовим призначенням  </w:t>
      </w:r>
      <w:r>
        <w:rPr>
          <w:rFonts w:ascii="Times New Roman" w:hAnsi="Times New Roman" w:cs="Times New Roman"/>
          <w:sz w:val="28"/>
          <w:szCs w:val="28"/>
          <w:lang w:eastAsia="uk-UA"/>
        </w:rPr>
        <w:t>для розміщення та експлуатації основних, підсобних і допоміжних будівель та споруд технічної інфраструктури (для обслуговування артезіанських свердловин та водогонів) такі земельні ділянки:</w:t>
      </w: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2.1. Площею 0,1780 га з кадастровим номером 4825488200:01:000:0458 в межах території Синюхино-Брідської сільської ради Первомайського району Миколаївської області.</w:t>
      </w: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0B3580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2.2. Площею 0,0774 га з кадастровим номером 4825481200:05:000:1708 в межах території Синюхино-Брідської сільської ради Первомайського району Миколаївської області.</w:t>
      </w: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Default="00997CF3" w:rsidP="00551C0D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2.3. Площею 0,1287 га з кадастровим номером 4825485300:04:000:0062 в межах території Синюхино-Брідської сільської ради Первомайського району Миколаївської області.</w:t>
      </w:r>
    </w:p>
    <w:p w:rsidR="00997CF3" w:rsidRDefault="00997CF3" w:rsidP="00D84106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997CF3" w:rsidRPr="00A67ACC" w:rsidRDefault="00997CF3" w:rsidP="00936253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3. Уповноваженому представнику сільської ради звернутись  до органу державної реєстрації речових прав для реєстрації права комунальної власності на земельні ділянки.</w:t>
      </w:r>
    </w:p>
    <w:p w:rsidR="00997CF3" w:rsidRPr="00A87211" w:rsidRDefault="00997CF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Pr="009E0AB4" w:rsidRDefault="00997CF3" w:rsidP="00936253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 xml:space="preserve">.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</w:t>
      </w:r>
      <w:r w:rsidRPr="009E0AB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7CF3" w:rsidRDefault="00997CF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Default="00997CF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Pr="009E0AB4" w:rsidRDefault="00997CF3" w:rsidP="00936253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97CF3" w:rsidRPr="00650254" w:rsidRDefault="00997CF3" w:rsidP="00A87211">
      <w:pPr>
        <w:tabs>
          <w:tab w:val="left" w:pos="7020"/>
        </w:tabs>
        <w:jc w:val="both"/>
        <w:rPr>
          <w:lang w:eastAsia="ru-RU"/>
        </w:rPr>
      </w:pPr>
      <w:r w:rsidRPr="0065025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650254">
        <w:rPr>
          <w:rFonts w:ascii="Times New Roman" w:hAnsi="Times New Roman" w:cs="Times New Roman"/>
          <w:sz w:val="28"/>
          <w:szCs w:val="28"/>
          <w:lang w:eastAsia="ru-RU"/>
        </w:rPr>
        <w:t>Олександр ЗУБКО</w:t>
      </w:r>
    </w:p>
    <w:sectPr w:rsidR="00997CF3" w:rsidRPr="00650254" w:rsidSect="00C62532">
      <w:pgSz w:w="11906" w:h="16838"/>
      <w:pgMar w:top="851" w:right="851" w:bottom="53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0485C"/>
    <w:rsid w:val="000113BF"/>
    <w:rsid w:val="0001396B"/>
    <w:rsid w:val="000205D5"/>
    <w:rsid w:val="0002180D"/>
    <w:rsid w:val="000252A1"/>
    <w:rsid w:val="0006598A"/>
    <w:rsid w:val="000965F2"/>
    <w:rsid w:val="00097D43"/>
    <w:rsid w:val="00097D7D"/>
    <w:rsid w:val="000B3580"/>
    <w:rsid w:val="000C4E1A"/>
    <w:rsid w:val="000E3C3A"/>
    <w:rsid w:val="000F2646"/>
    <w:rsid w:val="000F55E9"/>
    <w:rsid w:val="001073EC"/>
    <w:rsid w:val="0010766F"/>
    <w:rsid w:val="0013064E"/>
    <w:rsid w:val="0015495A"/>
    <w:rsid w:val="001A0221"/>
    <w:rsid w:val="001E7252"/>
    <w:rsid w:val="00227D02"/>
    <w:rsid w:val="00253955"/>
    <w:rsid w:val="0026485A"/>
    <w:rsid w:val="00267AF6"/>
    <w:rsid w:val="00293542"/>
    <w:rsid w:val="002B1C6F"/>
    <w:rsid w:val="002D250B"/>
    <w:rsid w:val="002E1093"/>
    <w:rsid w:val="00326A4D"/>
    <w:rsid w:val="0036033B"/>
    <w:rsid w:val="00360CA0"/>
    <w:rsid w:val="0038229E"/>
    <w:rsid w:val="003E72B1"/>
    <w:rsid w:val="003F74BD"/>
    <w:rsid w:val="004046F8"/>
    <w:rsid w:val="004126D5"/>
    <w:rsid w:val="00417793"/>
    <w:rsid w:val="004253C1"/>
    <w:rsid w:val="00487B09"/>
    <w:rsid w:val="00490E88"/>
    <w:rsid w:val="004A000C"/>
    <w:rsid w:val="004A6689"/>
    <w:rsid w:val="004C2550"/>
    <w:rsid w:val="004E036A"/>
    <w:rsid w:val="004E6E31"/>
    <w:rsid w:val="0051741D"/>
    <w:rsid w:val="005340F4"/>
    <w:rsid w:val="00544122"/>
    <w:rsid w:val="00551C0D"/>
    <w:rsid w:val="0055780D"/>
    <w:rsid w:val="00557C0D"/>
    <w:rsid w:val="00580A7D"/>
    <w:rsid w:val="00592CD9"/>
    <w:rsid w:val="005C1210"/>
    <w:rsid w:val="005D3E70"/>
    <w:rsid w:val="005F16CB"/>
    <w:rsid w:val="005F17D1"/>
    <w:rsid w:val="0061366F"/>
    <w:rsid w:val="00644C21"/>
    <w:rsid w:val="00650254"/>
    <w:rsid w:val="00666477"/>
    <w:rsid w:val="00694928"/>
    <w:rsid w:val="006B0FDA"/>
    <w:rsid w:val="006C23D9"/>
    <w:rsid w:val="006C2C0E"/>
    <w:rsid w:val="006C40DC"/>
    <w:rsid w:val="006D345A"/>
    <w:rsid w:val="006D52C2"/>
    <w:rsid w:val="006E7A42"/>
    <w:rsid w:val="00712381"/>
    <w:rsid w:val="00735B86"/>
    <w:rsid w:val="007633C9"/>
    <w:rsid w:val="00776724"/>
    <w:rsid w:val="00783206"/>
    <w:rsid w:val="007A2374"/>
    <w:rsid w:val="007B0920"/>
    <w:rsid w:val="007B3B71"/>
    <w:rsid w:val="007D14FB"/>
    <w:rsid w:val="007D2327"/>
    <w:rsid w:val="00841772"/>
    <w:rsid w:val="00842AD0"/>
    <w:rsid w:val="00843725"/>
    <w:rsid w:val="0088211C"/>
    <w:rsid w:val="0089096C"/>
    <w:rsid w:val="00892FC9"/>
    <w:rsid w:val="008D3063"/>
    <w:rsid w:val="008E1279"/>
    <w:rsid w:val="008F5028"/>
    <w:rsid w:val="008F6524"/>
    <w:rsid w:val="00906688"/>
    <w:rsid w:val="00906DE7"/>
    <w:rsid w:val="00915F5C"/>
    <w:rsid w:val="00923C3C"/>
    <w:rsid w:val="00925CA1"/>
    <w:rsid w:val="00927A95"/>
    <w:rsid w:val="00930B94"/>
    <w:rsid w:val="00932121"/>
    <w:rsid w:val="0093376F"/>
    <w:rsid w:val="00936253"/>
    <w:rsid w:val="00951F8D"/>
    <w:rsid w:val="009832B3"/>
    <w:rsid w:val="009974E7"/>
    <w:rsid w:val="00997CF3"/>
    <w:rsid w:val="009A70CC"/>
    <w:rsid w:val="009B10DC"/>
    <w:rsid w:val="009B6092"/>
    <w:rsid w:val="009D0772"/>
    <w:rsid w:val="009E0AB4"/>
    <w:rsid w:val="00A04C97"/>
    <w:rsid w:val="00A12059"/>
    <w:rsid w:val="00A25A53"/>
    <w:rsid w:val="00A67ACC"/>
    <w:rsid w:val="00A70552"/>
    <w:rsid w:val="00A70A89"/>
    <w:rsid w:val="00A73750"/>
    <w:rsid w:val="00A87211"/>
    <w:rsid w:val="00AA7233"/>
    <w:rsid w:val="00AB0480"/>
    <w:rsid w:val="00AB4AA3"/>
    <w:rsid w:val="00AC0F06"/>
    <w:rsid w:val="00AC7F2A"/>
    <w:rsid w:val="00AF6A28"/>
    <w:rsid w:val="00AF6FE0"/>
    <w:rsid w:val="00B005FC"/>
    <w:rsid w:val="00B050AD"/>
    <w:rsid w:val="00B41B87"/>
    <w:rsid w:val="00BA4C9C"/>
    <w:rsid w:val="00BB5C85"/>
    <w:rsid w:val="00BC40DE"/>
    <w:rsid w:val="00BD66B8"/>
    <w:rsid w:val="00BF44B4"/>
    <w:rsid w:val="00C2522E"/>
    <w:rsid w:val="00C32595"/>
    <w:rsid w:val="00C35AFE"/>
    <w:rsid w:val="00C62532"/>
    <w:rsid w:val="00C70C96"/>
    <w:rsid w:val="00C75758"/>
    <w:rsid w:val="00C90522"/>
    <w:rsid w:val="00C968FD"/>
    <w:rsid w:val="00CE5717"/>
    <w:rsid w:val="00D4017A"/>
    <w:rsid w:val="00D710B4"/>
    <w:rsid w:val="00D84106"/>
    <w:rsid w:val="00D92FB3"/>
    <w:rsid w:val="00D952A6"/>
    <w:rsid w:val="00DA7864"/>
    <w:rsid w:val="00DA79F6"/>
    <w:rsid w:val="00DC2783"/>
    <w:rsid w:val="00DE2CFB"/>
    <w:rsid w:val="00DE2EBA"/>
    <w:rsid w:val="00DE75AB"/>
    <w:rsid w:val="00E37F10"/>
    <w:rsid w:val="00E4135C"/>
    <w:rsid w:val="00E60B1E"/>
    <w:rsid w:val="00E908A5"/>
    <w:rsid w:val="00EC7344"/>
    <w:rsid w:val="00ED75FE"/>
    <w:rsid w:val="00EE5629"/>
    <w:rsid w:val="00F038AF"/>
    <w:rsid w:val="00F21D9A"/>
    <w:rsid w:val="00F22675"/>
    <w:rsid w:val="00F259D9"/>
    <w:rsid w:val="00F7774C"/>
    <w:rsid w:val="00FA0185"/>
    <w:rsid w:val="00FA141C"/>
    <w:rsid w:val="00FA6F28"/>
    <w:rsid w:val="00FC2AE4"/>
    <w:rsid w:val="00FC7C51"/>
    <w:rsid w:val="00FD0669"/>
    <w:rsid w:val="00FD4648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CB8B01"/>
  <w15:docId w15:val="{BC5C4EBF-2BB5-4C78-BB0B-254D4757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  <w:style w:type="paragraph" w:customStyle="1" w:styleId="c19">
    <w:name w:val="c19"/>
    <w:basedOn w:val="a"/>
    <w:uiPriority w:val="99"/>
    <w:rsid w:val="00735B86"/>
    <w:pPr>
      <w:spacing w:before="100" w:beforeAutospacing="1" w:after="100" w:afterAutospacing="1"/>
    </w:pPr>
    <w:rPr>
      <w:lang w:val="ru-RU" w:eastAsia="ru-RU"/>
    </w:rPr>
  </w:style>
  <w:style w:type="paragraph" w:customStyle="1" w:styleId="c3">
    <w:name w:val="c3"/>
    <w:basedOn w:val="a"/>
    <w:uiPriority w:val="99"/>
    <w:rsid w:val="00735B86"/>
    <w:pPr>
      <w:spacing w:before="100" w:beforeAutospacing="1" w:after="100" w:afterAutospacing="1"/>
    </w:pPr>
    <w:rPr>
      <w:lang w:val="ru-RU" w:eastAsia="ru-RU"/>
    </w:rPr>
  </w:style>
  <w:style w:type="character" w:customStyle="1" w:styleId="c1">
    <w:name w:val="c1"/>
    <w:basedOn w:val="a0"/>
    <w:uiPriority w:val="99"/>
    <w:rsid w:val="00735B86"/>
  </w:style>
  <w:style w:type="character" w:customStyle="1" w:styleId="c9">
    <w:name w:val="c9"/>
    <w:basedOn w:val="a0"/>
    <w:uiPriority w:val="99"/>
    <w:rsid w:val="00735B86"/>
  </w:style>
  <w:style w:type="character" w:customStyle="1" w:styleId="c0">
    <w:name w:val="c0"/>
    <w:basedOn w:val="a0"/>
    <w:uiPriority w:val="99"/>
    <w:rsid w:val="00735B86"/>
  </w:style>
  <w:style w:type="paragraph" w:customStyle="1" w:styleId="c64">
    <w:name w:val="c64"/>
    <w:basedOn w:val="a"/>
    <w:uiPriority w:val="99"/>
    <w:rsid w:val="00735B86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1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1959</Words>
  <Characters>1118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5</cp:revision>
  <cp:lastPrinted>2022-02-11T07:08:00Z</cp:lastPrinted>
  <dcterms:created xsi:type="dcterms:W3CDTF">2022-02-09T09:32:00Z</dcterms:created>
  <dcterms:modified xsi:type="dcterms:W3CDTF">2022-02-11T07:08:00Z</dcterms:modified>
</cp:coreProperties>
</file>