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42" w:rsidRPr="008A0942" w:rsidRDefault="008A0942" w:rsidP="008A0942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</w:t>
      </w:r>
      <w:r w:rsidRPr="008A0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8A0942" w:rsidRPr="008A0942" w:rsidRDefault="008A0942" w:rsidP="008A0942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942" w:rsidRPr="008A0942" w:rsidRDefault="0096717E" w:rsidP="008A0942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5" o:title="TSIGN" grayscale="t" bilevel="t"/>
          </v:shape>
        </w:pic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8A0942" w:rsidRPr="008A0942" w:rsidRDefault="008A0942" w:rsidP="008A0942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8A0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8A0942" w:rsidRPr="008A0942" w:rsidRDefault="008A0942" w:rsidP="008A094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0942" w:rsidRPr="008A0942" w:rsidRDefault="008A0942" w:rsidP="008A0942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A09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8A0942" w:rsidRPr="008A0942" w:rsidRDefault="008A0942" w:rsidP="008A094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0942" w:rsidRPr="008A0942" w:rsidRDefault="008A0942" w:rsidP="008A0942">
      <w:pPr>
        <w:rPr>
          <w:rFonts w:ascii="Times New Roman" w:eastAsia="Times New Roman" w:hAnsi="Times New Roman" w:cs="Times New Roman"/>
          <w:lang w:val="ru-RU" w:eastAsia="ru-RU"/>
        </w:rPr>
      </w:pP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8A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224BA4" w:rsidRPr="00D2709B" w:rsidRDefault="00224BA4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в оренду </w:t>
      </w:r>
    </w:p>
    <w:p w:rsidR="00224BA4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 «</w:t>
      </w:r>
      <w:r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</w:p>
    <w:p w:rsidR="008A0942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 w:rsidRPr="00D2709B">
        <w:rPr>
          <w:rFonts w:ascii="Times New Roman" w:hAnsi="Times New Roman" w:cs="Times New Roman"/>
          <w:sz w:val="28"/>
          <w:szCs w:val="28"/>
        </w:rPr>
        <w:t xml:space="preserve">розміщення та експлуатації основних,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підсобних і допоміжних будівель та споруд</w:t>
      </w:r>
    </w:p>
    <w:p w:rsidR="00224BA4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>підприємств</w:t>
      </w:r>
      <w:r>
        <w:rPr>
          <w:rFonts w:ascii="Times New Roman" w:hAnsi="Times New Roman" w:cs="Times New Roman"/>
          <w:sz w:val="28"/>
          <w:szCs w:val="28"/>
        </w:rPr>
        <w:t xml:space="preserve"> переробної, машинобудівної та іншої </w:t>
      </w:r>
    </w:p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промисловості (обслуговування артезіанської свердловини)</w:t>
      </w:r>
      <w:r w:rsidRPr="00D2709B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224BA4" w:rsidRPr="00D2709B" w:rsidRDefault="00224BA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r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», проект землеустрою щодо відведення земельної ділянки  в оренду, керуючись статтями 12, 6</w:t>
      </w:r>
      <w:r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5A6244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5A62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п.п. 21, 24 розділу Х «Перехідні положення»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 w:rsidRPr="005A62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2709B">
        <w:rPr>
          <w:rFonts w:ascii="Times New Roman" w:hAnsi="Times New Roman" w:cs="Times New Roman"/>
          <w:sz w:val="28"/>
          <w:szCs w:val="28"/>
        </w:rPr>
        <w:t>статями 5, 6, 19 Закону України «Про оренду землі», статтями 13, 15, 23 Закону України «Про оцінку земель», статтями 25, 50 Закону України «Про землеустрій», статтею 18,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пунктом 34 частини першої статті 26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ст. 59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 w:rsidRPr="00D2709B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17 листопада 1997 року № 1279 «Про розміри та Порядок визначення втрат сільськогосподарського і лісогосподарського виробництва, які підлягають відшкодуванню»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</w:p>
    <w:p w:rsidR="00224BA4" w:rsidRPr="00D2709B" w:rsidRDefault="00224BA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8A0942" w:rsidRDefault="00224BA4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A0942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224BA4" w:rsidRPr="005A6244" w:rsidRDefault="00224BA4" w:rsidP="005A624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lang w:eastAsia="ru-RU"/>
        </w:rPr>
        <w:tab/>
      </w:r>
      <w:r>
        <w:rPr>
          <w:lang w:eastAsia="ru-RU"/>
        </w:rPr>
        <w:tab/>
      </w:r>
      <w:r w:rsidRPr="005A624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в оренду товариству з обмеженою відповідальністю «Бандурський олійноекстракційний завод» 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 xml:space="preserve">підприємств переробної, машинобудівної та іншої промисловості (обслуговування артезіанської свердловини)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сільськогосподарського призначення за адресою: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ь,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 район, Синюхино-Брідська сільська рада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Pr="00D2709B" w:rsidRDefault="00224BA4" w:rsidP="00D2709B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5A2596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в оренду земельну ділянку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товариству з обмеженою відповідальністю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» (ідентифікаційний код </w:t>
      </w:r>
      <w:r>
        <w:rPr>
          <w:rFonts w:ascii="Times New Roman" w:hAnsi="Times New Roman" w:cs="Times New Roman"/>
          <w:sz w:val="28"/>
          <w:szCs w:val="28"/>
          <w:lang w:eastAsia="uk-UA"/>
        </w:rPr>
        <w:t>32390305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0,1931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8"/>
          <w:szCs w:val="28"/>
          <w:lang w:eastAsia="uk-UA"/>
        </w:rPr>
        <w:t>76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00:0</w:t>
      </w:r>
      <w:r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>
        <w:rPr>
          <w:rFonts w:ascii="Times New Roman" w:hAnsi="Times New Roman" w:cs="Times New Roman"/>
          <w:sz w:val="28"/>
          <w:szCs w:val="28"/>
          <w:lang w:eastAsia="uk-UA"/>
        </w:rPr>
        <w:t>370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>підприємств переробної, машинобудівної та іншої промисловості (обслуговування артезіанської свердловини)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сільськогосподарського призначення за адресою: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ь,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 район, Синюхино-Брідська сільська рада, терміном 14 років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Pr="00D2709B" w:rsidRDefault="00224BA4" w:rsidP="00E55B15">
      <w:pPr>
        <w:pStyle w:val="aa"/>
        <w:ind w:left="4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Default="00224BA4" w:rsidP="005A259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. Затвердити розрахунок втрат сільськогосподарського виробництва, спричинені вилученням сільськогосподарських угідь (</w:t>
      </w:r>
      <w:r>
        <w:rPr>
          <w:rFonts w:ascii="Times New Roman" w:hAnsi="Times New Roman" w:cs="Times New Roman"/>
          <w:sz w:val="28"/>
          <w:szCs w:val="28"/>
          <w:lang w:eastAsia="ru-RU"/>
        </w:rPr>
        <w:t>рілля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0,1931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га) в сумі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17338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сімнадцять тисяч триста тридцять вісім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0 коп. та запропонувати                         ТОВ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» до укладення договору оренди земельної ділянки сплатити зазначені втрати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терміни визначені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>чинн</w:t>
      </w:r>
      <w:r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законодавств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5A2596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24BA4" w:rsidRDefault="00224BA4" w:rsidP="005A259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 </w:t>
      </w:r>
      <w:r w:rsidRPr="005A2596">
        <w:rPr>
          <w:rFonts w:ascii="Times New Roman" w:hAnsi="Times New Roman" w:cs="Times New Roman"/>
          <w:sz w:val="28"/>
          <w:szCs w:val="28"/>
          <w:lang w:eastAsia="ru-RU"/>
        </w:rPr>
        <w:t xml:space="preserve">Для визначення розміру орендної плати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укладення договору оренди землі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товариству з обмеженою відповідальністю «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>Бандурський олійноекстракційний завод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замовити в ліцензованого виконавця робіт із землеустрою розробку технічної документації з нормативної грошової оцінки земельної ділянки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uk-UA"/>
        </w:rPr>
        <w:t>0,1931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8"/>
          <w:szCs w:val="28"/>
          <w:lang w:eastAsia="uk-UA"/>
        </w:rPr>
        <w:t>76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00:0</w:t>
      </w:r>
      <w:r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370 </w:t>
      </w:r>
      <w:r w:rsidRPr="005A6244"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Pr="005A6244">
        <w:rPr>
          <w:rFonts w:ascii="Times New Roman" w:hAnsi="Times New Roman" w:cs="Times New Roman"/>
          <w:sz w:val="28"/>
          <w:szCs w:val="28"/>
        </w:rPr>
        <w:t>підприємств переробної, машинобудівної та іншої промисловості (обслуговування артезіанської свердловини)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5. Розроблену технічну документацію з нормативної грошової оцінки земельної ділянки подати до сільської ради для розгляду та затвердження у встановленому порядку.</w:t>
      </w:r>
    </w:p>
    <w:p w:rsidR="00224BA4" w:rsidRPr="0012154B" w:rsidRDefault="00224BA4" w:rsidP="0012154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5A2596">
      <w:pPr>
        <w:pStyle w:val="aa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215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224BA4" w:rsidRPr="00D2709B" w:rsidRDefault="00224BA4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24BA4" w:rsidRPr="00D2709B" w:rsidRDefault="00224BA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9705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    </w:t>
      </w:r>
    </w:p>
    <w:p w:rsidR="00224BA4" w:rsidRPr="00D2709B" w:rsidRDefault="00224BA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BA4" w:rsidRPr="00D2709B" w:rsidRDefault="00224BA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24BA4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97D7D"/>
    <w:rsid w:val="000E09AD"/>
    <w:rsid w:val="0012154B"/>
    <w:rsid w:val="001578C9"/>
    <w:rsid w:val="001E7252"/>
    <w:rsid w:val="00224BA4"/>
    <w:rsid w:val="00240876"/>
    <w:rsid w:val="00253955"/>
    <w:rsid w:val="002541EA"/>
    <w:rsid w:val="0026485A"/>
    <w:rsid w:val="002819DD"/>
    <w:rsid w:val="002841B2"/>
    <w:rsid w:val="002D6D36"/>
    <w:rsid w:val="002E1093"/>
    <w:rsid w:val="00327C01"/>
    <w:rsid w:val="00360A63"/>
    <w:rsid w:val="0038229E"/>
    <w:rsid w:val="00395D70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A2596"/>
    <w:rsid w:val="005A6244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50C61"/>
    <w:rsid w:val="00776724"/>
    <w:rsid w:val="00783206"/>
    <w:rsid w:val="007B0C73"/>
    <w:rsid w:val="007B3B71"/>
    <w:rsid w:val="007C6E22"/>
    <w:rsid w:val="0088211C"/>
    <w:rsid w:val="00883F55"/>
    <w:rsid w:val="008A0942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6717E"/>
    <w:rsid w:val="009934EC"/>
    <w:rsid w:val="009974E7"/>
    <w:rsid w:val="009A05EE"/>
    <w:rsid w:val="00A04C97"/>
    <w:rsid w:val="00A12059"/>
    <w:rsid w:val="00A25A53"/>
    <w:rsid w:val="00A70552"/>
    <w:rsid w:val="00A71971"/>
    <w:rsid w:val="00A72446"/>
    <w:rsid w:val="00A846C3"/>
    <w:rsid w:val="00AA5A2F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A4C9C"/>
    <w:rsid w:val="00BC362F"/>
    <w:rsid w:val="00BC40DE"/>
    <w:rsid w:val="00C069A3"/>
    <w:rsid w:val="00C2522E"/>
    <w:rsid w:val="00C32595"/>
    <w:rsid w:val="00C4136D"/>
    <w:rsid w:val="00C62532"/>
    <w:rsid w:val="00C63100"/>
    <w:rsid w:val="00C70C96"/>
    <w:rsid w:val="00C76E4F"/>
    <w:rsid w:val="00C968FD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55B15"/>
    <w:rsid w:val="00E61280"/>
    <w:rsid w:val="00E97F3E"/>
    <w:rsid w:val="00EA4D60"/>
    <w:rsid w:val="00EC0679"/>
    <w:rsid w:val="00ED75FE"/>
    <w:rsid w:val="00EE5629"/>
    <w:rsid w:val="00EF57A8"/>
    <w:rsid w:val="00F24B82"/>
    <w:rsid w:val="00F259D9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3771A"/>
  <w15:docId w15:val="{EDAD900F-57B4-4C64-B7C4-83C9871F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5A6244"/>
  </w:style>
  <w:style w:type="character" w:customStyle="1" w:styleId="c9">
    <w:name w:val="c9"/>
    <w:basedOn w:val="a0"/>
    <w:uiPriority w:val="99"/>
    <w:rsid w:val="005A6244"/>
  </w:style>
  <w:style w:type="character" w:customStyle="1" w:styleId="c0">
    <w:name w:val="c0"/>
    <w:basedOn w:val="a0"/>
    <w:uiPriority w:val="99"/>
    <w:rsid w:val="005A6244"/>
  </w:style>
  <w:style w:type="paragraph" w:customStyle="1" w:styleId="c64">
    <w:name w:val="c64"/>
    <w:basedOn w:val="a"/>
    <w:uiPriority w:val="99"/>
    <w:rsid w:val="005A6244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2670</Words>
  <Characters>1522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2021-06-02T05:59:00Z</cp:lastPrinted>
  <dcterms:created xsi:type="dcterms:W3CDTF">2022-02-09T10:55:00Z</dcterms:created>
  <dcterms:modified xsi:type="dcterms:W3CDTF">2022-02-09T12:44:00Z</dcterms:modified>
</cp:coreProperties>
</file>