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80" w:rsidRPr="000E6E80" w:rsidRDefault="000E6E80" w:rsidP="000E6E80">
      <w:pPr>
        <w:shd w:val="clear" w:color="auto" w:fill="FFFFFF"/>
        <w:jc w:val="both"/>
        <w:outlineLvl w:val="0"/>
        <w:rPr>
          <w:b/>
          <w:sz w:val="24"/>
          <w:szCs w:val="24"/>
        </w:rPr>
      </w:pPr>
      <w:r w:rsidRPr="000E6E80"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515E43">
        <w:rPr>
          <w:b/>
          <w:sz w:val="24"/>
          <w:szCs w:val="24"/>
        </w:rPr>
        <w:t xml:space="preserve">                          </w:t>
      </w:r>
      <w:bookmarkStart w:id="0" w:name="_GoBack"/>
      <w:bookmarkEnd w:id="0"/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/>
        </w:rPr>
      </w:pPr>
      <w:r w:rsidRPr="000E6E80">
        <w:rPr>
          <w:rFonts w:eastAsia="Calibri"/>
          <w:noProof/>
          <w:sz w:val="24"/>
          <w:szCs w:val="24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6E80">
        <w:rPr>
          <w:rFonts w:eastAsia="Calibri"/>
          <w:sz w:val="24"/>
          <w:szCs w:val="24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b/>
          <w:bCs/>
          <w:szCs w:val="28"/>
        </w:rPr>
        <w:t>УКРАЇНА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szCs w:val="28"/>
          <w:lang w:val="ru-RU"/>
        </w:rPr>
        <w:t> </w:t>
      </w:r>
      <w:r w:rsidRPr="000E6E80">
        <w:rPr>
          <w:rFonts w:eastAsia="Calibri"/>
          <w:szCs w:val="28"/>
        </w:rPr>
        <w:t>Синюхино-Брідська сільська рада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szCs w:val="28"/>
        </w:rPr>
        <w:t>Первомайського  району Миколаївської області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szCs w:val="28"/>
          <w:lang w:val="ru-RU"/>
        </w:rPr>
      </w:pPr>
      <w:r w:rsidRPr="000E6E80">
        <w:rPr>
          <w:rFonts w:eastAsia="Calibri"/>
          <w:b/>
          <w:bCs/>
          <w:szCs w:val="28"/>
        </w:rPr>
        <w:t>ІХ позачергова сесія   восьмого скликання</w:t>
      </w:r>
      <w:r w:rsidRPr="000E6E80">
        <w:rPr>
          <w:rFonts w:eastAsia="Calibri"/>
          <w:szCs w:val="28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/>
        </w:rPr>
      </w:pPr>
      <w:r w:rsidRPr="000E6E80">
        <w:rPr>
          <w:rFonts w:eastAsia="Calibri"/>
          <w:b/>
          <w:bCs/>
          <w:color w:val="365F91"/>
          <w:sz w:val="32"/>
          <w:szCs w:val="32"/>
          <w:lang w:val="ru-RU"/>
        </w:rPr>
        <w:t> </w:t>
      </w:r>
    </w:p>
    <w:p w:rsidR="000E6E80" w:rsidRPr="000E6E80" w:rsidRDefault="000E6E80" w:rsidP="000E6E80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/>
        </w:rPr>
      </w:pPr>
      <w:r w:rsidRPr="000E6E80">
        <w:rPr>
          <w:rFonts w:eastAsia="Calibri"/>
          <w:b/>
          <w:sz w:val="30"/>
          <w:szCs w:val="30"/>
        </w:rPr>
        <w:t>Р І Ш Е Н </w:t>
      </w:r>
      <w:r w:rsidRPr="000E6E80">
        <w:rPr>
          <w:rFonts w:eastAsia="Calibri"/>
          <w:b/>
          <w:sz w:val="30"/>
          <w:szCs w:val="30"/>
          <w:lang w:val="ru-RU"/>
        </w:rPr>
        <w:t>Н</w:t>
      </w:r>
      <w:r w:rsidRPr="000E6E80">
        <w:rPr>
          <w:rFonts w:eastAsia="Calibri"/>
          <w:b/>
          <w:sz w:val="30"/>
          <w:szCs w:val="30"/>
        </w:rPr>
        <w:t> Я</w:t>
      </w:r>
      <w:r w:rsidRPr="000E6E80">
        <w:rPr>
          <w:rFonts w:eastAsia="Calibri"/>
          <w:b/>
          <w:sz w:val="30"/>
          <w:szCs w:val="30"/>
          <w:lang w:val="ru-RU"/>
        </w:rPr>
        <w:t> </w:t>
      </w:r>
    </w:p>
    <w:p w:rsidR="000E6E80" w:rsidRPr="000E6E80" w:rsidRDefault="000E6E80" w:rsidP="000E6E80">
      <w:pPr>
        <w:textAlignment w:val="baseline"/>
        <w:rPr>
          <w:rFonts w:ascii="Segoe UI" w:eastAsia="Calibri" w:hAnsi="Segoe UI" w:cs="Segoe UI"/>
          <w:sz w:val="32"/>
          <w:szCs w:val="32"/>
          <w:lang w:val="ru-RU"/>
        </w:rPr>
      </w:pPr>
      <w:r w:rsidRPr="000E6E80">
        <w:rPr>
          <w:rFonts w:eastAsia="Calibri"/>
          <w:sz w:val="32"/>
          <w:szCs w:val="32"/>
          <w:lang w:val="ru-RU"/>
        </w:rPr>
        <w:t> </w:t>
      </w:r>
    </w:p>
    <w:p w:rsidR="000E6E80" w:rsidRDefault="000E6E80" w:rsidP="000E6E80">
      <w:pPr>
        <w:jc w:val="both"/>
        <w:rPr>
          <w:rFonts w:eastAsia="Calibri"/>
          <w:szCs w:val="28"/>
        </w:rPr>
      </w:pPr>
      <w:r w:rsidRPr="000E6E80">
        <w:rPr>
          <w:rFonts w:eastAsia="Calibri"/>
          <w:szCs w:val="28"/>
        </w:rPr>
        <w:t xml:space="preserve">23  жовтня  2021 року                                                                                  </w:t>
      </w:r>
      <w:r w:rsidR="009E382B">
        <w:rPr>
          <w:rFonts w:eastAsia="Calibri"/>
          <w:szCs w:val="28"/>
        </w:rPr>
        <w:t xml:space="preserve">        </w:t>
      </w:r>
      <w:r w:rsidRPr="000E6E80">
        <w:rPr>
          <w:rFonts w:eastAsia="Calibri"/>
          <w:szCs w:val="28"/>
        </w:rPr>
        <w:t xml:space="preserve"> </w:t>
      </w:r>
      <w:r w:rsidRPr="009E382B">
        <w:rPr>
          <w:rFonts w:eastAsia="Calibri"/>
          <w:bCs/>
          <w:szCs w:val="28"/>
        </w:rPr>
        <w:t>№</w:t>
      </w:r>
      <w:r w:rsidRPr="009E382B">
        <w:rPr>
          <w:rFonts w:eastAsia="Calibri"/>
          <w:szCs w:val="28"/>
        </w:rPr>
        <w:t>  4</w:t>
      </w:r>
    </w:p>
    <w:p w:rsidR="000E6E80" w:rsidRPr="000E6E80" w:rsidRDefault="000E6E80" w:rsidP="000E6E80">
      <w:pPr>
        <w:jc w:val="both"/>
        <w:rPr>
          <w:rFonts w:eastAsia="Calibri"/>
          <w:szCs w:val="28"/>
          <w:lang w:eastAsia="en-US"/>
        </w:rPr>
      </w:pPr>
    </w:p>
    <w:p w:rsidR="007E78C4" w:rsidRPr="00865571" w:rsidRDefault="00CD31F5" w:rsidP="00CD31F5">
      <w:pPr>
        <w:tabs>
          <w:tab w:val="left" w:pos="4035"/>
        </w:tabs>
        <w:suppressAutoHyphens/>
        <w:rPr>
          <w:szCs w:val="28"/>
          <w:lang w:val="ru-RU"/>
        </w:rPr>
      </w:pPr>
      <w:r w:rsidRPr="00666412">
        <w:rPr>
          <w:szCs w:val="28"/>
          <w:lang w:eastAsia="zh-CN"/>
        </w:rPr>
        <w:t>Про</w:t>
      </w:r>
      <w:r w:rsidRPr="00666412">
        <w:rPr>
          <w:szCs w:val="28"/>
        </w:rPr>
        <w:t xml:space="preserve"> внесення змін до </w:t>
      </w:r>
      <w:r w:rsidR="007E78C4">
        <w:rPr>
          <w:szCs w:val="28"/>
        </w:rPr>
        <w:t xml:space="preserve">Положення про </w:t>
      </w:r>
    </w:p>
    <w:p w:rsidR="00CD31F5" w:rsidRPr="00666412" w:rsidRDefault="007E78C4" w:rsidP="00CD31F5">
      <w:pPr>
        <w:tabs>
          <w:tab w:val="left" w:pos="4035"/>
        </w:tabs>
        <w:suppressAutoHyphens/>
        <w:rPr>
          <w:szCs w:val="28"/>
        </w:rPr>
      </w:pPr>
      <w:r>
        <w:rPr>
          <w:szCs w:val="28"/>
          <w:lang w:val="en-US"/>
        </w:rPr>
        <w:t>C</w:t>
      </w:r>
      <w:r w:rsidR="00865571" w:rsidRPr="00666412">
        <w:rPr>
          <w:szCs w:val="28"/>
        </w:rPr>
        <w:t>лужбу</w:t>
      </w:r>
      <w:r w:rsidR="00CD31F5" w:rsidRPr="00666412">
        <w:rPr>
          <w:szCs w:val="28"/>
        </w:rPr>
        <w:t xml:space="preserve"> у справах</w:t>
      </w:r>
      <w:r>
        <w:rPr>
          <w:szCs w:val="28"/>
        </w:rPr>
        <w:t xml:space="preserve"> сім</w:t>
      </w:r>
      <w:r w:rsidRPr="007E78C4">
        <w:rPr>
          <w:szCs w:val="28"/>
          <w:lang w:val="ru-RU"/>
        </w:rPr>
        <w:t>’</w:t>
      </w:r>
      <w:r>
        <w:rPr>
          <w:szCs w:val="28"/>
        </w:rPr>
        <w:t>ї та</w:t>
      </w:r>
      <w:r w:rsidR="00CD31F5" w:rsidRPr="00666412">
        <w:rPr>
          <w:szCs w:val="28"/>
        </w:rPr>
        <w:t xml:space="preserve"> дітей </w:t>
      </w:r>
    </w:p>
    <w:p w:rsidR="007E78C4" w:rsidRDefault="00CD31F5" w:rsidP="00CD31F5">
      <w:pPr>
        <w:tabs>
          <w:tab w:val="left" w:pos="4035"/>
        </w:tabs>
        <w:suppressAutoHyphens/>
        <w:rPr>
          <w:szCs w:val="28"/>
        </w:rPr>
      </w:pPr>
      <w:r w:rsidRPr="00666412">
        <w:rPr>
          <w:szCs w:val="28"/>
        </w:rPr>
        <w:t xml:space="preserve">виконавчого комітету </w:t>
      </w:r>
      <w:r w:rsidR="007E78C4">
        <w:rPr>
          <w:szCs w:val="28"/>
        </w:rPr>
        <w:t xml:space="preserve">Синюхино-Брідської </w:t>
      </w:r>
    </w:p>
    <w:p w:rsidR="00CD31F5" w:rsidRPr="00666412" w:rsidRDefault="00CD31F5" w:rsidP="00CD31F5">
      <w:pPr>
        <w:tabs>
          <w:tab w:val="left" w:pos="4035"/>
        </w:tabs>
        <w:suppressAutoHyphens/>
        <w:rPr>
          <w:szCs w:val="28"/>
        </w:rPr>
      </w:pPr>
      <w:r w:rsidRPr="00666412">
        <w:rPr>
          <w:szCs w:val="28"/>
        </w:rPr>
        <w:t>сільської ради</w:t>
      </w:r>
    </w:p>
    <w:p w:rsidR="00CD31F5" w:rsidRPr="00666412" w:rsidRDefault="00CD31F5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CD31F5" w:rsidRPr="00666412" w:rsidRDefault="007E78C4" w:rsidP="007E78C4">
      <w:pPr>
        <w:suppressAutoHyphens/>
        <w:jc w:val="both"/>
        <w:rPr>
          <w:szCs w:val="28"/>
          <w:lang w:eastAsia="zh-CN"/>
        </w:rPr>
      </w:pPr>
      <w:r>
        <w:rPr>
          <w:rFonts w:eastAsia="Calibri"/>
          <w:szCs w:val="28"/>
        </w:rPr>
        <w:tab/>
      </w:r>
      <w:r w:rsidR="00CD31F5" w:rsidRPr="00666412">
        <w:rPr>
          <w:rFonts w:eastAsia="Calibri"/>
          <w:szCs w:val="28"/>
        </w:rPr>
        <w:t>Відповідно ст.11, 26 Закону України «Про місцеве самоврядування в</w:t>
      </w:r>
      <w:r w:rsidR="00CD31F5" w:rsidRPr="00666412">
        <w:rPr>
          <w:szCs w:val="28"/>
        </w:rPr>
        <w:t xml:space="preserve"> Україні»</w:t>
      </w:r>
      <w:r w:rsidR="00CD31F5" w:rsidRPr="00666412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</w:t>
      </w:r>
      <w:r w:rsidR="00CD31F5" w:rsidRPr="00666412">
        <w:rPr>
          <w:szCs w:val="28"/>
        </w:rPr>
        <w:t>Закону України «Про органи і служби у справах дітей та спеціальні установи для дітей</w:t>
      </w:r>
      <w:r>
        <w:rPr>
          <w:szCs w:val="28"/>
        </w:rPr>
        <w:t>» №21/95-ВР від 24.01.1995 року</w:t>
      </w:r>
      <w:r w:rsidR="00CD31F5" w:rsidRPr="00666412">
        <w:rPr>
          <w:szCs w:val="28"/>
        </w:rPr>
        <w:t>,</w:t>
      </w:r>
      <w:r w:rsidR="00CD31F5" w:rsidRPr="00666412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r w:rsidR="00CD31F5" w:rsidRPr="00666412">
        <w:rPr>
          <w:szCs w:val="28"/>
        </w:rPr>
        <w:t>з метою більш ефективної діяльності сільської ради та її виконавчих органів</w:t>
      </w:r>
      <w:r w:rsidR="00CD31F5" w:rsidRPr="00666412">
        <w:rPr>
          <w:szCs w:val="28"/>
          <w:shd w:val="clear" w:color="auto" w:fill="FFFFFF"/>
        </w:rPr>
        <w:t xml:space="preserve">, </w:t>
      </w:r>
      <w:r>
        <w:rPr>
          <w:szCs w:val="28"/>
          <w:lang w:eastAsia="zh-CN"/>
        </w:rPr>
        <w:t xml:space="preserve">Синюхино-Брідська </w:t>
      </w:r>
      <w:r w:rsidR="00CD31F5" w:rsidRPr="00666412">
        <w:rPr>
          <w:szCs w:val="28"/>
          <w:lang w:eastAsia="zh-CN"/>
        </w:rPr>
        <w:t>сільська рада</w:t>
      </w:r>
    </w:p>
    <w:p w:rsidR="00CD31F5" w:rsidRPr="00666412" w:rsidRDefault="00CD31F5" w:rsidP="00CD31F5">
      <w:pPr>
        <w:tabs>
          <w:tab w:val="left" w:pos="4035"/>
        </w:tabs>
        <w:suppressAutoHyphens/>
        <w:jc w:val="both"/>
        <w:rPr>
          <w:szCs w:val="28"/>
          <w:lang w:eastAsia="zh-CN"/>
        </w:rPr>
      </w:pPr>
    </w:p>
    <w:p w:rsidR="00CD31F5" w:rsidRPr="00666412" w:rsidRDefault="00CD31F5" w:rsidP="00865571">
      <w:pPr>
        <w:tabs>
          <w:tab w:val="left" w:pos="4035"/>
        </w:tabs>
        <w:suppressAutoHyphens/>
        <w:rPr>
          <w:szCs w:val="28"/>
          <w:lang w:eastAsia="zh-CN"/>
        </w:rPr>
      </w:pPr>
      <w:r w:rsidRPr="00666412">
        <w:rPr>
          <w:szCs w:val="28"/>
          <w:lang w:eastAsia="zh-CN"/>
        </w:rPr>
        <w:t>ВИРІШИЛА:</w:t>
      </w:r>
    </w:p>
    <w:p w:rsidR="00CD31F5" w:rsidRPr="00666412" w:rsidRDefault="00CD31F5" w:rsidP="00CD31F5">
      <w:pPr>
        <w:ind w:firstLine="708"/>
        <w:jc w:val="both"/>
        <w:rPr>
          <w:rFonts w:eastAsia="Calibri"/>
          <w:szCs w:val="28"/>
        </w:rPr>
      </w:pPr>
    </w:p>
    <w:p w:rsidR="00CD31F5" w:rsidRDefault="00865571" w:rsidP="00CD31F5">
      <w:pPr>
        <w:tabs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CD31F5" w:rsidRPr="00666412">
        <w:rPr>
          <w:szCs w:val="28"/>
        </w:rPr>
        <w:t>1.</w:t>
      </w:r>
      <w:r w:rsidR="00CD31F5" w:rsidRPr="00666412">
        <w:t xml:space="preserve"> </w:t>
      </w:r>
      <w:r w:rsidR="007E78C4">
        <w:rPr>
          <w:szCs w:val="28"/>
        </w:rPr>
        <w:t>Внести зміни до Положення про С</w:t>
      </w:r>
      <w:r w:rsidR="00CD31F5" w:rsidRPr="00666412">
        <w:rPr>
          <w:szCs w:val="28"/>
        </w:rPr>
        <w:t xml:space="preserve">лужбу у справах </w:t>
      </w:r>
      <w:r w:rsidR="007E78C4">
        <w:rPr>
          <w:szCs w:val="28"/>
        </w:rPr>
        <w:t>сім</w:t>
      </w:r>
      <w:r w:rsidR="007E78C4" w:rsidRPr="007E78C4">
        <w:rPr>
          <w:szCs w:val="28"/>
        </w:rPr>
        <w:t>’</w:t>
      </w:r>
      <w:r w:rsidR="007E78C4">
        <w:rPr>
          <w:szCs w:val="28"/>
        </w:rPr>
        <w:t xml:space="preserve">ї та </w:t>
      </w:r>
      <w:r w:rsidR="00CD31F5" w:rsidRPr="00666412">
        <w:rPr>
          <w:szCs w:val="28"/>
        </w:rPr>
        <w:t xml:space="preserve">дітей виконавчого комітету </w:t>
      </w:r>
      <w:r w:rsidR="007E78C4">
        <w:rPr>
          <w:szCs w:val="28"/>
        </w:rPr>
        <w:t>Синюхино-Брідсько</w:t>
      </w:r>
      <w:r w:rsidR="00CD31F5" w:rsidRPr="00666412">
        <w:rPr>
          <w:szCs w:val="28"/>
        </w:rPr>
        <w:t>ї сільської ради, затвердженого рішенн</w:t>
      </w:r>
      <w:r w:rsidR="007E78C4">
        <w:rPr>
          <w:szCs w:val="28"/>
        </w:rPr>
        <w:t xml:space="preserve">ям сільської ради </w:t>
      </w:r>
      <w:r w:rsidR="007E78C4" w:rsidRPr="00865571">
        <w:rPr>
          <w:szCs w:val="28"/>
        </w:rPr>
        <w:t xml:space="preserve">від </w:t>
      </w:r>
      <w:r w:rsidRPr="00865571">
        <w:rPr>
          <w:szCs w:val="28"/>
        </w:rPr>
        <w:t>14</w:t>
      </w:r>
      <w:r w:rsidR="007E78C4" w:rsidRPr="00865571">
        <w:rPr>
          <w:szCs w:val="28"/>
        </w:rPr>
        <w:t>.12.2020</w:t>
      </w:r>
      <w:r w:rsidRPr="00865571">
        <w:rPr>
          <w:szCs w:val="28"/>
        </w:rPr>
        <w:t xml:space="preserve"> року № 22 </w:t>
      </w:r>
      <w:r w:rsidR="007E78C4">
        <w:rPr>
          <w:szCs w:val="28"/>
        </w:rPr>
        <w:t>«Про створення С</w:t>
      </w:r>
      <w:r w:rsidR="00CD31F5" w:rsidRPr="00666412">
        <w:rPr>
          <w:szCs w:val="28"/>
        </w:rPr>
        <w:t xml:space="preserve">лужби у справах </w:t>
      </w:r>
      <w:r w:rsidR="007E78C4">
        <w:rPr>
          <w:szCs w:val="28"/>
        </w:rPr>
        <w:t>сім</w:t>
      </w:r>
      <w:r w:rsidR="007E78C4" w:rsidRPr="007E78C4">
        <w:rPr>
          <w:szCs w:val="28"/>
        </w:rPr>
        <w:t>’</w:t>
      </w:r>
      <w:r w:rsidR="007E78C4">
        <w:rPr>
          <w:szCs w:val="28"/>
        </w:rPr>
        <w:t xml:space="preserve">ї та </w:t>
      </w:r>
      <w:r w:rsidR="00CD31F5" w:rsidRPr="00666412">
        <w:rPr>
          <w:szCs w:val="28"/>
        </w:rPr>
        <w:t xml:space="preserve">дітей </w:t>
      </w:r>
      <w:r w:rsidR="007E78C4">
        <w:rPr>
          <w:szCs w:val="28"/>
        </w:rPr>
        <w:t>виконавчого комітету Синюхино-Брідсько</w:t>
      </w:r>
      <w:r w:rsidR="00CD31F5" w:rsidRPr="00666412">
        <w:rPr>
          <w:szCs w:val="28"/>
        </w:rPr>
        <w:t>ї сільської ради</w:t>
      </w:r>
      <w:r w:rsidR="007E78C4">
        <w:rPr>
          <w:szCs w:val="28"/>
        </w:rPr>
        <w:t xml:space="preserve"> та затвердження Положення про С</w:t>
      </w:r>
      <w:r w:rsidR="00CD31F5" w:rsidRPr="00666412">
        <w:rPr>
          <w:szCs w:val="28"/>
        </w:rPr>
        <w:t>лужбу у справах</w:t>
      </w:r>
      <w:r w:rsidR="007E78C4">
        <w:rPr>
          <w:szCs w:val="28"/>
        </w:rPr>
        <w:t xml:space="preserve"> сім</w:t>
      </w:r>
      <w:r w:rsidR="007E78C4" w:rsidRPr="007E78C4">
        <w:rPr>
          <w:szCs w:val="28"/>
        </w:rPr>
        <w:t>’</w:t>
      </w:r>
      <w:r w:rsidR="007E78C4">
        <w:rPr>
          <w:szCs w:val="28"/>
        </w:rPr>
        <w:t>ї та</w:t>
      </w:r>
      <w:r w:rsidR="00CD31F5" w:rsidRPr="00666412">
        <w:rPr>
          <w:szCs w:val="28"/>
        </w:rPr>
        <w:t xml:space="preserve"> дітей» та викласти його у новій редакції (додається).</w:t>
      </w:r>
    </w:p>
    <w:p w:rsidR="00865571" w:rsidRPr="00666412" w:rsidRDefault="00865571" w:rsidP="00CD31F5">
      <w:pPr>
        <w:tabs>
          <w:tab w:val="left" w:pos="142"/>
        </w:tabs>
        <w:jc w:val="both"/>
        <w:rPr>
          <w:szCs w:val="28"/>
        </w:rPr>
      </w:pPr>
    </w:p>
    <w:p w:rsidR="00CD31F5" w:rsidRPr="00666412" w:rsidRDefault="00CD31F5" w:rsidP="00865571">
      <w:pPr>
        <w:shd w:val="clear" w:color="auto" w:fill="FFFFFF"/>
        <w:ind w:firstLine="708"/>
        <w:jc w:val="both"/>
        <w:textAlignment w:val="baseline"/>
        <w:rPr>
          <w:bCs/>
          <w:szCs w:val="28"/>
          <w:lang w:eastAsia="uk-UA"/>
        </w:rPr>
      </w:pPr>
      <w:r w:rsidRPr="00666412">
        <w:rPr>
          <w:szCs w:val="28"/>
          <w:lang w:eastAsia="uk-UA"/>
        </w:rPr>
        <w:t xml:space="preserve">2. </w:t>
      </w:r>
      <w:r w:rsidR="00BD5692" w:rsidRPr="00BD5692">
        <w:rPr>
          <w:rFonts w:eastAsia="Calibri"/>
          <w:szCs w:val="28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666412">
        <w:rPr>
          <w:bCs/>
          <w:szCs w:val="28"/>
          <w:lang w:eastAsia="uk-UA"/>
        </w:rPr>
        <w:t>.</w:t>
      </w:r>
    </w:p>
    <w:p w:rsidR="00CD31F5" w:rsidRPr="00666412" w:rsidRDefault="00CD31F5" w:rsidP="00CD31F5">
      <w:pPr>
        <w:shd w:val="clear" w:color="auto" w:fill="FFFFFF"/>
        <w:jc w:val="both"/>
        <w:textAlignment w:val="baseline"/>
        <w:rPr>
          <w:bCs/>
          <w:szCs w:val="28"/>
          <w:lang w:eastAsia="uk-UA"/>
        </w:rPr>
      </w:pPr>
    </w:p>
    <w:p w:rsidR="00CD31F5" w:rsidRPr="00666412" w:rsidRDefault="00CD31F5" w:rsidP="00CD31F5">
      <w:pPr>
        <w:shd w:val="clear" w:color="auto" w:fill="FFFFFF"/>
        <w:jc w:val="both"/>
        <w:textAlignment w:val="baseline"/>
        <w:rPr>
          <w:bCs/>
          <w:szCs w:val="28"/>
          <w:lang w:eastAsia="uk-UA"/>
        </w:rPr>
      </w:pPr>
    </w:p>
    <w:p w:rsidR="00CD31F5" w:rsidRPr="00666412" w:rsidRDefault="00CD31F5" w:rsidP="00CD31F5">
      <w:pPr>
        <w:shd w:val="clear" w:color="auto" w:fill="FFFFFF"/>
        <w:jc w:val="both"/>
        <w:textAlignment w:val="baseline"/>
        <w:rPr>
          <w:rFonts w:ascii="ProbaPro" w:hAnsi="ProbaPro"/>
          <w:color w:val="000000"/>
          <w:sz w:val="31"/>
          <w:szCs w:val="31"/>
          <w:lang w:eastAsia="uk-UA"/>
        </w:rPr>
      </w:pPr>
    </w:p>
    <w:p w:rsidR="00CD31F5" w:rsidRPr="00666412" w:rsidRDefault="00CD31F5" w:rsidP="00CD31F5">
      <w:pPr>
        <w:tabs>
          <w:tab w:val="left" w:pos="4035"/>
        </w:tabs>
        <w:suppressAutoHyphens/>
        <w:rPr>
          <w:szCs w:val="28"/>
          <w:lang w:val="en-US" w:eastAsia="zh-CN"/>
        </w:rPr>
      </w:pPr>
      <w:r w:rsidRPr="00666412">
        <w:rPr>
          <w:szCs w:val="28"/>
          <w:lang w:eastAsia="zh-CN"/>
        </w:rPr>
        <w:t xml:space="preserve">Сільський голова                                   </w:t>
      </w:r>
      <w:r w:rsidR="007E78C4">
        <w:rPr>
          <w:szCs w:val="28"/>
          <w:lang w:eastAsia="zh-CN"/>
        </w:rPr>
        <w:t xml:space="preserve">                             </w:t>
      </w:r>
      <w:r w:rsidRPr="00666412">
        <w:rPr>
          <w:szCs w:val="28"/>
          <w:lang w:eastAsia="zh-CN"/>
        </w:rPr>
        <w:t xml:space="preserve">          </w:t>
      </w:r>
      <w:r w:rsidR="007E78C4">
        <w:rPr>
          <w:szCs w:val="28"/>
          <w:lang w:eastAsia="zh-CN"/>
        </w:rPr>
        <w:t>Олександр ЗУБКО</w:t>
      </w:r>
    </w:p>
    <w:p w:rsidR="00CD31F5" w:rsidRDefault="00CD31F5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8B192B" w:rsidRDefault="008B192B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9E382B" w:rsidRDefault="009E382B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Pr="00A63408" w:rsidRDefault="00A63408" w:rsidP="00A63408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 </w:t>
      </w:r>
      <w:r w:rsidRPr="00A63408">
        <w:rPr>
          <w:rFonts w:eastAsia="Calibri"/>
          <w:sz w:val="22"/>
          <w:szCs w:val="22"/>
          <w:lang w:eastAsia="en-US"/>
        </w:rPr>
        <w:t xml:space="preserve">Додаток № 1                                                                                   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                                                                        </w:t>
      </w:r>
      <w:r w:rsidRPr="00A63408">
        <w:rPr>
          <w:rFonts w:eastAsia="Calibri"/>
          <w:sz w:val="22"/>
          <w:szCs w:val="22"/>
          <w:lang w:eastAsia="ar-SA"/>
        </w:rPr>
        <w:t xml:space="preserve">до Рішення ІХ позачергової </w:t>
      </w:r>
      <w:r w:rsidRPr="00A63408">
        <w:rPr>
          <w:rFonts w:eastAsia="Calibri"/>
          <w:sz w:val="22"/>
          <w:szCs w:val="22"/>
          <w:lang w:val="en-US" w:eastAsia="ar-SA"/>
        </w:rPr>
        <w:t xml:space="preserve"> </w:t>
      </w:r>
      <w:r w:rsidRPr="00A63408">
        <w:rPr>
          <w:rFonts w:eastAsia="Calibri"/>
          <w:sz w:val="22"/>
          <w:szCs w:val="22"/>
          <w:lang w:eastAsia="ar-SA"/>
        </w:rPr>
        <w:t>сесії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восьмого скликання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Синюхино-Брідської сільської ради</w:t>
      </w:r>
    </w:p>
    <w:p w:rsidR="00A63408" w:rsidRPr="00A63408" w:rsidRDefault="00A63408" w:rsidP="00A63408">
      <w:pPr>
        <w:rPr>
          <w:rFonts w:eastAsia="Calibri"/>
          <w:sz w:val="22"/>
          <w:szCs w:val="22"/>
          <w:lang w:eastAsia="ar-SA"/>
        </w:rPr>
      </w:pPr>
      <w:r w:rsidRPr="00A63408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від 23.10.2021 р.   № </w:t>
      </w:r>
      <w:r w:rsidR="009E382B">
        <w:rPr>
          <w:rFonts w:eastAsia="Calibri"/>
          <w:sz w:val="22"/>
          <w:szCs w:val="22"/>
          <w:lang w:eastAsia="ar-SA"/>
        </w:rPr>
        <w:t>4</w:t>
      </w: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center"/>
        <w:rPr>
          <w:rFonts w:eastAsia="Calibri"/>
          <w:b/>
          <w:bCs/>
          <w:color w:val="000000"/>
          <w:szCs w:val="28"/>
          <w:lang w:eastAsia="uk-UA"/>
        </w:rPr>
      </w:pPr>
      <w:r w:rsidRPr="00A63408">
        <w:rPr>
          <w:rFonts w:eastAsia="Calibri"/>
          <w:b/>
          <w:bCs/>
          <w:color w:val="000000"/>
          <w:szCs w:val="28"/>
          <w:lang w:eastAsia="uk-UA"/>
        </w:rPr>
        <w:t>ПОЛОЖЕННЯ</w:t>
      </w:r>
    </w:p>
    <w:p w:rsidR="00A63408" w:rsidRPr="00A63408" w:rsidRDefault="00A63408" w:rsidP="00A63408">
      <w:pPr>
        <w:jc w:val="center"/>
        <w:rPr>
          <w:rFonts w:eastAsia="Calibri"/>
          <w:szCs w:val="28"/>
          <w:lang w:eastAsia="uk-UA"/>
        </w:rPr>
      </w:pPr>
    </w:p>
    <w:p w:rsidR="00A63408" w:rsidRPr="00A63408" w:rsidRDefault="00A63408" w:rsidP="00A63408">
      <w:pPr>
        <w:jc w:val="center"/>
        <w:rPr>
          <w:rFonts w:eastAsia="Calibri"/>
          <w:szCs w:val="28"/>
          <w:lang w:eastAsia="uk-UA"/>
        </w:rPr>
      </w:pPr>
      <w:r w:rsidRPr="00A63408">
        <w:rPr>
          <w:rFonts w:eastAsia="Calibri"/>
          <w:b/>
          <w:bCs/>
          <w:color w:val="000000"/>
          <w:szCs w:val="28"/>
          <w:lang w:eastAsia="uk-UA"/>
        </w:rPr>
        <w:t>про Службу у справах</w:t>
      </w:r>
      <w:r w:rsidRPr="00A63408">
        <w:rPr>
          <w:rFonts w:eastAsia="Calibri"/>
          <w:szCs w:val="28"/>
          <w:lang w:eastAsia="uk-UA"/>
        </w:rPr>
        <w:t xml:space="preserve"> </w:t>
      </w:r>
      <w:r w:rsidRPr="00A63408">
        <w:rPr>
          <w:rFonts w:eastAsia="Calibri"/>
          <w:b/>
          <w:szCs w:val="28"/>
          <w:lang w:eastAsia="uk-UA"/>
        </w:rPr>
        <w:t>сім’ї та</w:t>
      </w:r>
      <w:r w:rsidRPr="00A63408">
        <w:rPr>
          <w:rFonts w:eastAsia="Calibri"/>
          <w:b/>
          <w:bCs/>
          <w:color w:val="000000"/>
          <w:szCs w:val="28"/>
          <w:lang w:eastAsia="uk-UA"/>
        </w:rPr>
        <w:t xml:space="preserve"> дітей</w:t>
      </w:r>
    </w:p>
    <w:p w:rsidR="00A63408" w:rsidRPr="00A63408" w:rsidRDefault="00A63408" w:rsidP="00A63408">
      <w:pPr>
        <w:jc w:val="center"/>
        <w:rPr>
          <w:rFonts w:eastAsia="Calibri"/>
          <w:b/>
          <w:bCs/>
          <w:color w:val="000000"/>
          <w:szCs w:val="28"/>
          <w:lang w:eastAsia="uk-UA"/>
        </w:rPr>
      </w:pPr>
      <w:r w:rsidRPr="00A63408">
        <w:rPr>
          <w:rFonts w:eastAsia="Calibri"/>
          <w:b/>
          <w:bCs/>
          <w:color w:val="000000"/>
          <w:szCs w:val="28"/>
          <w:lang w:eastAsia="uk-UA"/>
        </w:rPr>
        <w:t xml:space="preserve">Синюхино-Брідської сільської ради </w:t>
      </w: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sz w:val="24"/>
          <w:szCs w:val="24"/>
          <w:lang w:eastAsia="uk-UA"/>
        </w:rPr>
        <w:t> </w:t>
      </w:r>
      <w:r w:rsidRPr="00A63408">
        <w:rPr>
          <w:rFonts w:eastAsia="Calibri"/>
          <w:color w:val="000000"/>
          <w:szCs w:val="28"/>
          <w:lang w:eastAsia="uk-UA"/>
        </w:rPr>
        <w:t xml:space="preserve">1. Служба у справах сім’ї та  дітей Синюхино-Брідської сільської ради (далі – Служба) є структурним підрозділом Синюхино-Брідської сільської ради, утворюється рішенням сесії Синюхино-Брідської сільської ради забезпечує виконання покладених на службу завдань на території Синюхино-Брідської сільської ради 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2. Служба підпорядкована сільському голові Синюхино-Брідської сільської ради, а також підзвітна і підконтрольна виконавчому комітету та сесії Синюхино-Брідської сільської ради. 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3. Служба у своїй діяльності керується Конституцією та законами України, актами Президента України і Кабінету Міністрів України, наказами Міністерства соціальної політики України, розпорядженнями голови сільської ради, рішеннями сільської ради та виконавчого комітету, цим Положенням та іншими нормативними актами.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4. Основними завданнями Служби є: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реалізація на території сільської ради державної політики з питань соціального захисту сім’ї та  дітей, запобігання дитячій бездоглядності та безпритульності,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розроблення і здійснення самостійно або разом з іншими структурними підрозділами сільської ради,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 </w:t>
      </w:r>
    </w:p>
    <w:p w:rsidR="00A63408" w:rsidRPr="00A63408" w:rsidRDefault="00A63408" w:rsidP="00A63408">
      <w:pPr>
        <w:ind w:firstLine="708"/>
        <w:jc w:val="both"/>
        <w:rPr>
          <w:rFonts w:ascii="Calibri" w:eastAsia="Calibri" w:hAnsi="Calibri"/>
          <w:color w:val="000000"/>
          <w:szCs w:val="28"/>
        </w:rPr>
      </w:pPr>
      <w:r w:rsidRPr="00A63408">
        <w:rPr>
          <w:rFonts w:ascii="Calibri" w:eastAsia="Calibri" w:hAnsi="Calibri"/>
          <w:color w:val="000000"/>
          <w:szCs w:val="28"/>
        </w:rPr>
        <w:t xml:space="preserve">4) </w:t>
      </w:r>
      <w:r w:rsidRPr="00A63408">
        <w:rPr>
          <w:rFonts w:eastAsia="Calibri"/>
          <w:color w:val="000000"/>
          <w:szCs w:val="28"/>
        </w:rPr>
        <w:t>забезпечення дотримання  вимог законодавства щодо встановлення опіки та піклування над дітьми,  влаштування в дитячі будинки сімейного типу, прийомні сім’ї;</w:t>
      </w:r>
      <w:r w:rsidRPr="00A63408">
        <w:rPr>
          <w:rFonts w:ascii="Calibri" w:eastAsia="Calibri" w:hAnsi="Calibri"/>
          <w:color w:val="000000"/>
          <w:szCs w:val="28"/>
        </w:rPr>
        <w:t xml:space="preserve">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6) ведення державної статистики щодо дітей;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lastRenderedPageBreak/>
        <w:t>7) ведення банку даних про</w:t>
      </w:r>
      <w:r w:rsidRPr="00A63408">
        <w:rPr>
          <w:b/>
          <w:szCs w:val="28"/>
          <w:lang w:val="ru-RU" w:eastAsia="en-US"/>
        </w:rPr>
        <w:t xml:space="preserve"> дітей-сиріт та дітей, позбавлених батьківського піклування</w:t>
      </w:r>
      <w:r w:rsidRPr="00A63408">
        <w:rPr>
          <w:b/>
          <w:szCs w:val="28"/>
          <w:lang w:eastAsia="en-US"/>
        </w:rPr>
        <w:t xml:space="preserve">; 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 8) ведення банку даних про сім’ї потенційних усиновителів, опікунів, піклувальників, прийомних батьків, батьків-вихователів та патронатних сімей.</w:t>
      </w:r>
    </w:p>
    <w:p w:rsidR="00A63408" w:rsidRPr="00A63408" w:rsidRDefault="00A63408" w:rsidP="00A63408">
      <w:pPr>
        <w:ind w:firstLine="708"/>
        <w:jc w:val="both"/>
        <w:rPr>
          <w:b/>
          <w:szCs w:val="28"/>
          <w:lang w:eastAsia="en-US"/>
        </w:rPr>
      </w:pPr>
      <w:r w:rsidRPr="00A63408">
        <w:rPr>
          <w:b/>
          <w:szCs w:val="28"/>
          <w:lang w:eastAsia="en-US"/>
        </w:rPr>
        <w:t xml:space="preserve">9)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b/>
          <w:szCs w:val="28"/>
          <w:lang w:eastAsia="uk-UA"/>
        </w:rPr>
        <w:t>10)</w:t>
      </w:r>
      <w:r w:rsidRPr="00A63408">
        <w:rPr>
          <w:rFonts w:eastAsia="Calibri"/>
          <w:color w:val="000000"/>
          <w:szCs w:val="28"/>
          <w:lang w:eastAsia="uk-UA"/>
        </w:rPr>
        <w:t xml:space="preserve"> надання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11) влаштування дітей-сиріт та дітей, позбавлених батьківського піклування, під опіку, піклування, до дитячих будинків сімейного типу та прийомних сімей;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13) визначення пріоритетних напрямів поліпшення на відповідній території становища сім’ї та  дітей, їх соціального захисту, сприяння фізичному</w:t>
      </w:r>
    </w:p>
    <w:p w:rsidR="00A63408" w:rsidRPr="00A63408" w:rsidRDefault="00A63408" w:rsidP="00A63408">
      <w:pPr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духовному та інтелектуальному розвиткові, запобігання дитячій бездоглядності та безпритульності, вчиненню дітьми правопорушень.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5. Служба відповідно до покладених на неї завдань: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організовує розроблення і здійснення на території сільської ради 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надає підприємствам,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сприяє влаштуванню дітей-сиріт та дітей, позбавлених батьківського піклування, під опіку, піклування, до дитячих будинків сімейного типу та прийомних сімей;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4) подає пропозиції до проектів місцевих програм, планів і прогнозів у частині соціального захисту, забезпечення прав, свобод і законних інтересів сім’ї та 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5) забезпечує у межах своїх повноважень здійснення контролю за дотриманням законодавства щодо соціального захисту дітей і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6) здійснює контроль за умовами утримання і виховання дітей-сиріт та дітей, позбавлених батьківського піклування, у сім’ях опікунів, піклувальників, дитячих будинках сімейного типу, прийомних сім’ях;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7) разом з відповідними структурними підрозділами сільської ради організовує і проводить соціологічні дослідження, готує статистичні та інформаційні матеріали про причини і умови вчинення дітьми правопорушень, </w:t>
      </w:r>
      <w:r w:rsidRPr="00A63408">
        <w:rPr>
          <w:rFonts w:eastAsia="Calibri"/>
          <w:color w:val="000000"/>
          <w:szCs w:val="28"/>
          <w:lang w:eastAsia="uk-UA"/>
        </w:rPr>
        <w:lastRenderedPageBreak/>
        <w:t xml:space="preserve">вивчає і поширює передовий міжнародний досвід з питань соціального захисту сім’ї та  дітей, їх прав та інтересів;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8) організовує і проводить разом з іншими структурними підрозділами сільської ради, уповноваженими підрозділами Національної поліції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9) проводить інформаційно-роз’</w:t>
      </w:r>
      <w:r w:rsidRPr="00A63408">
        <w:rPr>
          <w:rFonts w:eastAsia="Calibri"/>
          <w:color w:val="000000"/>
          <w:szCs w:val="28"/>
          <w:lang w:val="ru-RU" w:eastAsia="uk-UA"/>
        </w:rPr>
        <w:t>я</w:t>
      </w:r>
      <w:r w:rsidRPr="00A63408">
        <w:rPr>
          <w:rFonts w:eastAsia="Calibri"/>
          <w:color w:val="000000"/>
          <w:szCs w:val="28"/>
          <w:lang w:eastAsia="uk-UA"/>
        </w:rPr>
        <w:t xml:space="preserve">снювальну роботу з питань, що належать до її компетенції, через засобимасової інформації;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10) організовує виконання Конституції і Законів України, актів Президента України, Кабінету Міністрів України, Мінсоцполітики, інших центральних органів виконавчої влади та здійснює контроль за їх реалізацією;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11) забезпечує у межах своїх повноважень захист прав і законних інтересів фізичних та юридичних</w:t>
      </w:r>
      <w:r w:rsidRPr="00A63408">
        <w:rPr>
          <w:rFonts w:eastAsia="Calibri"/>
          <w:color w:val="000000"/>
          <w:szCs w:val="28"/>
          <w:lang w:val="ru-RU" w:eastAsia="uk-UA"/>
        </w:rPr>
        <w:t xml:space="preserve"> </w:t>
      </w:r>
      <w:r w:rsidRPr="00A63408">
        <w:rPr>
          <w:rFonts w:eastAsia="Calibri"/>
          <w:color w:val="000000"/>
          <w:szCs w:val="28"/>
          <w:lang w:eastAsia="uk-UA"/>
        </w:rPr>
        <w:t xml:space="preserve">осіб;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надає адміністративні послуги;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13) здійснює контроль за дотриманням  підприємствами, установами та організаціями правил, норм, стандартів у межах визначених повноважень;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14) аналізує стан та тенденції з питань соціального захисту дітей у межах сільської ради та вживає заходів до усунення недоліків;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15) бере участь у підготовці пропозицій до проектів програм соціально-економічного розвитку;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16) розробляє і подає на розгляд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розвиток сімейних форм виховання, а також утримання підпорядкованих їй закладів соціального захисту для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17) бере участь у підготовці заходів щодо територіального розвитку;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18) розробляє проекти розпоряджень сільського голови сільської ради, у визначених законом випадках – проекти нормативно-правових актів з питань реалізації повноважень;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19) бере участь у підготовці звітів сільського голови для їх розгляду на сесії сільської ради</w:t>
      </w:r>
      <w:r w:rsidRPr="00A63408">
        <w:rPr>
          <w:rFonts w:eastAsia="Calibri"/>
          <w:color w:val="000000"/>
          <w:szCs w:val="28"/>
          <w:lang w:val="ru-RU" w:eastAsia="uk-UA"/>
        </w:rPr>
        <w:t xml:space="preserve"> </w:t>
      </w:r>
      <w:r w:rsidRPr="00A63408">
        <w:rPr>
          <w:rFonts w:eastAsia="Calibri"/>
          <w:color w:val="000000"/>
          <w:szCs w:val="28"/>
          <w:lang w:eastAsia="uk-UA"/>
        </w:rPr>
        <w:t>у межах визначених повноважень;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20) готує самостійно або разом з іншими структурними підрозділами інформаційні та аналітичні матеріали для подання</w:t>
      </w:r>
      <w:r w:rsidRPr="00A63408">
        <w:rPr>
          <w:rFonts w:eastAsia="Calibri"/>
          <w:color w:val="000000"/>
          <w:szCs w:val="28"/>
          <w:lang w:val="ru-RU" w:eastAsia="uk-UA"/>
        </w:rPr>
        <w:t xml:space="preserve"> </w:t>
      </w:r>
      <w:r w:rsidRPr="00A63408">
        <w:rPr>
          <w:rFonts w:eastAsia="Calibri"/>
          <w:color w:val="000000"/>
          <w:szCs w:val="28"/>
          <w:lang w:eastAsia="uk-UA"/>
        </w:rPr>
        <w:t xml:space="preserve">сільському голові;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21) забезпечує здійснення заходів щодо запобігання і протидії корупції;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22) готує (бере участь у підготовці) проектів угод, договорів, протоколів зустрічей делегацій і робочих груп у межах своїх повноважень;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23) розглядає в установленому законодавством порядку звернення громадян;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24) опрацьовує запити і звернення народних депутатів України та депутатів відповідних місцевих рад;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25) забезпечує доступ до публічної інформації, розпорядником якої вона є;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26) здійснює повноваження, делеговані сільською радою;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27) організовує роботу з укомплектування, зберігання, обліку та використання архівних документів;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lastRenderedPageBreak/>
        <w:t xml:space="preserve">28) забезпечує у межах своїх повноважень реалізацію державної політики стосовно захисту інформації з обмеженим доступом;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29) забезпечує захист персональних даних;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30) здійснює інші функції відповідно до покладених на неї завдань згідно з чиним законодавством.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31) виконує функції щодо влаштування дітей-сиріт та дітей, позбавлених батьківського піклування, під опіку, піклування, до дитячих будинків сімейного типу, прийомних сімей.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6. Служба має право: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приймати з питань, що належать до її компетенції, рішення, які є обов’язкові для виконання підприємствами, установами та організаціями усіх форм власності, посадовими особами, громадянами;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отримувати в установленому порядку від відповідних органів виконавчої влади та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– статистичні дані, необхідні для виконання покладених на неї завдань;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4) 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5) проводити роботу серед сім’ї та дітей з метою запобігання вчиненню правопорушень;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сім’ю та навчальні заклади;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7) перевіряти умови роботи працівників молодше 18 років на підприємствах, в установах та організаціях усіх форм власності;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8) представляти у разі необхідності інтереси дітей в судах, у їх відносинах з підприємствами, установами та організаціями усіх форм власності;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9) запрошувати для бесіди батьків або опікунів, піклувальників,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10) визначати потребу в утворенні спеціальних установ і закладів соціального захисту для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11) розробляти і виконувати власні та підтримувати громадські програми соціального спрямування з метою забезпечення захисту прав, свобод і законних інтересів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укладати в установленому порядку угоди про співробітництво з науковими установами, жіночими, молодіжними, дитячими та іншими об’єднаннями громадян і благодійними організаціями;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lastRenderedPageBreak/>
        <w:t xml:space="preserve">13) скликати в установленому порядку наради, конференції, семінари з питань, що належать до її компетенції;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14) 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15) залучати до виконання окремих робіт, участі у вивченні окремих питань спеціалістів, фахівців інших структурних підрозділів сільської ради, підприємств, установ та організацій (за погодженням з їх керівниками), представників громадських об’єднань (за згодою);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16) вносити в установленому порядку пропозиції щодо удосконалення роботи сільської ради у сфері захисту прав дитини;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7. Служба в установленому законодавством порядку та у межах повноважень взаємодіє з іншими структурними підрозділами сільської ради,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8. Службу очолює начальник, який призначається на посаду і звільняється з посади сільським головою згідно із законодавством про службу в органах місцевого самоврядування.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9. Начальник Служби: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1) здійснює керівництво діяльністю Служби, несе персональну відповідальність за виконання покладених на нього  завдань, а також за роботу підпорядкованих Службі закладів;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2) призначає на посаду і звільняє з посади працівників Служби, керівників закладів, які належать до сфери управління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3) вносить пропозиції сільському голові щодо структури та штатного розпису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4) затверджує посадові інструкції працівників Служби та розподіляє обов’язки між ними;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5) планує роботу Служби, вносить пропозиції щодо формування планів роботи сільської ради;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6) вжив</w:t>
      </w:r>
      <w:r w:rsidRPr="00A63408">
        <w:rPr>
          <w:rFonts w:eastAsia="Calibri"/>
          <w:color w:val="000000"/>
          <w:szCs w:val="28"/>
          <w:lang w:val="ru-RU" w:eastAsia="uk-UA"/>
        </w:rPr>
        <w:t>ає</w:t>
      </w:r>
      <w:r w:rsidRPr="00A63408">
        <w:rPr>
          <w:rFonts w:eastAsia="Calibri"/>
          <w:color w:val="000000"/>
          <w:szCs w:val="28"/>
          <w:lang w:eastAsia="uk-UA"/>
        </w:rPr>
        <w:t xml:space="preserve"> заходів до удосконалення організації та підвищення ефективності роботи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7) звітує перед виконавчим комітетом сільської ради про виконання покладених на Службу завдань та затверджених планів роботи;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8) може брати участь у засіданнях виконкому та сесії;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9) видає у межах своїх повноважень накази, організовує контроль за їх виконанням;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10) організовує роботу з підвищення рівня професійної компетентності державних службовців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11) проводить особистий прийом громадян з питань, що належать до повноважень Служби;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12) забезпечує дотримання працівниками Служби правил внутрішнього трудового розпорядку та виконавської дисципліни;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13) здійснює інші повноваження, визначені законом.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lastRenderedPageBreak/>
        <w:t>10. Накази начальника Служби,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сільським головою.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11. Граничну чисельність, фонд оплати праці працівників Служби визначає сесія сільської ради у межах відповідних бюджетних призначень. </w:t>
      </w:r>
    </w:p>
    <w:p w:rsidR="00A63408" w:rsidRPr="00A63408" w:rsidRDefault="00A63408" w:rsidP="00A63408">
      <w:pPr>
        <w:spacing w:line="240" w:lineRule="atLeast"/>
        <w:ind w:firstLine="708"/>
        <w:jc w:val="both"/>
        <w:rPr>
          <w:rFonts w:eastAsia="Calibri"/>
          <w:color w:val="000000"/>
          <w:szCs w:val="28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12. Служба є юридичною особою, утримується за рахунок коштів місцевого бюджету Синюхино-Брідської сільської ради без відкриття рахунків у банках, фінансове обслуговування здійснюється відділом бухгалтерського обліку та планово-економічного розвитку виконавчого комітету Синюхино-Брідської сільської ради.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val="ru-RU"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 xml:space="preserve">13. Служба є неприбутковою установою та користується податковими та іншими пільгами згідно із законодавством України. </w:t>
      </w:r>
    </w:p>
    <w:p w:rsidR="00A63408" w:rsidRPr="00A63408" w:rsidRDefault="00A63408" w:rsidP="00A63408">
      <w:pPr>
        <w:ind w:firstLine="708"/>
        <w:jc w:val="both"/>
        <w:rPr>
          <w:rFonts w:eastAsia="Calibri"/>
          <w:sz w:val="24"/>
          <w:szCs w:val="24"/>
          <w:lang w:eastAsia="uk-UA"/>
        </w:rPr>
      </w:pPr>
      <w:r w:rsidRPr="00A63408">
        <w:rPr>
          <w:rFonts w:eastAsia="Calibri"/>
          <w:color w:val="000000"/>
          <w:szCs w:val="28"/>
          <w:lang w:eastAsia="uk-UA"/>
        </w:rPr>
        <w:t>14. Служба має свій бланк, круглу печатку, штампи встановленого зразка, веде діловодство відповідно до вимог чинного законодавства.</w:t>
      </w:r>
    </w:p>
    <w:p w:rsidR="00A63408" w:rsidRPr="00A63408" w:rsidRDefault="00A63408" w:rsidP="00A6340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A63408">
        <w:rPr>
          <w:rFonts w:ascii="Calibri" w:eastAsia="Calibri" w:hAnsi="Calibri"/>
          <w:sz w:val="22"/>
          <w:szCs w:val="22"/>
        </w:rPr>
        <w:t xml:space="preserve"> </w:t>
      </w:r>
    </w:p>
    <w:p w:rsidR="00A63408" w:rsidRPr="00A63408" w:rsidRDefault="00A63408" w:rsidP="00A63408">
      <w:pPr>
        <w:spacing w:after="200" w:line="276" w:lineRule="auto"/>
        <w:rPr>
          <w:rFonts w:eastAsia="Calibri"/>
          <w:sz w:val="24"/>
          <w:szCs w:val="24"/>
        </w:rPr>
      </w:pPr>
      <w:r w:rsidRPr="00A63408">
        <w:rPr>
          <w:rFonts w:eastAsia="Calibri"/>
          <w:sz w:val="24"/>
          <w:szCs w:val="24"/>
        </w:rPr>
        <w:t xml:space="preserve">Секретар сільської ради  _____________________   </w:t>
      </w: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A63408" w:rsidRDefault="00A63408" w:rsidP="00CD31F5">
      <w:pPr>
        <w:tabs>
          <w:tab w:val="left" w:pos="4035"/>
        </w:tabs>
        <w:suppressAutoHyphens/>
        <w:rPr>
          <w:szCs w:val="28"/>
          <w:lang w:eastAsia="zh-CN"/>
        </w:rPr>
      </w:pPr>
    </w:p>
    <w:p w:rsidR="00416A55" w:rsidRDefault="00416A55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p w:rsidR="00A63408" w:rsidRDefault="00A63408"/>
    <w:sectPr w:rsidR="00A634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6F6" w:rsidRDefault="007906F6" w:rsidP="007E78C4">
      <w:r>
        <w:separator/>
      </w:r>
    </w:p>
  </w:endnote>
  <w:endnote w:type="continuationSeparator" w:id="0">
    <w:p w:rsidR="007906F6" w:rsidRDefault="007906F6" w:rsidP="007E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6F6" w:rsidRDefault="007906F6" w:rsidP="007E78C4">
      <w:r>
        <w:separator/>
      </w:r>
    </w:p>
  </w:footnote>
  <w:footnote w:type="continuationSeparator" w:id="0">
    <w:p w:rsidR="007906F6" w:rsidRDefault="007906F6" w:rsidP="007E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F5"/>
    <w:rsid w:val="000E6E80"/>
    <w:rsid w:val="001D75F6"/>
    <w:rsid w:val="00385B12"/>
    <w:rsid w:val="00416A55"/>
    <w:rsid w:val="00515E43"/>
    <w:rsid w:val="005D0F69"/>
    <w:rsid w:val="00751BBE"/>
    <w:rsid w:val="007906F6"/>
    <w:rsid w:val="007E78C4"/>
    <w:rsid w:val="00865571"/>
    <w:rsid w:val="008B192B"/>
    <w:rsid w:val="008D5A52"/>
    <w:rsid w:val="009E382B"/>
    <w:rsid w:val="00A63408"/>
    <w:rsid w:val="00A9415A"/>
    <w:rsid w:val="00B727D1"/>
    <w:rsid w:val="00BD5692"/>
    <w:rsid w:val="00BF213E"/>
    <w:rsid w:val="00CD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1BB4"/>
  <w15:docId w15:val="{64A1AC9E-9E0E-49BE-8F90-8C39EB28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1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8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8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E78C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7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78C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7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865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10357</Words>
  <Characters>5904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nabsotg326_user04</dc:creator>
  <cp:keywords/>
  <dc:description/>
  <cp:lastModifiedBy>Пользователь Windows</cp:lastModifiedBy>
  <cp:revision>12</cp:revision>
  <cp:lastPrinted>2021-10-25T05:57:00Z</cp:lastPrinted>
  <dcterms:created xsi:type="dcterms:W3CDTF">2021-05-19T08:12:00Z</dcterms:created>
  <dcterms:modified xsi:type="dcterms:W3CDTF">2021-10-25T05:58:00Z</dcterms:modified>
</cp:coreProperties>
</file>