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227A2" w14:textId="2AF0BDBF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721FA24C" wp14:editId="294A8583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D74C97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1BA2156C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EF0B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Синюхино-Брідська сільська рада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341C9E89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48FAC07D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 xml:space="preserve">VII </w:t>
      </w:r>
      <w:proofErr w:type="gramStart"/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позачергова  сесія</w:t>
      </w:r>
      <w:proofErr w:type="gramEnd"/>
      <w:r w:rsidRPr="00EF0B34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   восьмого скликання</w:t>
      </w:r>
      <w:r w:rsidRPr="00EF0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</w:p>
    <w:p w14:paraId="56B769A1" w14:textId="77777777" w:rsidR="00EF0B34" w:rsidRPr="00EF0B34" w:rsidRDefault="00EF0B34" w:rsidP="00EF0B34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eastAsia="ru-RU"/>
        </w:rPr>
      </w:pPr>
    </w:p>
    <w:p w14:paraId="555C26BF" w14:textId="77777777" w:rsidR="00EF0B34" w:rsidRPr="00EF0B34" w:rsidRDefault="00EF0B34" w:rsidP="00EF0B34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F0B34">
        <w:rPr>
          <w:rFonts w:ascii="Times New Roman" w:eastAsia="Calibri" w:hAnsi="Times New Roman" w:cs="Times New Roman"/>
          <w:sz w:val="32"/>
          <w:szCs w:val="32"/>
          <w:lang w:val="uk-UA"/>
        </w:rPr>
        <w:t>РІШЕННЯ</w:t>
      </w:r>
    </w:p>
    <w:p w14:paraId="4B473E62" w14:textId="2EC92742" w:rsidR="00EF0B34" w:rsidRPr="00D922D8" w:rsidRDefault="00EF0B34" w:rsidP="00EF0B34">
      <w:pPr>
        <w:spacing w:line="256" w:lineRule="auto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EF0B34">
        <w:rPr>
          <w:rFonts w:ascii="Times New Roman" w:eastAsia="Calibri" w:hAnsi="Times New Roman" w:cs="Times New Roman"/>
          <w:sz w:val="28"/>
          <w:szCs w:val="28"/>
          <w:lang w:val="uk-UA"/>
        </w:rPr>
        <w:t>13  липня  2021 року                                                                                № 2</w:t>
      </w:r>
      <w:r w:rsidR="00D922D8">
        <w:rPr>
          <w:rFonts w:ascii="Times New Roman" w:eastAsia="Calibri" w:hAnsi="Times New Roman" w:cs="Times New Roman"/>
          <w:sz w:val="28"/>
          <w:szCs w:val="28"/>
          <w:lang w:val="en-US"/>
        </w:rPr>
        <w:t>4</w:t>
      </w:r>
    </w:p>
    <w:p w14:paraId="764B2DD1" w14:textId="6CD3C214" w:rsidR="00403C79" w:rsidRPr="00403C79" w:rsidRDefault="00403C79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60D118D" w14:textId="77777777" w:rsidR="00486C3E" w:rsidRDefault="00403C79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</w:t>
      </w:r>
      <w:r w:rsidR="00486C3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утворення </w:t>
      </w: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комунального закладу </w:t>
      </w:r>
    </w:p>
    <w:p w14:paraId="0A43A4BD" w14:textId="3E469D4B" w:rsidR="00403C79" w:rsidRPr="00EF0B34" w:rsidRDefault="00403C79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Центр культури </w:t>
      </w:r>
      <w:r w:rsidRPr="00EF0B3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та</w:t>
      </w: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дозвілля</w:t>
      </w:r>
    </w:p>
    <w:p w14:paraId="60138CA6" w14:textId="547A06A3" w:rsidR="00403C79" w:rsidRPr="00EF0B34" w:rsidRDefault="00403C79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B34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Синюхино – Брідської сільської </w:t>
      </w: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ради</w:t>
      </w:r>
    </w:p>
    <w:p w14:paraId="690799AA" w14:textId="5DAC2F27" w:rsidR="00403C79" w:rsidRDefault="00486C3E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та</w:t>
      </w:r>
      <w:r w:rsidRPr="00486C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затвердження </w:t>
      </w:r>
      <w:r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його </w:t>
      </w:r>
      <w:r w:rsidRPr="00EF0B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Статуту</w:t>
      </w:r>
    </w:p>
    <w:p w14:paraId="26C5D135" w14:textId="77777777" w:rsidR="00EF0B34" w:rsidRPr="00982B46" w:rsidRDefault="00EF0B34" w:rsidP="00EF0B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358C1B6D" w14:textId="77777777" w:rsidR="00982B46" w:rsidRDefault="00403C79" w:rsidP="00982B46">
      <w:pPr>
        <w:shd w:val="clear" w:color="auto" w:fill="FFFFFF"/>
        <w:spacing w:after="135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82B46">
        <w:rPr>
          <w:rFonts w:ascii="Times New Roman" w:hAnsi="Times New Roman" w:cs="Times New Roman"/>
          <w:sz w:val="26"/>
          <w:szCs w:val="26"/>
          <w:lang w:eastAsia="ru-RU"/>
        </w:rPr>
        <w:t>Керуючись статт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ями</w:t>
      </w:r>
      <w:r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26, 29 Закону України «Про місцеве самоврядування в Україні», статтею 57 Господарського кодексу України, статтею 17 Закону України «</w:t>
      </w:r>
      <w:hyperlink r:id="rId7" w:history="1">
        <w:r w:rsidRPr="00982B46">
          <w:rPr>
            <w:rFonts w:ascii="Times New Roman" w:hAnsi="Times New Roman" w:cs="Times New Roman"/>
            <w:sz w:val="26"/>
            <w:szCs w:val="26"/>
            <w:lang w:eastAsia="ru-RU"/>
          </w:rPr>
          <w:t>Про державну реєстрацію юридичних осіб, фізичних осіб - підприємців та громадських формувань</w:t>
        </w:r>
      </w:hyperlink>
      <w:r w:rsidRPr="00982B46">
        <w:rPr>
          <w:rFonts w:ascii="Times New Roman" w:hAnsi="Times New Roman" w:cs="Times New Roman"/>
          <w:sz w:val="26"/>
          <w:szCs w:val="26"/>
          <w:lang w:eastAsia="ru-RU"/>
        </w:rPr>
        <w:t>», Синюхино - Брідська сільська рада</w:t>
      </w:r>
    </w:p>
    <w:p w14:paraId="116EE7B8" w14:textId="67FE333D" w:rsidR="00FB0AF1" w:rsidRPr="00982B46" w:rsidRDefault="00403C79" w:rsidP="00982B46">
      <w:pPr>
        <w:shd w:val="clear" w:color="auto" w:fill="FFFFFF"/>
        <w:spacing w:after="135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ВИРІШИЛА:</w:t>
      </w:r>
    </w:p>
    <w:p w14:paraId="72E6AB9C" w14:textId="5C654AA2" w:rsidR="00FB0AF1" w:rsidRPr="00982B46" w:rsidRDefault="00982B46" w:rsidP="00982B4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 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Утворити юридичну особу – Центр культури та дозвілля Синюхино - Брідської сільської ради, з юридичною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адресою: вул. Шкільна, 12, с.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Синюхин Брід Первомайського </w:t>
      </w:r>
      <w:proofErr w:type="gramStart"/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району  Миколаївської</w:t>
      </w:r>
      <w:proofErr w:type="gramEnd"/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області, 55243.</w:t>
      </w:r>
    </w:p>
    <w:p w14:paraId="666483DB" w14:textId="3D027598" w:rsidR="00403C79" w:rsidRPr="00982B46" w:rsidRDefault="00982B46" w:rsidP="00982B4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2.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Затвердити Статут Центру культури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та дозвілля С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инюхино - Брідської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сільської ради (Статут додається).</w:t>
      </w:r>
    </w:p>
    <w:p w14:paraId="39235B93" w14:textId="6D7DA1A3" w:rsidR="00403C79" w:rsidRPr="00982B46" w:rsidRDefault="00982B46" w:rsidP="00982B46">
      <w:pPr>
        <w:shd w:val="clear" w:color="auto" w:fill="FFFFFF"/>
        <w:spacing w:before="72" w:after="120" w:line="300" w:lineRule="atLeast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3.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Призначити директор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ом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Центру культури та дозвілля С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инюхино – Брідської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сільської ради 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завідувача Синюхино – </w:t>
      </w:r>
      <w:proofErr w:type="gramStart"/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Брідським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>клубом Миколу КМІТЕВИЧА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39C937C2" w14:textId="4C7C52AE" w:rsidR="00982B46" w:rsidRDefault="00982B46" w:rsidP="00982B46">
      <w:pPr>
        <w:shd w:val="clear" w:color="auto" w:fill="FFFFFF"/>
        <w:spacing w:before="72" w:after="0" w:line="300" w:lineRule="atLeast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4. 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Директору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Центру провести реєстрацію Статуту Центру культури </w:t>
      </w:r>
      <w:proofErr w:type="gramStart"/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та </w:t>
      </w:r>
      <w:r w:rsidR="00FB0AF1" w:rsidRPr="00982B46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дозвілля</w:t>
      </w:r>
      <w:proofErr w:type="gramEnd"/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 С</w:t>
      </w:r>
      <w:r w:rsidR="00FB0AF1" w:rsidRPr="00982B46">
        <w:rPr>
          <w:rFonts w:ascii="Times New Roman" w:hAnsi="Times New Roman" w:cs="Times New Roman"/>
          <w:sz w:val="26"/>
          <w:szCs w:val="26"/>
          <w:lang w:eastAsia="ru-RU"/>
        </w:rPr>
        <w:t xml:space="preserve">инюхино – Брідської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сільської ради в установленому законом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403C79" w:rsidRPr="00982B46">
        <w:rPr>
          <w:rFonts w:ascii="Times New Roman" w:hAnsi="Times New Roman" w:cs="Times New Roman"/>
          <w:sz w:val="26"/>
          <w:szCs w:val="26"/>
          <w:lang w:eastAsia="ru-RU"/>
        </w:rPr>
        <w:t>порядку.</w:t>
      </w:r>
    </w:p>
    <w:p w14:paraId="587CC97B" w14:textId="77777777" w:rsidR="006F2BAD" w:rsidRPr="006F2BAD" w:rsidRDefault="006F2BAD" w:rsidP="00982B46">
      <w:pPr>
        <w:shd w:val="clear" w:color="auto" w:fill="FFFFFF"/>
        <w:spacing w:before="72" w:after="0" w:line="300" w:lineRule="atLeast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55F87BB9" w14:textId="06D5CE41" w:rsidR="00403C79" w:rsidRPr="00966D5C" w:rsidRDefault="00EF0B34" w:rsidP="00982B46">
      <w:pPr>
        <w:shd w:val="clear" w:color="auto" w:fill="FFFFFF"/>
        <w:spacing w:before="72" w:after="120" w:line="30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val="uk-UA" w:eastAsia="ru-RU"/>
        </w:rPr>
        <w:t xml:space="preserve">5. </w:t>
      </w:r>
      <w:r w:rsidRPr="00EF0B34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14:paraId="38AF39F4" w14:textId="77777777" w:rsidR="00403C79" w:rsidRPr="00403C79" w:rsidRDefault="00403C79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354F2600" w14:textId="77777777" w:rsidR="00403C79" w:rsidRPr="00403C79" w:rsidRDefault="00403C79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14:paraId="3871981B" w14:textId="29594307" w:rsidR="00403C79" w:rsidRDefault="00403C79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03C79">
        <w:rPr>
          <w:rFonts w:ascii="Times New Roman" w:hAnsi="Times New Roman" w:cs="Times New Roman"/>
          <w:sz w:val="28"/>
          <w:szCs w:val="28"/>
          <w:lang w:eastAsia="ru-RU"/>
        </w:rPr>
        <w:t>Сільський   голова                                                          </w:t>
      </w:r>
      <w:r w:rsidR="00FB0AF1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14:paraId="606D1E83" w14:textId="77777777" w:rsidR="00AA0A7A" w:rsidRDefault="00AA0A7A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14:paraId="5B67B6E7" w14:textId="34E0953C" w:rsidR="00AC6355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7C816209" w14:textId="5828B9CA" w:rsidR="00E260B2" w:rsidRPr="003D4AD5" w:rsidRDefault="00E260B2" w:rsidP="00E260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                                                      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Додаток №1</w:t>
      </w:r>
    </w:p>
    <w:p w14:paraId="0A9AE96F" w14:textId="77777777" w:rsidR="00E260B2" w:rsidRPr="003D4AD5" w:rsidRDefault="00E260B2" w:rsidP="00E260B2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   до рішення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позачергової сесії </w:t>
      </w:r>
    </w:p>
    <w:p w14:paraId="73FA0C08" w14:textId="77777777" w:rsidR="00E260B2" w:rsidRPr="003D4AD5" w:rsidRDefault="00E260B2" w:rsidP="00E260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           восьмого  скликання  Синюхино-    </w:t>
      </w:r>
    </w:p>
    <w:p w14:paraId="5AAC7E66" w14:textId="77777777" w:rsidR="00E260B2" w:rsidRPr="003D4AD5" w:rsidRDefault="00E260B2" w:rsidP="00E260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Брідської сільської  ради</w:t>
      </w:r>
    </w:p>
    <w:p w14:paraId="7920381D" w14:textId="294A0A1E" w:rsidR="00E260B2" w:rsidRDefault="00E260B2" w:rsidP="00E260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від 13 липня 2021 року № </w:t>
      </w:r>
      <w:r w:rsidR="00D922D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24</w:t>
      </w: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</w:p>
    <w:p w14:paraId="30270907" w14:textId="77777777" w:rsidR="00E260B2" w:rsidRDefault="00E260B2" w:rsidP="00E260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6C9E60E" w14:textId="0E23E271" w:rsidR="00AC6355" w:rsidRPr="00E260B2" w:rsidRDefault="00E260B2" w:rsidP="00E260B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3D4AD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      </w:t>
      </w:r>
    </w:p>
    <w:p w14:paraId="236526F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507AC6" w14:textId="0CE34A31" w:rsidR="00E260B2" w:rsidRPr="00E260B2" w:rsidRDefault="00E260B2" w:rsidP="00E260B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СТАТУТ</w:t>
      </w: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ЦЕНТРУ КУЛЬТУРИ ТА ДОЗВІЛЛЯ </w:t>
      </w: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С</w:t>
      </w: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ИНЮХИНО – БРІДСЬКОЇ </w:t>
      </w: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СІЛЬСЬКОЇ РАДИ  </w:t>
      </w:r>
    </w:p>
    <w:p w14:paraId="2D82EA47" w14:textId="77777777" w:rsidR="00E260B2" w:rsidRPr="00E260B2" w:rsidRDefault="00E260B2" w:rsidP="00E260B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E260B2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</w:p>
    <w:p w14:paraId="1262724C" w14:textId="77777777" w:rsidR="00E260B2" w:rsidRPr="00E260B2" w:rsidRDefault="00E260B2" w:rsidP="00E260B2">
      <w:pPr>
        <w:numPr>
          <w:ilvl w:val="0"/>
          <w:numId w:val="6"/>
        </w:numPr>
        <w:shd w:val="clear" w:color="auto" w:fill="FFFFFF"/>
        <w:spacing w:before="72" w:after="120" w:line="300" w:lineRule="atLeast"/>
        <w:ind w:left="4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ЗАГАЛЬНІ ПОЛОЖЕННЯ</w:t>
      </w:r>
    </w:p>
    <w:p w14:paraId="65C7928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 Центр культури та дозвілля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Синюхино –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 є неприбутков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им  комунальним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закладом  культури, діяльність якого спрямована на формування нового культурно-мистецького середовища та створення умов для масового, сімейного та індивідуального розвитку творчих здібностей, спілкування, відпочинку, розваг, відновлення духовних і фізичних сил на основі вивчення культурних запитів та інтересів різних категорій населення.</w:t>
      </w:r>
    </w:p>
    <w:p w14:paraId="344DBC8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1.2. Центр культури та дозвілля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инюхино –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Брідської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 (далі – Центр) знаходиться у комунальній власності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инюхино – Брідської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Первомайського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Миколаївської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області.</w:t>
      </w:r>
    </w:p>
    <w:p w14:paraId="254685A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1.3. Найменування українською мовою:</w:t>
      </w:r>
    </w:p>
    <w:p w14:paraId="1D82F04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Повна назва: Центр культури та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дозвілля  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– Брідської сільської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ради;</w:t>
      </w:r>
    </w:p>
    <w:p w14:paraId="434890A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Скорочена назва: Ц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КтД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1E1839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1.4. ЗАСНОВНИКОМ та ВЛАСНИКОМ Центру є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инюхино –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Брідська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сільська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рада.</w:t>
      </w:r>
    </w:p>
    <w:p w14:paraId="53816762" w14:textId="6A5C1E68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ОРГАНОМ УПРАВЛІННЯ Центру є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освіти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культури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молоді та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спорту 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ради.</w:t>
      </w:r>
    </w:p>
    <w:p w14:paraId="2667F14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1.5. Юридична адреса Центру: вул.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Шкільна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, 1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, с.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инюхин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Брід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Первомайського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Миколаївської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області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55243</w:t>
      </w:r>
    </w:p>
    <w:p w14:paraId="7CA0AA27" w14:textId="0D3A806E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1.6.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Центр утворюється на базі Синюхино – Брідського   сільського будинку клубу з приєднанням до нього клубних закладів  Синюхинобрідської територіальної громади, які є структурними підрозділами Центру. До Центру приєднуються та йому підпорядковуються: філія - Тарасівський сільський клуб, філія – Вітольдобрідський сільський клуб, філія – Бандурський сільський клуб, філія – Довгопристанський сільський клуб, філія – Лоз</w:t>
      </w:r>
      <w:r w:rsidR="00CC05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ватський сільський клуб, філія – Новоолександрівський сільський клуб, філія – Підгір’ївський сільський клуб, філія – Станіславчицький сільський клуб, філія – Чаусівський сільський клуб № 1.</w:t>
      </w:r>
    </w:p>
    <w:p w14:paraId="3AAC873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1.7.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Центр є юридичною особою, має самостійний баланс та розрахункові рахунки в органах Державної казначейської служби України, круглу печатку, штамп, бланки встановленого зразка зі своїм найменуванням.</w:t>
      </w:r>
    </w:p>
    <w:p w14:paraId="07CB215F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1.8. Центр фінансується з бюджету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межах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асигнувань, передбачених на утримання закладів культури. Додаткове фінансування здійснюється за рахунок інших джерел, незаборонених законодавством.</w:t>
      </w:r>
    </w:p>
    <w:p w14:paraId="16CBE054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1.9. Центр у своїй діяльності керується Конституцією України, Законами України «Про місцеве самоврядування в Україні», «Про культуру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»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,  Цивільним, Господарським кодексами України, наказ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ами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Міністерства культури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і інформаційної політики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впорядкування умов оплати праці працівників культури на основі Єдиної тарифної сітки» та іншими нормативно-правовими актами, рішеннями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розпорядженнями сільського голови, рішеннями виконавчого комітету, наказами відділу освіти,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культури,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молоді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спорту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і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цим Статутом.</w:t>
      </w:r>
    </w:p>
    <w:p w14:paraId="2669AD71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1.10. Центр співпрацює з закладами культури всіх форм власності і підпорядкування, підприємствами, установами, організаціями, громадськими організаціями, юридичними і фізичними особами в Україні та за кордоном.</w:t>
      </w:r>
    </w:p>
    <w:p w14:paraId="3F2F80FF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1.11. Центр має право укладати договори (контракти) з іншими юридичними особами з метою співробітництва у сфері культури, брати участь у діяльності відповідних організацій і фондів згідно з чинним законодавством та за згодою сільського голови.</w:t>
      </w:r>
    </w:p>
    <w:p w14:paraId="1C74924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1.12. Центр не підлягає приватизації, перепрофілюванню або використанню не за призначенням.</w:t>
      </w:r>
    </w:p>
    <w:p w14:paraId="3FA3FC0A" w14:textId="27B2890A" w:rsidR="00E260B2" w:rsidRPr="00E260B2" w:rsidRDefault="00E260B2" w:rsidP="00E260B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2. </w:t>
      </w: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МЕТА ТА ОСНОВНІ ЗАВДАННЯ ЦЕНТРУ</w:t>
      </w:r>
    </w:p>
    <w:p w14:paraId="1108E2DA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2.1. Метою діяльності Центру є задоволення культурних потреб громадян у розвитку народної традиційної культури, підтримки художньої творчості, забезпечення умов для самодіяльної творчої ініціативи, духовного розвитку і організації дозвілля населення.</w:t>
      </w:r>
    </w:p>
    <w:p w14:paraId="1CF3892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2.2. Основними завданнями Центру є:</w:t>
      </w:r>
    </w:p>
    <w:p w14:paraId="45E193B4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сприяння процесам відродження і розвитку національної культури та культур інших національних груп, що проживають на території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инюхинобрідської громади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79EC47D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задоволення культурно-дозвіллєвих потреб населення;</w:t>
      </w:r>
    </w:p>
    <w:p w14:paraId="788DE391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розвиток усіх видів та жанрів самодіяльної народної творчості, аматорського мистецтва, народних художніх промислів;</w:t>
      </w:r>
    </w:p>
    <w:p w14:paraId="76601C4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створення умов для індивідуальної та колективної народної творчості в усьому різноманітті її видів та жанрів, розкриття творчих здібностей громадян;</w:t>
      </w:r>
    </w:p>
    <w:p w14:paraId="602A7BB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реалізація прав громадян на свободу літературної і художньої творчості, забезпечення доступності усіх видів культурних послуг та культурної діяльності для кожного громадянина;</w:t>
      </w:r>
    </w:p>
    <w:p w14:paraId="58D992F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підтримка соціально важливих культурно-творчих, пізнавально-розважальних, художньо-естетичних ініціатив;</w:t>
      </w:r>
    </w:p>
    <w:p w14:paraId="2DE80C5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впровадження нових форм організації дозвілля відповідно до потреб населення;</w:t>
      </w:r>
    </w:p>
    <w:p w14:paraId="3A2EFE36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вироблення та запровадження нових моделей культурного обслуговування громадян;</w:t>
      </w:r>
    </w:p>
    <w:p w14:paraId="37DB40D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 комплексний підхід до формування розумових здібностей особистості, вдосконалення психологічної підготовки до активного життя, професійної діяльності на принципах індивідуального підходу.</w:t>
      </w:r>
    </w:p>
    <w:p w14:paraId="7152A50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2.3. Предметом діяльності Центру є:</w:t>
      </w:r>
    </w:p>
    <w:p w14:paraId="0A912D1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 створення та організація діяльності творчих колективів (театральних груп, гуртків з художньої самодіяльності, хореографічних, театральних студій, духових, народних, естрадних оркестрів, музичних ансамблів), інших клубних формувань;</w:t>
      </w:r>
    </w:p>
    <w:p w14:paraId="7E7AE261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організація роботи колективів художньої самодіяльності, забезпечення їх повноцінного функціонування (концертна діяльність, репертуар, систематичні заняття, збір місцевого фольклору, випуск методичних матеріалів, тощо);</w:t>
      </w:r>
    </w:p>
    <w:p w14:paraId="4B4B911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організація і проведення тематичних театрально-розважальних, концертних, ігрових, літературно-музичних, обрядових та інших програм, фестивалів, оглядів, конкурсів, виставок та інших форм показу результатів творчої діяльності клубних формувань, в тому числі з реалізацією квитків на такі заходи;</w:t>
      </w:r>
    </w:p>
    <w:p w14:paraId="2D09B78F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проведення спектаклів, концертів, інших театрально-видовищних заходів за участю професійних творчих колективів та окремих виконавців, у тому числі з реалізацією квитків на такі заходи;</w:t>
      </w:r>
    </w:p>
    <w:p w14:paraId="68D3B62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організація та проведення масових театралізованих свят, народних гулянь, обрядів, ритуалів відповідно до місцевих традицій і звичаїв;</w:t>
      </w:r>
    </w:p>
    <w:p w14:paraId="1CFEC6EA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організація дозвілля для різновікових груп населення, зокрема проведення вечорів відпочинку, дискотек, молодіжних балів, карнавалів, дитячих ранків тощо;</w:t>
      </w:r>
    </w:p>
    <w:p w14:paraId="7521B7F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організація гастрольної діяльності формувань закладу;</w:t>
      </w:r>
    </w:p>
    <w:p w14:paraId="299AE74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сприяння створенню та організації культурно-розважальних заходів, залучення в установленому порядку для проведення цих заходів професійних колективів та окремих виконавців;</w:t>
      </w:r>
    </w:p>
    <w:p w14:paraId="36A76E54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проведення лекцій та семінарів культурно-мистецької тематики;</w:t>
      </w:r>
    </w:p>
    <w:p w14:paraId="504056B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підготовка, тиражування та реалізація інформаційно-довідкових матеріалів, рекламної продукції, пов’язаної з діяльністю закладу;</w:t>
      </w:r>
    </w:p>
    <w:p w14:paraId="4F4ABDC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підготовка, розроблення і поширення методичних матеріалів, репертуарних і рекламних матеріалів з питань культури, туризму, духовної і культурної спадщини, розвитку традиційних видів народної творчості, художніх промислів та ремесел;</w:t>
      </w:r>
    </w:p>
    <w:p w14:paraId="015EA62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впровадження в практику закладів культури клубного типу нових найбільш дієвих форм і методів культосвітньої роботи;</w:t>
      </w:r>
    </w:p>
    <w:p w14:paraId="2719D90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формування позитивного іміджу закладів культури клубного типу на основі запроваджених форм і методів культосвітньої роботи;</w:t>
      </w:r>
    </w:p>
    <w:p w14:paraId="25A6A7E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надання власної сцени суб’єктам діяльності в галузі культури для проведення гастрольних заходів, реалізації спільних проектів та програм;</w:t>
      </w:r>
    </w:p>
    <w:p w14:paraId="0582F74F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участь в обласних фестивалях, регіональних, Міжнародних, Всеукраїнських конкурсах, фестивалях, виставках образотворчого та декоративно-прикладного мистецтва та інших культурно-мистецьких заходах;</w:t>
      </w:r>
    </w:p>
    <w:p w14:paraId="0C565301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виявлення та вивчення матеріалів, пов’язаних з історичними подіями, які відбувалися на території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инюхинобрідської територіальної громади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6BAF92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здійснення інших видів діяльності у встановленому законом порядку, які відповідають меті його створення і не заборонені чинним законодавством.</w:t>
      </w:r>
    </w:p>
    <w:p w14:paraId="2DF56709" w14:textId="77777777" w:rsidR="00E260B2" w:rsidRPr="00E260B2" w:rsidRDefault="00E260B2" w:rsidP="00E260B2">
      <w:pPr>
        <w:numPr>
          <w:ilvl w:val="0"/>
          <w:numId w:val="8"/>
        </w:numPr>
        <w:shd w:val="clear" w:color="auto" w:fill="FFFFFF"/>
        <w:spacing w:before="72" w:after="120" w:line="300" w:lineRule="atLeast"/>
        <w:ind w:left="4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УПРАВЛІННЯ ЗАКЛАДОМ, СТРУКТУРА ЦЕНТРУ</w:t>
      </w:r>
    </w:p>
    <w:p w14:paraId="3A7E8ADA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3.1. Вищим органом управління Центру є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Брідська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сільська рада.</w:t>
      </w:r>
    </w:p>
    <w:p w14:paraId="23A1AB1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 До компетенції вищого органу управління Центру належить:</w:t>
      </w:r>
    </w:p>
    <w:p w14:paraId="0C2D0EF6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 призначення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посаду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звільнення з посади директора Центру;</w:t>
      </w:r>
    </w:p>
    <w:p w14:paraId="37A3AE0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3.2.2. заохочення та притягнення директора Центру до дисциплінарної відповідальності;</w:t>
      </w:r>
    </w:p>
    <w:p w14:paraId="1D5871BA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 затвердження й внесення змін до Статуту Центру;</w:t>
      </w:r>
    </w:p>
    <w:p w14:paraId="650FB9F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 затвердження структури та граничної чисельності працівників Центру;</w:t>
      </w:r>
    </w:p>
    <w:p w14:paraId="275E514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 розпорядження основними засобами Центру;</w:t>
      </w:r>
    </w:p>
    <w:p w14:paraId="6861307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 погодження створення відокремлених структурних підрозділів Центру та спільних установ;</w:t>
      </w:r>
    </w:p>
    <w:p w14:paraId="738D21F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3.2.7. реорганізація Центру, його ліквідація, затвердження передавального акта, розподільчого чи ліквідаційного балансу.</w:t>
      </w:r>
    </w:p>
    <w:p w14:paraId="085DE22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3.3. Органом управління Центру є відділ освіти,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культури,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молоді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спорту 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14BA5DD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 До повноважень відділу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освіти,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культури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молоді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спорту 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 належить:</w:t>
      </w:r>
    </w:p>
    <w:p w14:paraId="4CADFEB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3.4.1. внесення пропозицій щодо призначення, звільнення та притягнення до дисциплінарної відповідальності директора Центру;</w:t>
      </w:r>
    </w:p>
    <w:p w14:paraId="4A1223A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  забезпечення контролю за виконанням актів законодавства щодо діяльності Центру;</w:t>
      </w:r>
    </w:p>
    <w:p w14:paraId="34EF723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3.4.3. затвердження штатного розпису Центру;</w:t>
      </w:r>
    </w:p>
    <w:p w14:paraId="60FDCE6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3.4.4. контроль за організацією первинного обліку Центру, отримання в установленому порядку статистичної звітності;</w:t>
      </w:r>
    </w:p>
    <w:p w14:paraId="03E3E2C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3.4.5. участь в установленому порядку в проведенні атестації працівників Центру;</w:t>
      </w:r>
    </w:p>
    <w:p w14:paraId="5880410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3.4.6. здійснення інших повноважень щодо управління роботою Центру згідно з чинним законодавством України і відповідно до рішень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ради.</w:t>
      </w:r>
    </w:p>
    <w:p w14:paraId="4B4B03E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 Керівництво поточною діяльністю Центру здійснює директор, який призначається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посаду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звільняється з посади рішенням сільської ради відповідно до трудового законодавства України та законодавства про культуру.</w:t>
      </w:r>
    </w:p>
    <w:p w14:paraId="17E2944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  Директор може бути звільнений з посади з підстав і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визначеному чинним законодавством України.</w:t>
      </w:r>
    </w:p>
    <w:p w14:paraId="6A5E76C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3.7.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  Центру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підзвітний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Брідській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сільській раді та відділу освіти,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культури,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молоді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та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спорту  з усіх питань статутної, фінансової, соціально-побутової, організаційно-господарської діяльності закладу, несе перед ними відповідальність за забезпечення діяльності закладу відповідно до покладених на нього завдань і функцій згідно з чинним законодавством України.</w:t>
      </w:r>
    </w:p>
    <w:p w14:paraId="4500739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3.8. Директор Центру вирішує всі питання діяльності закладу, з урахуванням обмежень, передбачених цим Статутом.</w:t>
      </w:r>
    </w:p>
    <w:p w14:paraId="3D5FF90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 До компетенції директора Центру відноситься:</w:t>
      </w:r>
    </w:p>
    <w:p w14:paraId="25E1FEE1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3.9.1. забезпечення статутної діяльності Центру;</w:t>
      </w:r>
    </w:p>
    <w:p w14:paraId="69FBB61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3.9.2. вирішення поточних питань роботи Центру;</w:t>
      </w:r>
    </w:p>
    <w:p w14:paraId="7885343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3.9.3. вирішення кадрових питань;</w:t>
      </w:r>
    </w:p>
    <w:p w14:paraId="29322EF4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3.9.4. вирішення питань матеріально-технічного забезпечення;</w:t>
      </w:r>
    </w:p>
    <w:p w14:paraId="0540070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3.9.5.  організація ведення обліку, звітності, внутрішнього контролю;</w:t>
      </w:r>
    </w:p>
    <w:p w14:paraId="04598C5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3.9.6. укладення договорів та угод, які пов’язані з діяльністю Центру;</w:t>
      </w:r>
    </w:p>
    <w:p w14:paraId="7A69399F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3.10. Директор Центру в межах повноважень:</w:t>
      </w:r>
    </w:p>
    <w:p w14:paraId="31D4711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3.10.1. розпоряджається коштами й майном закладу відповідно до чинного законодавства України, Статуту та рішень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ради;</w:t>
      </w:r>
    </w:p>
    <w:p w14:paraId="3E0246A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3.10.2. приймає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роботу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 звільняє з роботи працівників Центру згідно з чинним законодавством України;</w:t>
      </w:r>
    </w:p>
    <w:p w14:paraId="785D7EAF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3.10.3. затверджує посадові інструкції працівників та інші необхідні документи;</w:t>
      </w:r>
    </w:p>
    <w:p w14:paraId="35D1EFB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3.10.4. веде переговори щодо укладення колективного договору, укладає колективний договір, звітує та несе відповідальність за його виконання;</w:t>
      </w:r>
    </w:p>
    <w:p w14:paraId="51E722B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3.10.5. накладає дисциплінарні стягнення на працівників Центру;</w:t>
      </w:r>
    </w:p>
    <w:p w14:paraId="2B2BA664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3.10.6. зобов’язаний організувати проведення попередніх і періодичних медичних оглядів працівників Центру згідно з вимогами Кодексу законів про працю України;</w:t>
      </w:r>
    </w:p>
    <w:p w14:paraId="449B10F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3.10.7. створює належні умови працівникам для високопродуктивної праці, забезпечує додержання законодавства про працю, правил і норм охорони праці, техніки безпеки, соціального страхування;</w:t>
      </w:r>
    </w:p>
    <w:p w14:paraId="0BE7786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3.10.8. встановлює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межах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фонду заробітної плати надбавки працівникам Центру за високі творчі та виробничі досягнення з врахуванням особистого внеску кожного;</w:t>
      </w:r>
    </w:p>
    <w:p w14:paraId="4A02CDA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3.10.9. встановлює за рахунок та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межах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фонду заробітної плати надбавки працівникам Центру за суміщення професій (посад), розширення сфери обслуговування або збільшення обсягів робіт та за виконання додатково до основної роботи обов’язків тимчасово відсутніх працівників;</w:t>
      </w:r>
    </w:p>
    <w:p w14:paraId="6897548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3.10.10. визначає порядок і розміри премій працівникам залежно від їхнього вкладу у кінцеві результати роботи згідно чинного законодавства та вежах фонду заробітної фонду;</w:t>
      </w:r>
    </w:p>
    <w:p w14:paraId="1092C45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3.10.11.  несе персональну відповідальність за збереження, відчуження, використання, списання майна та втрати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будь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-якій формі, майна Центру;</w:t>
      </w:r>
    </w:p>
    <w:p w14:paraId="69831CC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3.10.12. несе персональну відповідальність за будь-які порушення, вчинені при зміні балансової вартості майна Центру;</w:t>
      </w:r>
    </w:p>
    <w:p w14:paraId="65F358E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3.10.13. вчиняє інші дії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й межах, встановлених законодавством України;</w:t>
      </w:r>
    </w:p>
    <w:p w14:paraId="43A67D9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3.10.14 забезпечує розробку структури та граничної чисельності працівників Центру та подає їх на затвердження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Брідській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сільській раді;</w:t>
      </w:r>
    </w:p>
    <w:p w14:paraId="652DFF3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3.10.15.  забезпечує належний рівень побутових умов для перебування в Центрі;</w:t>
      </w:r>
    </w:p>
    <w:p w14:paraId="30A50BF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3.10.16. діє від імені закладу, представляє без довіреності його інтереси в установах, підприємствах і організаціях, укладає договори та угоди;</w:t>
      </w:r>
    </w:p>
    <w:p w14:paraId="46C8EFE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3.11. 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межах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своєї компетенції директор видає накази, обов’язкові для виконання всіма працівниками Центру і здійснює контроль за їх виконанням.</w:t>
      </w:r>
    </w:p>
    <w:p w14:paraId="25A83D5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3.12. У разі відсутності директора його обов'язки виконує уповноважена ним особа, на підставі відповідного наказу.</w:t>
      </w:r>
    </w:p>
    <w:p w14:paraId="42463D4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3.13. Директор Центру несе відповідальність перед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Брідською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сільською радою, відділом освіти,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культури,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молоді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спорту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іншими органами за достовірність і своєчасність подання статистичної та іншої звітності.</w:t>
      </w:r>
    </w:p>
    <w:p w14:paraId="1BAA6EC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3.14. На вимогу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ради, відділу освіти,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культури,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молоді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спорту  директор Центру у встановлений термін надає інформацію стосовно будь-яких напрямків своєї діяльності.</w:t>
      </w:r>
    </w:p>
    <w:p w14:paraId="74682D1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3.15. Центр здійснює свою діяльність за наступними напрямками та має таку структуру:</w:t>
      </w:r>
    </w:p>
    <w:p w14:paraId="5B96CE0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3.16.1. Клубна культурно-дозвіллєва діяльність:</w:t>
      </w:r>
    </w:p>
    <w:p w14:paraId="436ADA5A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Центр культури та дозвілля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ради;</w:t>
      </w:r>
    </w:p>
    <w:p w14:paraId="7547998A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філія Центру культури та дозвілля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 –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Тарасівський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сільський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клуб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; 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 філія Центру культури та дозвілля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 –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Вітольдобрідський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сільський клуб; 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- філія Центру культури та дозвілля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Бандурський 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сільський клуб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14:paraId="56DA441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філія Центру культури та дозвілля Синюхино - Брідської сільської ради  – Довгопристанський сільський клуб;</w:t>
      </w:r>
    </w:p>
    <w:p w14:paraId="0E72CAB3" w14:textId="24A35F15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філія Центру культури та дозвілля Синюхино - Брідської сільської ради  – Лоз</w:t>
      </w:r>
      <w:r w:rsidR="00CC05E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ватський сільський клуб;</w:t>
      </w:r>
    </w:p>
    <w:p w14:paraId="64D6EC2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філія Центру культури та дозвілля Синюхино - Брідської сільської ради  –  Новоолександрівський сільський клуб;</w:t>
      </w:r>
    </w:p>
    <w:p w14:paraId="242F483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філія Центру культури та дозвілля Синюхино - Брідської сільської ради  –  Підгір’ївський сільський клуб;</w:t>
      </w:r>
    </w:p>
    <w:p w14:paraId="44F19BC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філія Центру культури та дозвілля Синюхино - Брідської сільської ради  –  Станіславчицький сільський клуб;</w:t>
      </w:r>
    </w:p>
    <w:p w14:paraId="03F2E80F" w14:textId="4E445D00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філія Центру культури та дозвілля Синюхино - Брідської сільської ради  –  Чаусівський сільський клуб № 1.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</w:t>
      </w:r>
    </w:p>
    <w:p w14:paraId="18BD4019" w14:textId="073FFACF" w:rsidR="00E260B2" w:rsidRPr="00E260B2" w:rsidRDefault="00E260B2" w:rsidP="00E260B2">
      <w:pPr>
        <w:shd w:val="clear" w:color="auto" w:fill="FFFFFF"/>
        <w:spacing w:before="75" w:after="75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     ТРУДОВИЙ КОЛЕКТИВ ЦЕНТРУ</w:t>
      </w:r>
    </w:p>
    <w:p w14:paraId="2F50BED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4.1. Трудовий колектив Центру становлять всі громадяни, які працюють на основі трудового договору, а також інших форм, що регулюють трудові відносини працівника із закладом. </w:t>
      </w:r>
    </w:p>
    <w:p w14:paraId="47B65469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4.2. Повноваження трудового колективу реалізуються через загальні збори. </w:t>
      </w:r>
    </w:p>
    <w:p w14:paraId="38D1283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4.3. Члени трудового колективу Центру зобов’язані: </w:t>
      </w:r>
    </w:p>
    <w:p w14:paraId="4B00D1A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4.3.1. сумлінно виконувати свої обов’язки, оволодівати передовими методами та прийомами роботи; </w:t>
      </w:r>
    </w:p>
    <w:p w14:paraId="797796F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4.3.2. дотримуватись правил трудового розпорядку, охорони праці та техніки безпеки, систематично підвищувати професійну кваліфікацію; </w:t>
      </w:r>
    </w:p>
    <w:p w14:paraId="7BE7240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4.3.3. дотримуватись правил професійної етики при виконанні службових обов’язків і товариських взаємовідносин з іншими членами трудового колективу. </w:t>
      </w:r>
    </w:p>
    <w:p w14:paraId="6D5EC1B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4.4. Члени трудового колективу Центру мають право: </w:t>
      </w:r>
    </w:p>
    <w:p w14:paraId="67397B5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4.4.1. через виборні громадські органи та органи самоврядування брати участь у діяльності та управлінні справами Центру, вносити пропозиції щодо поліпшення його роботи, усунення недоліків у роботі підрозділів, філій і службових осіб; </w:t>
      </w:r>
    </w:p>
    <w:p w14:paraId="233DA2E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4.4.2.  на атестацію з метою отримання вищої кваліфікаційної категорії та участь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конкурсах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заміщення вакантних посад; </w:t>
      </w:r>
    </w:p>
    <w:p w14:paraId="0EA054A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4.4.3. укладати з адміністрацією колективну угоду, яка регламентує права і обов’язки членів колективу на визначений в угоді термін. </w:t>
      </w:r>
    </w:p>
    <w:p w14:paraId="37DBB254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4.5. Права і обов’язки працівників Центрe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визначаються  посадовими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інструкціями та правилами внутрішнього трудового розпорядку.  </w:t>
      </w:r>
    </w:p>
    <w:p w14:paraId="02551470" w14:textId="77777777" w:rsidR="00E260B2" w:rsidRPr="00E260B2" w:rsidRDefault="00E260B2" w:rsidP="00E260B2">
      <w:pPr>
        <w:numPr>
          <w:ilvl w:val="0"/>
          <w:numId w:val="9"/>
        </w:numPr>
        <w:shd w:val="clear" w:color="auto" w:fill="FFFFFF"/>
        <w:spacing w:before="72" w:after="120" w:line="300" w:lineRule="atLeast"/>
        <w:ind w:left="4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ФІНАНСОВО-ГОСПОДАРСЬКА ДІЯЛЬНІСТЬ ТА МАТЕРІАЛЬНО-ТЕХНІЧНА БАЗА ЦЕНТРУ</w:t>
      </w:r>
    </w:p>
    <w:p w14:paraId="14FDD0F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5.1. Фінансово-господарська діяльність Центру провадиться відповідно до законодавства та цього Статуту.</w:t>
      </w:r>
    </w:p>
    <w:p w14:paraId="6845BFF6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5.2. Основним джерелом фінансування закладу є кошти бюджету засновника.</w:t>
      </w:r>
    </w:p>
    <w:p w14:paraId="56E22E5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Фінансування Центру може здійснюватися також за рахунок додаткових джерел фінансування, не заборонених законодавством.</w:t>
      </w:r>
    </w:p>
    <w:p w14:paraId="3E19722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Бюджетне фінансування Центру не може зменшуватися або припинятися у разі наявності додаткових джерел фінансування.</w:t>
      </w:r>
    </w:p>
    <w:p w14:paraId="713C861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5.3. Додатковими джерелами формування коштів Центру є:</w:t>
      </w:r>
    </w:p>
    <w:p w14:paraId="39F06D2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кошти, отримані за надання платних послуг відповідно до переліку платних послуг, які можуть надаватися закладами культури, що належать до комунальної форми власності, затверджених постановою Кабінету Міністрів України;</w:t>
      </w:r>
    </w:p>
    <w:p w14:paraId="5799554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кошти гуманітарної допомоги;</w:t>
      </w:r>
    </w:p>
    <w:p w14:paraId="306A51C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 добровільні грошові внески, матеріальні цінності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підприємств,установ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організацій та окремих громадян;</w:t>
      </w:r>
    </w:p>
    <w:p w14:paraId="79CFFAD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інші надходження.</w:t>
      </w:r>
    </w:p>
    <w:p w14:paraId="3AD7B346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Кошти, отримані закладом з додаткових джерел фінансування, використовуються для провадження діяльності, передбаченої цим Статутом.</w:t>
      </w:r>
    </w:p>
    <w:p w14:paraId="000546E5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Розмір оплати за надання планих послуг визначається рішенням засновника відповідно до Порядку.</w:t>
      </w:r>
    </w:p>
    <w:p w14:paraId="657D7716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Установлення для Центру у будь-якій формі планових завдань з надання платних послуг не дозволяється.</w:t>
      </w:r>
    </w:p>
    <w:p w14:paraId="194E742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5.4. Порядок діловодства і бухгалтерського обліку в Центрі визначається законодавством та нормативно-правовими актами Міністерства культури України, інших центральних органів виконавчої влади.</w:t>
      </w:r>
    </w:p>
    <w:p w14:paraId="71CB498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5.Фінансові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операції, облік матеріальних цінностей, бухгалтерський облік здійснюється через відділ бухгалтерського обліку та звітності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відділу освіти, культури, молоді та спорту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виконавчого комітету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ради.</w:t>
      </w:r>
    </w:p>
    <w:p w14:paraId="1ED154F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5.6. Центр є бюджетною неприбутковою організацією. Доходи Центру у вигляді коштів, матеріальних цінностей та нематеріальних активів, одержаних від здійснення або на здійснення діяльності, передбаченої її Статутом, звільняються від оподаткування.</w:t>
      </w:r>
    </w:p>
    <w:p w14:paraId="5FB5E1D8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5.7. Отримані доходи (прибутки) або їхня частина не можуть бути розділені серед засновників (учасників), працівників (крім оплати їхньої праці, нарахування єдиного соціального внеску), членів органів управління та інших пов’язаних з ними осіб. Для цілей цього абзацу не вважається розподілом отримання доходів (прибутків) фінансування видатків, визначених підпунктом 5.8. цього розділу.</w:t>
      </w:r>
    </w:p>
    <w:p w14:paraId="5FA6124E" w14:textId="6020088A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Доходи (прибутки) Центру використовуються виключно для фінансування видатків на його утримання, реалізації мети (цілей, завдань) та напрямів діяльності, визначених цим Статутом.</w:t>
      </w:r>
    </w:p>
    <w:p w14:paraId="0119175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5.8. Центр у процесі провадження фінансово-господарської діяльності має право:</w:t>
      </w:r>
    </w:p>
    <w:p w14:paraId="3AA08E9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 самостійно розпоряджатися коштами, одержаними від господарської та іншої діяльності відповідно до його Статуту;</w:t>
      </w:r>
    </w:p>
    <w:p w14:paraId="3C8AFC9E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користуватися безоплатно земельними ділянками, на яких він розташований;</w:t>
      </w:r>
    </w:p>
    <w:p w14:paraId="3B09FC76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розвивати власну матеріальну базу;</w:t>
      </w:r>
    </w:p>
    <w:p w14:paraId="0927042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списувати з балансу в установленному чиним законодавством порядку необоротні активи, які стали непридатними;</w:t>
      </w:r>
    </w:p>
    <w:p w14:paraId="38D6F202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володіти, користуватися та розпоряджатися майном відповідно до законодавства та цього Статуту;</w:t>
      </w:r>
    </w:p>
    <w:p w14:paraId="290F0627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- виконувати інші дії, що не суперечать законодавству та Статуту Центру.</w:t>
      </w:r>
    </w:p>
    <w:p w14:paraId="406BCE53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5.9. Матеріально-технічна база Центру включає приміщення, споруди, обладнання, засоби зв'язку, транспортні засоби, земельні ділянки, рухоме і нерухоме майно, що перебуває у його користуванні.</w:t>
      </w:r>
    </w:p>
    <w:p w14:paraId="02D71CE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5.10. Збитки, завдані Центру внаслідок порушення майнових прав юридичними та фізичними особами, відшкодовуються відповідно до чинного законодавства України.</w:t>
      </w:r>
    </w:p>
    <w:p w14:paraId="0E963BCB" w14:textId="096C9EA1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5.1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 Ведення діловодства, бухгалтерського обліку та звітності у закладі здійснюється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у порядку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, визначеному нормативно-правовими актами.</w:t>
      </w:r>
    </w:p>
    <w:p w14:paraId="34808A40" w14:textId="77777777" w:rsidR="00E260B2" w:rsidRPr="00E260B2" w:rsidRDefault="00E260B2" w:rsidP="00E260B2">
      <w:pPr>
        <w:numPr>
          <w:ilvl w:val="0"/>
          <w:numId w:val="10"/>
        </w:numPr>
        <w:shd w:val="clear" w:color="auto" w:fill="FFFFFF"/>
        <w:spacing w:before="72" w:after="120" w:line="300" w:lineRule="atLeast"/>
        <w:ind w:left="4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МІЖНАРОДНЕ СПІВРОБІТНИЦТВО</w:t>
      </w:r>
    </w:p>
    <w:p w14:paraId="4244993C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 Центр за наявності належної матеріально-технічної та соціально-культурної бази, власних надходжень має право проводити культурно-освітній обмін у рамках програм культури, проектів, встановлювати відповідно до законодавства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прямі  зв’язки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міжнародними організаціями та асоціаціями культури, за погодженням з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Брідською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сільською радою.</w:t>
      </w:r>
    </w:p>
    <w:p w14:paraId="01FAEFF9" w14:textId="74B5C51E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6.2. Центр має право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згідно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чинного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законодавства укладати угоди про співробітництво з культурними закладами, установами, підприємствами, організаціями, громадськими об’єднаннями інших країн, за погодженням з 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 - Брідською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сільською радою. </w:t>
      </w:r>
    </w:p>
    <w:p w14:paraId="12D4C3AE" w14:textId="77777777" w:rsidR="00E260B2" w:rsidRPr="00E260B2" w:rsidRDefault="00E260B2" w:rsidP="00E260B2">
      <w:pPr>
        <w:numPr>
          <w:ilvl w:val="0"/>
          <w:numId w:val="11"/>
        </w:numPr>
        <w:shd w:val="clear" w:color="auto" w:fill="FFFFFF"/>
        <w:spacing w:before="72" w:after="120" w:line="300" w:lineRule="atLeast"/>
        <w:ind w:left="4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ПРИПИНЕННЯ ДІЯЛЬНОСТІ ЦЕНТРУ</w:t>
      </w:r>
    </w:p>
    <w:p w14:paraId="0763A1B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7.1. Центр може бути припинено шляхом реорганізації (злиття, приєднання, поділ, перетворення) або шляхом ліквідації у разі прийняття відповідного рішення 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Синюхино - Брідською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сільською радою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( за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погодженням з Міністерством культури і інформаційної політики України)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або за рішенням суду.</w:t>
      </w:r>
    </w:p>
    <w:p w14:paraId="0B131A75" w14:textId="129722B6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7.2.  У випадку реорганізації права та обов’язки Центру переходять до правонаступників відповідно до чинного законодавства.</w:t>
      </w:r>
    </w:p>
    <w:p w14:paraId="76EAB76B" w14:textId="77777777" w:rsidR="00E260B2" w:rsidRPr="00E260B2" w:rsidRDefault="00E260B2" w:rsidP="00E260B2">
      <w:pPr>
        <w:numPr>
          <w:ilvl w:val="0"/>
          <w:numId w:val="12"/>
        </w:numPr>
        <w:shd w:val="clear" w:color="auto" w:fill="FFFFFF"/>
        <w:spacing w:before="72" w:after="120" w:line="300" w:lineRule="atLeast"/>
        <w:ind w:left="4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ПРИКІНЦЕВІ ПОЛОЖЕННЯ</w:t>
      </w:r>
    </w:p>
    <w:p w14:paraId="258B7790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8.1. Статут, доповнення та зміни до нього, що оформляються у вигляді доповнень, або нової редакції, затверджується </w:t>
      </w:r>
      <w:proofErr w:type="gramStart"/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рішенням  С</w:t>
      </w:r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инюхино</w:t>
      </w:r>
      <w:proofErr w:type="gramEnd"/>
      <w:r w:rsidRPr="00E260B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- Брідської</w:t>
      </w: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сільської ради.</w:t>
      </w:r>
    </w:p>
    <w:p w14:paraId="7276942B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8.2. Питання діяльності Центру, які не врегульовані цим Статутом, регулюються відповідно до вимог чинного законодавства України.</w:t>
      </w:r>
    </w:p>
    <w:p w14:paraId="4A1F330D" w14:textId="77777777" w:rsidR="00E260B2" w:rsidRPr="00E260B2" w:rsidRDefault="00E260B2" w:rsidP="00E260B2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260B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14:paraId="435F86F8" w14:textId="42C9BC7F" w:rsidR="00AC6355" w:rsidRPr="00E260B2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14:paraId="50513D43" w14:textId="57A8071C" w:rsidR="00AC6355" w:rsidRPr="00E260B2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642599DB" w14:textId="118C5ADA" w:rsidR="00AC6355" w:rsidRPr="00E260B2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50860D13" w14:textId="41B06E5D" w:rsidR="00AC6355" w:rsidRPr="00E260B2" w:rsidRDefault="00AC6355" w:rsidP="00FB0AF1">
      <w:pPr>
        <w:shd w:val="clear" w:color="auto" w:fill="FFFFFF"/>
        <w:spacing w:before="75" w:after="75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14:paraId="45BEB859" w14:textId="77777777" w:rsidR="00C76EA6" w:rsidRPr="00E260B2" w:rsidRDefault="00C76EA6">
      <w:pPr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C76EA6" w:rsidRPr="00E260B2" w:rsidSect="00982B46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42646"/>
    <w:multiLevelType w:val="multilevel"/>
    <w:tmpl w:val="09148C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A29B2"/>
    <w:multiLevelType w:val="hybridMultilevel"/>
    <w:tmpl w:val="C28E56AE"/>
    <w:lvl w:ilvl="0" w:tplc="31C81D2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D120A"/>
    <w:multiLevelType w:val="multilevel"/>
    <w:tmpl w:val="61CE7D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DC4ACE"/>
    <w:multiLevelType w:val="multilevel"/>
    <w:tmpl w:val="F8AC61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F301ED"/>
    <w:multiLevelType w:val="hybridMultilevel"/>
    <w:tmpl w:val="F1C01A76"/>
    <w:lvl w:ilvl="0" w:tplc="CFC2EC6E">
      <w:start w:val="3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462372E6"/>
    <w:multiLevelType w:val="hybridMultilevel"/>
    <w:tmpl w:val="A2F64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05F57"/>
    <w:multiLevelType w:val="multilevel"/>
    <w:tmpl w:val="A4B079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7F0294"/>
    <w:multiLevelType w:val="hybridMultilevel"/>
    <w:tmpl w:val="3FF62380"/>
    <w:lvl w:ilvl="0" w:tplc="E9FAB00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CE91B58"/>
    <w:multiLevelType w:val="multilevel"/>
    <w:tmpl w:val="8FCE70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CB5CB7"/>
    <w:multiLevelType w:val="multilevel"/>
    <w:tmpl w:val="2166B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E623CD"/>
    <w:multiLevelType w:val="multilevel"/>
    <w:tmpl w:val="6A42C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D52373C"/>
    <w:multiLevelType w:val="multilevel"/>
    <w:tmpl w:val="60E2263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2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66"/>
    <w:rsid w:val="00106028"/>
    <w:rsid w:val="00403C79"/>
    <w:rsid w:val="00486C3E"/>
    <w:rsid w:val="006F2BAD"/>
    <w:rsid w:val="00966D5C"/>
    <w:rsid w:val="00982B46"/>
    <w:rsid w:val="00AA0A7A"/>
    <w:rsid w:val="00AC6355"/>
    <w:rsid w:val="00B22E66"/>
    <w:rsid w:val="00C76EA6"/>
    <w:rsid w:val="00CC05ED"/>
    <w:rsid w:val="00D922D8"/>
    <w:rsid w:val="00E260B2"/>
    <w:rsid w:val="00EF0B34"/>
    <w:rsid w:val="00FB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D90FD"/>
  <w15:chartTrackingRefBased/>
  <w15:docId w15:val="{030360E4-16B9-4D73-A0F4-3345FF89E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3C79"/>
    <w:rPr>
      <w:b/>
      <w:bCs/>
    </w:rPr>
  </w:style>
  <w:style w:type="character" w:styleId="a5">
    <w:name w:val="Hyperlink"/>
    <w:basedOn w:val="a0"/>
    <w:uiPriority w:val="99"/>
    <w:semiHidden/>
    <w:unhideWhenUsed/>
    <w:rsid w:val="00403C79"/>
    <w:rPr>
      <w:color w:val="0000FF"/>
      <w:u w:val="single"/>
    </w:rPr>
  </w:style>
  <w:style w:type="paragraph" w:customStyle="1" w:styleId="paragraph">
    <w:name w:val="paragraph"/>
    <w:basedOn w:val="a"/>
    <w:rsid w:val="00403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403C79"/>
  </w:style>
  <w:style w:type="paragraph" w:styleId="a6">
    <w:name w:val="List Paragraph"/>
    <w:basedOn w:val="a"/>
    <w:uiPriority w:val="34"/>
    <w:qFormat/>
    <w:rsid w:val="00FB0AF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92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922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5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zakon.rada.gov.ua/go/755-1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A7E49-689D-4E3C-884A-B141E0939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10</Pages>
  <Words>14714</Words>
  <Characters>8387</Characters>
  <Application>Microsoft Office Word</Application>
  <DocSecurity>0</DocSecurity>
  <Lines>69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13</cp:revision>
  <cp:lastPrinted>2021-07-29T08:27:00Z</cp:lastPrinted>
  <dcterms:created xsi:type="dcterms:W3CDTF">2021-07-26T11:22:00Z</dcterms:created>
  <dcterms:modified xsi:type="dcterms:W3CDTF">2021-08-12T06:53:00Z</dcterms:modified>
</cp:coreProperties>
</file>