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66E93" w14:textId="3222C267" w:rsidR="00792E08" w:rsidRDefault="00792E08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</w:t>
      </w:r>
    </w:p>
    <w:p w14:paraId="229BE5F5" w14:textId="316F4CEA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2EE9C406" wp14:editId="5911F6CA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1B721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14:paraId="756B3FA2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14:paraId="2E75111B" w14:textId="77777777" w:rsidR="000824FE" w:rsidRDefault="000824FE" w:rsidP="000824F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14:paraId="5C1DF7F9" w14:textId="23BE68E5" w:rsidR="000824FE" w:rsidRDefault="0023323C" w:rsidP="000824F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Х</w:t>
      </w:r>
      <w:r w:rsidR="000824FE">
        <w:rPr>
          <w:rFonts w:ascii="Times New Roman" w:hAnsi="Times New Roman"/>
          <w:b/>
          <w:bCs/>
          <w:sz w:val="28"/>
          <w:szCs w:val="28"/>
          <w:lang w:val="uk-UA"/>
        </w:rPr>
        <w:t xml:space="preserve">ІІ сесія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восьмого</w:t>
      </w:r>
      <w:r w:rsidR="000824FE">
        <w:rPr>
          <w:rFonts w:ascii="Times New Roman" w:hAnsi="Times New Roman"/>
          <w:b/>
          <w:bCs/>
          <w:sz w:val="28"/>
          <w:szCs w:val="28"/>
          <w:lang w:val="uk-UA"/>
        </w:rPr>
        <w:t xml:space="preserve"> скликання</w:t>
      </w:r>
    </w:p>
    <w:p w14:paraId="04BEEA05" w14:textId="77777777" w:rsidR="000824FE" w:rsidRDefault="000824FE" w:rsidP="000824FE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14:paraId="2B247E23" w14:textId="77777777" w:rsidR="000824FE" w:rsidRPr="0023323C" w:rsidRDefault="000824FE" w:rsidP="000824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323C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3323C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23323C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14:paraId="3207C0A9" w14:textId="08113DB3" w:rsidR="000824FE" w:rsidRDefault="000824FE" w:rsidP="000824FE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23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2021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</w:t>
      </w:r>
      <w:r w:rsidR="0023323C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b/>
          <w:bCs/>
          <w:sz w:val="28"/>
          <w:szCs w:val="28"/>
          <w:lang w:val="uk-UA"/>
        </w:rPr>
        <w:t>№</w:t>
      </w:r>
      <w:r w:rsidR="0023323C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23323C">
        <w:rPr>
          <w:rFonts w:ascii="Times New Roman" w:hAnsi="Times New Roman"/>
          <w:sz w:val="28"/>
          <w:szCs w:val="28"/>
          <w:lang w:val="uk-UA"/>
        </w:rPr>
        <w:t>6</w:t>
      </w:r>
    </w:p>
    <w:p w14:paraId="6E76D2DB" w14:textId="77777777" w:rsidR="000824FE" w:rsidRDefault="000824FE" w:rsidP="000824FE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14:paraId="5F8415FD" w14:textId="77777777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>Про умови оплати праці керуючого справами</w:t>
      </w:r>
    </w:p>
    <w:p w14:paraId="694C839E" w14:textId="77777777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 xml:space="preserve">(секретаря) виконавчого комітету  </w:t>
      </w:r>
      <w:r w:rsidRPr="00C742BE">
        <w:rPr>
          <w:rFonts w:ascii="Times New Roman" w:hAnsi="Times New Roman"/>
          <w:sz w:val="28"/>
          <w:szCs w:val="28"/>
        </w:rPr>
        <w:br/>
      </w:r>
      <w:proofErr w:type="spellStart"/>
      <w:r w:rsidRPr="00C742BE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 сільської ради </w:t>
      </w:r>
    </w:p>
    <w:p w14:paraId="37623624" w14:textId="49FDF100" w:rsidR="000824FE" w:rsidRPr="00C742BE" w:rsidRDefault="000824FE" w:rsidP="000824FE">
      <w:pPr>
        <w:pStyle w:val="a3"/>
        <w:rPr>
          <w:rFonts w:ascii="Times New Roman" w:hAnsi="Times New Roman"/>
          <w:sz w:val="28"/>
          <w:szCs w:val="28"/>
        </w:rPr>
      </w:pPr>
      <w:r w:rsidRPr="00C742BE">
        <w:rPr>
          <w:rFonts w:ascii="Times New Roman" w:hAnsi="Times New Roman"/>
          <w:sz w:val="28"/>
          <w:szCs w:val="28"/>
        </w:rPr>
        <w:t xml:space="preserve">НАМ Ольги Леонідівни </w:t>
      </w:r>
    </w:p>
    <w:p w14:paraId="4DC3D294" w14:textId="77777777" w:rsidR="000824FE" w:rsidRDefault="000824FE" w:rsidP="000824FE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6C7246E3" w14:textId="2E137A06" w:rsidR="000824FE" w:rsidRDefault="000824FE" w:rsidP="000824FE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14:paraId="77166B79" w14:textId="77777777" w:rsidR="000824FE" w:rsidRDefault="000824FE" w:rsidP="0023323C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3225E849" w14:textId="0D4908BC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>керуючого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(секретаря) виконавчого комітету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Ольги Леонідівни,  керуючись постановою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змінами,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14:paraId="734CFE93" w14:textId="12BEA6C9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 Встановити </w:t>
      </w:r>
      <w:proofErr w:type="spellStart"/>
      <w:r w:rsidRPr="00C742BE">
        <w:rPr>
          <w:rFonts w:ascii="Times New Roman" w:hAnsi="Times New Roman"/>
          <w:sz w:val="28"/>
          <w:szCs w:val="28"/>
        </w:rPr>
        <w:t>керуючо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му</w:t>
      </w:r>
      <w:r w:rsidRPr="00C742BE">
        <w:rPr>
          <w:rFonts w:ascii="Times New Roman" w:hAnsi="Times New Roman"/>
          <w:sz w:val="28"/>
          <w:szCs w:val="28"/>
        </w:rPr>
        <w:t xml:space="preserve">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742BE">
        <w:rPr>
          <w:rFonts w:ascii="Times New Roman" w:hAnsi="Times New Roman"/>
          <w:sz w:val="28"/>
          <w:szCs w:val="28"/>
        </w:rPr>
        <w:t>(</w:t>
      </w:r>
      <w:proofErr w:type="spellStart"/>
      <w:r w:rsidRPr="00C742BE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ю</w:t>
      </w:r>
      <w:r w:rsidRPr="00C742BE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C742BE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42BE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C742B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затверженного фонду оплати </w:t>
      </w:r>
      <w:r w:rsidRPr="000824F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</w:t>
      </w:r>
      <w:r w:rsidRPr="000824FE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14:paraId="6BCF473C" w14:textId="69D31C69" w:rsidR="000824FE" w:rsidRPr="00B00730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1) посадовий оклад та надбавку за 11 ранг посадової особи місцевого самоврядування 5 категорії </w:t>
      </w:r>
      <w:r w:rsidRPr="000824F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посад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органів”; </w:t>
      </w:r>
    </w:p>
    <w:p w14:paraId="7F348A52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569C9E07" w14:textId="5167597E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4E126A5" w14:textId="4C9442AF" w:rsidR="000824FE" w:rsidRDefault="000824FE" w:rsidP="000824FE">
      <w:pPr>
        <w:spacing w:before="90" w:after="90" w:line="240" w:lineRule="auto"/>
        <w:ind w:left="3528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2</w:t>
      </w:r>
    </w:p>
    <w:p w14:paraId="09ECB020" w14:textId="1DAB7B0F" w:rsidR="000824FE" w:rsidRPr="00BC3A5F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93B4F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F93B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”;</w:t>
      </w:r>
    </w:p>
    <w:p w14:paraId="582D81AF" w14:textId="1F5351F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14:paraId="64D4EA0B" w14:textId="57C9F9E4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 w:rsidRPr="000824FE">
        <w:rPr>
          <w:rFonts w:ascii="Times New Roman" w:hAnsi="Times New Roman"/>
          <w:sz w:val="28"/>
          <w:szCs w:val="28"/>
          <w:lang w:val="uk-UA"/>
        </w:rPr>
        <w:t>керуючо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 справами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824FE">
        <w:rPr>
          <w:rFonts w:ascii="Times New Roman" w:hAnsi="Times New Roman"/>
          <w:sz w:val="28"/>
          <w:szCs w:val="28"/>
          <w:lang w:val="uk-UA"/>
        </w:rPr>
        <w:t>(секретар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0824FE">
        <w:rPr>
          <w:rFonts w:ascii="Times New Roman" w:hAnsi="Times New Roman"/>
          <w:sz w:val="28"/>
          <w:szCs w:val="28"/>
          <w:lang w:val="uk-UA"/>
        </w:rPr>
        <w:t xml:space="preserve">) виконавчого комітету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НАМ Ользі Леонідівні:</w:t>
      </w:r>
    </w:p>
    <w:p w14:paraId="57238F2C" w14:textId="50500FBA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1) щ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омісячну премію згідно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14:paraId="0A386966" w14:textId="75F996D7" w:rsidR="000824FE" w:rsidRPr="00BC3A5F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2) </w:t>
      </w:r>
      <w:r>
        <w:rPr>
          <w:rFonts w:ascii="Times New Roman" w:hAnsi="Times New Roman"/>
          <w:sz w:val="28"/>
          <w:szCs w:val="28"/>
          <w:lang w:val="uk-UA"/>
        </w:rPr>
        <w:t>щ</w:t>
      </w:r>
      <w:r w:rsidRPr="00BC3A5F">
        <w:rPr>
          <w:rFonts w:ascii="Times New Roman" w:hAnsi="Times New Roman"/>
          <w:sz w:val="28"/>
          <w:szCs w:val="28"/>
          <w:lang w:val="uk-UA"/>
        </w:rPr>
        <w:t>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14:paraId="31301C70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14:paraId="1DBFB8E0" w14:textId="77777777" w:rsidR="000824FE" w:rsidRDefault="000824FE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5F242817" w14:textId="2E14EAA9" w:rsidR="000824FE" w:rsidRDefault="00B54980" w:rsidP="000824FE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</w:p>
    <w:p w14:paraId="0922D579" w14:textId="6D22F346" w:rsidR="000824FE" w:rsidRDefault="00B54980" w:rsidP="000824FE">
      <w:pPr>
        <w:spacing w:before="90" w:after="90" w:line="240" w:lineRule="auto"/>
        <w:ind w:right="17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</w:t>
      </w:r>
      <w:r w:rsidR="000824F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Сільський голова  </w:t>
      </w:r>
      <w:r w:rsidR="000824FE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    </w:t>
      </w:r>
      <w:r w:rsidR="000824F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</w:t>
      </w:r>
      <w:bookmarkStart w:id="0" w:name="_GoBack"/>
      <w:bookmarkEnd w:id="0"/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</w:t>
      </w:r>
      <w:r w:rsidR="000824FE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 ЗУБКО</w:t>
      </w:r>
    </w:p>
    <w:p w14:paraId="186431A4" w14:textId="77777777" w:rsidR="000824FE" w:rsidRDefault="000824FE" w:rsidP="000824FE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14:paraId="56D11A46" w14:textId="77777777" w:rsidR="000824FE" w:rsidRDefault="000824FE" w:rsidP="000824FE"/>
    <w:p w14:paraId="3FD04E83" w14:textId="77777777" w:rsidR="008C34CD" w:rsidRDefault="008C34CD"/>
    <w:sectPr w:rsidR="008C34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D88"/>
    <w:rsid w:val="000824FE"/>
    <w:rsid w:val="0023323C"/>
    <w:rsid w:val="004C0544"/>
    <w:rsid w:val="00605D88"/>
    <w:rsid w:val="00792E08"/>
    <w:rsid w:val="008C34CD"/>
    <w:rsid w:val="00B5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17F33"/>
  <w15:chartTrackingRefBased/>
  <w15:docId w15:val="{BB42BA4B-7060-4853-A5B6-130DC2083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F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0824FE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4FE"/>
    <w:rPr>
      <w:rFonts w:asciiTheme="majorHAnsi" w:eastAsiaTheme="majorEastAsia" w:hAnsiTheme="majorHAnsi" w:cs="Times New Roman"/>
      <w:b/>
      <w:bCs/>
      <w:kern w:val="32"/>
      <w:sz w:val="32"/>
      <w:szCs w:val="32"/>
      <w:lang w:val="uk-UA"/>
    </w:rPr>
  </w:style>
  <w:style w:type="paragraph" w:styleId="a3">
    <w:name w:val="No Spacing"/>
    <w:basedOn w:val="a"/>
    <w:uiPriority w:val="1"/>
    <w:qFormat/>
    <w:rsid w:val="000824FE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character" w:customStyle="1" w:styleId="normaltextrun">
    <w:name w:val="normaltextrun"/>
    <w:rsid w:val="000824FE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B54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4980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cp:lastPrinted>2021-12-24T07:47:00Z</cp:lastPrinted>
  <dcterms:created xsi:type="dcterms:W3CDTF">2021-12-22T11:23:00Z</dcterms:created>
  <dcterms:modified xsi:type="dcterms:W3CDTF">2021-12-24T07:47:00Z</dcterms:modified>
</cp:coreProperties>
</file>