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ADD" w:rsidRDefault="00082ADD">
      <w:pPr>
        <w:rPr>
          <w:lang w:val="uk-UA"/>
        </w:rPr>
      </w:pPr>
    </w:p>
    <w:p w:rsidR="00082ADD" w:rsidRDefault="00082ADD">
      <w:pPr>
        <w:rPr>
          <w:lang w:val="uk-UA"/>
        </w:rPr>
      </w:pPr>
    </w:p>
    <w:p w:rsidR="00082ADD" w:rsidRDefault="00082ADD">
      <w:pPr>
        <w:rPr>
          <w:lang w:val="uk-UA"/>
        </w:rPr>
      </w:pPr>
    </w:p>
    <w:p w:rsidR="00082ADD" w:rsidRDefault="00082ADD">
      <w:pPr>
        <w:rPr>
          <w:lang w:val="uk-UA"/>
        </w:rPr>
      </w:pPr>
    </w:p>
    <w:p w:rsidR="0059280B" w:rsidRPr="00EC5B1C" w:rsidRDefault="0059280B" w:rsidP="0059280B">
      <w:pPr>
        <w:spacing w:after="0" w:line="240" w:lineRule="auto"/>
        <w:ind w:right="169"/>
        <w:jc w:val="center"/>
        <w:rPr>
          <w:rFonts w:ascii="MS Sans Serif" w:eastAsia="Times New Roman" w:hAnsi="MS Sans Serif" w:cs="Times New Roman"/>
          <w:b/>
          <w:sz w:val="16"/>
          <w:szCs w:val="20"/>
          <w:lang w:val="uk-UA" w:eastAsia="ru-RU"/>
        </w:rPr>
      </w:pPr>
      <w:r w:rsidRPr="00EC5B1C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1A07A87E" wp14:editId="32D7B441">
            <wp:extent cx="511175" cy="699135"/>
            <wp:effectExtent l="0" t="0" r="3175" b="5715"/>
            <wp:docPr id="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80B" w:rsidRPr="00EC5B1C" w:rsidRDefault="0059280B" w:rsidP="0059280B">
      <w:pPr>
        <w:spacing w:after="0" w:line="240" w:lineRule="auto"/>
        <w:ind w:right="16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УКРАЇНА</w:t>
      </w:r>
    </w:p>
    <w:p w:rsidR="0059280B" w:rsidRPr="00EC5B1C" w:rsidRDefault="0059280B" w:rsidP="0059280B">
      <w:pPr>
        <w:spacing w:after="0" w:line="240" w:lineRule="auto"/>
        <w:ind w:right="16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Синюхино-Брідська</w:t>
      </w:r>
      <w:proofErr w:type="spellEnd"/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сільська рада</w:t>
      </w:r>
    </w:p>
    <w:p w:rsidR="0059280B" w:rsidRPr="00EC5B1C" w:rsidRDefault="0059280B" w:rsidP="0059280B">
      <w:pPr>
        <w:spacing w:after="0" w:line="240" w:lineRule="auto"/>
        <w:ind w:right="16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Первомайського району Миколаївської області</w:t>
      </w:r>
    </w:p>
    <w:p w:rsidR="0059280B" w:rsidRPr="00EC5B1C" w:rsidRDefault="0059280B" w:rsidP="0059280B">
      <w:pPr>
        <w:spacing w:after="0" w:line="240" w:lineRule="auto"/>
        <w:ind w:right="16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59280B" w:rsidRPr="00EC5B1C" w:rsidRDefault="0059280B" w:rsidP="0059280B">
      <w:pPr>
        <w:spacing w:after="0" w:line="240" w:lineRule="auto"/>
        <w:ind w:right="169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59280B" w:rsidRPr="00EC5B1C" w:rsidRDefault="0059280B" w:rsidP="0059280B">
      <w:pPr>
        <w:spacing w:after="0" w:line="240" w:lineRule="auto"/>
        <w:ind w:left="-900" w:right="169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</w:p>
    <w:p w:rsidR="0059280B" w:rsidRPr="00EC5B1C" w:rsidRDefault="0059280B" w:rsidP="0059280B">
      <w:pPr>
        <w:spacing w:after="0" w:line="240" w:lineRule="auto"/>
        <w:ind w:left="-900" w:right="169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</w:pPr>
      <w:r w:rsidRPr="00EC5B1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    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14</w:t>
      </w:r>
      <w:r w:rsidRPr="00EC5B1C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 w:eastAsia="ru-RU"/>
        </w:rPr>
        <w:t>травня  2021 року № 43</w:t>
      </w:r>
    </w:p>
    <w:p w:rsidR="0059280B" w:rsidRDefault="0059280B" w:rsidP="0059280B">
      <w:pPr>
        <w:spacing w:after="0" w:line="240" w:lineRule="auto"/>
        <w:ind w:left="-900" w:right="169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с. </w:t>
      </w:r>
      <w:proofErr w:type="spellStart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Синюхин</w:t>
      </w:r>
      <w:proofErr w:type="spellEnd"/>
      <w:r w:rsidRPr="00EC5B1C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Брід</w:t>
      </w:r>
    </w:p>
    <w:p w:rsidR="0059280B" w:rsidRPr="001C2648" w:rsidRDefault="0059280B" w:rsidP="0059280B">
      <w:pPr>
        <w:spacing w:after="0" w:line="240" w:lineRule="auto"/>
        <w:ind w:left="-900" w:right="169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59280B" w:rsidRPr="001C2648" w:rsidRDefault="0059280B" w:rsidP="0059280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запобігання загибелі</w:t>
      </w:r>
    </w:p>
    <w:p w:rsidR="0059280B" w:rsidRPr="001C2648" w:rsidRDefault="0059280B" w:rsidP="0059280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64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людей на водних об’єктах</w:t>
      </w:r>
    </w:p>
    <w:p w:rsidR="0059280B" w:rsidRPr="001C2648" w:rsidRDefault="0059280B" w:rsidP="0059280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59280B" w:rsidRPr="001C2648" w:rsidRDefault="0059280B" w:rsidP="0059280B">
      <w:pPr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Відповідно до п.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2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ч. «б» статті 38 Закону України «Про міс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цеве самоврядування в Україні», з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метою виконання Розпорядження Президента України від 14 липня 2001 року № 190/2001-пр «По невідкладні заходи щодо запобігання загибелі людей на водних об’єктах, постанови Кабінету Міністрів України від 6 березня 2002 року № 264 Про затвердження Порядку обліку місць масового відпочинку населення на водних об’єктах» заслухавши та обговоривши інформацію сільського голови Зубка О.О. про </w:t>
      </w:r>
      <w:r w:rsidRPr="001C2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запобігання загибелі людей на водних об’єктах </w:t>
      </w:r>
      <w:proofErr w:type="spellStart"/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нюхино-Брідської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сільської ради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виконком сільської ради</w:t>
      </w:r>
    </w:p>
    <w:p w:rsidR="0059280B" w:rsidRPr="001C2648" w:rsidRDefault="0059280B" w:rsidP="0059280B">
      <w:pPr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59280B" w:rsidRPr="001C2648" w:rsidRDefault="0059280B" w:rsidP="0059280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И </w:t>
      </w:r>
      <w:proofErr w:type="gramStart"/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>Р</w:t>
      </w:r>
      <w:proofErr w:type="gramEnd"/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І Ш И В:</w:t>
      </w:r>
    </w:p>
    <w:p w:rsidR="0059280B" w:rsidRPr="001C2648" w:rsidRDefault="0059280B" w:rsidP="0059280B">
      <w:pPr>
        <w:autoSpaceDN w:val="0"/>
        <w:spacing w:after="0" w:line="240" w:lineRule="auto"/>
        <w:ind w:right="16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59280B" w:rsidRPr="00A333BA" w:rsidRDefault="0059280B" w:rsidP="0059280B">
      <w:pPr>
        <w:pStyle w:val="a3"/>
        <w:numPr>
          <w:ilvl w:val="0"/>
          <w:numId w:val="1"/>
        </w:numPr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Затвердити заходи щодо </w:t>
      </w:r>
      <w:r w:rsidRPr="001C2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запобігання загибелі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C264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людей на водних об’єктах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</w:t>
      </w:r>
      <w:proofErr w:type="spellStart"/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>літній</w:t>
      </w:r>
      <w:proofErr w:type="spellEnd"/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2021 року</w:t>
      </w:r>
      <w:r w:rsidRPr="001C26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(Додається</w:t>
      </w: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).</w:t>
      </w:r>
    </w:p>
    <w:p w:rsidR="0059280B" w:rsidRPr="00A333BA" w:rsidRDefault="0059280B" w:rsidP="0059280B">
      <w:pPr>
        <w:pStyle w:val="a3"/>
        <w:numPr>
          <w:ilvl w:val="0"/>
          <w:numId w:val="1"/>
        </w:numPr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333B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Контроль за виконанням даного рішення покласти </w:t>
      </w:r>
      <w:r w:rsidRPr="00A333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інспектора з охорони </w:t>
      </w:r>
      <w:proofErr w:type="spellStart"/>
      <w:r w:rsidRPr="00A333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плаці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Чабанова В.В.</w:t>
      </w:r>
    </w:p>
    <w:p w:rsidR="0059280B" w:rsidRPr="001C2648" w:rsidRDefault="0059280B" w:rsidP="0059280B">
      <w:pPr>
        <w:autoSpaceDN w:val="0"/>
        <w:spacing w:after="0" w:line="240" w:lineRule="auto"/>
        <w:ind w:left="360" w:right="16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59280B" w:rsidRPr="001C2648" w:rsidRDefault="0059280B" w:rsidP="0059280B">
      <w:pPr>
        <w:autoSpaceDN w:val="0"/>
        <w:spacing w:after="0" w:line="240" w:lineRule="auto"/>
        <w:ind w:left="360" w:right="169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1C264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</w:t>
      </w:r>
    </w:p>
    <w:p w:rsidR="0059280B" w:rsidRPr="001C2648" w:rsidRDefault="0059280B" w:rsidP="0059280B">
      <w:pPr>
        <w:widowControl w:val="0"/>
        <w:autoSpaceDE w:val="0"/>
        <w:autoSpaceDN w:val="0"/>
        <w:adjustRightInd w:val="0"/>
        <w:spacing w:after="0" w:line="240" w:lineRule="auto"/>
        <w:ind w:right="16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9280B" w:rsidRDefault="0059280B" w:rsidP="0059280B">
      <w:pPr>
        <w:spacing w:after="0" w:line="240" w:lineRule="auto"/>
        <w:ind w:right="16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9280B" w:rsidRDefault="0059280B" w:rsidP="0059280B">
      <w:pPr>
        <w:spacing w:after="0" w:line="240" w:lineRule="auto"/>
        <w:ind w:right="16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082ADD" w:rsidRPr="0059280B" w:rsidRDefault="0059280B" w:rsidP="0059280B">
      <w:pPr>
        <w:ind w:right="169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sectPr w:rsidR="00082ADD" w:rsidRPr="0059280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голова                       </w:t>
      </w:r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</w:t>
      </w:r>
      <w:r w:rsidRPr="00EC5B1C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    Олександр ЗУБКО</w:t>
      </w:r>
    </w:p>
    <w:p w:rsidR="00082ADD" w:rsidRDefault="00082ADD" w:rsidP="00082ADD">
      <w:pPr>
        <w:rPr>
          <w:lang w:val="uk-UA"/>
        </w:rPr>
      </w:pPr>
    </w:p>
    <w:p w:rsidR="00082ADD" w:rsidRPr="00134F60" w:rsidRDefault="00082ADD" w:rsidP="00082ADD">
      <w:pPr>
        <w:spacing w:after="0" w:line="240" w:lineRule="auto"/>
        <w:ind w:left="4248" w:firstLine="708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lang w:val="uk-UA"/>
        </w:rPr>
        <w:tab/>
      </w:r>
      <w:r w:rsidRPr="00134F6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ЗАТВЕРДЖЕНО</w:t>
      </w:r>
    </w:p>
    <w:p w:rsidR="00082ADD" w:rsidRPr="00134F60" w:rsidRDefault="00082ADD" w:rsidP="00082ADD">
      <w:pPr>
        <w:shd w:val="clear" w:color="auto" w:fill="FFFFFF"/>
        <w:spacing w:after="0"/>
        <w:ind w:left="5664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Pr="00134F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рішення виконавчого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082ADD" w:rsidRPr="00134F60" w:rsidRDefault="00082ADD" w:rsidP="00082ADD">
      <w:pPr>
        <w:shd w:val="clear" w:color="auto" w:fill="FFFFFF"/>
        <w:spacing w:after="0"/>
        <w:ind w:left="5664"/>
        <w:jc w:val="right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комітету </w:t>
      </w:r>
      <w:proofErr w:type="spellStart"/>
      <w:r w:rsidRPr="00134F60">
        <w:rPr>
          <w:rFonts w:ascii="Times New Roman" w:eastAsia="Calibri" w:hAnsi="Times New Roman" w:cs="Times New Roman"/>
          <w:color w:val="000000"/>
          <w:sz w:val="28"/>
          <w:szCs w:val="28"/>
        </w:rPr>
        <w:t>від</w:t>
      </w:r>
      <w:proofErr w:type="spellEnd"/>
      <w:r w:rsidRPr="00134F6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4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.0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5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.2021</w:t>
      </w:r>
    </w:p>
    <w:p w:rsidR="00082ADD" w:rsidRPr="00134F60" w:rsidRDefault="00082ADD" w:rsidP="00082ADD">
      <w:pPr>
        <w:shd w:val="clear" w:color="auto" w:fill="FFFFFF"/>
        <w:spacing w:after="0"/>
        <w:ind w:left="5664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</w:t>
      </w:r>
      <w:r w:rsidRPr="00134F6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№ 43</w:t>
      </w:r>
    </w:p>
    <w:p w:rsidR="00082ADD" w:rsidRPr="001C2648" w:rsidRDefault="00082ADD" w:rsidP="0008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C26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ПЛАН </w:t>
      </w:r>
    </w:p>
    <w:p w:rsidR="00082ADD" w:rsidRPr="001C2648" w:rsidRDefault="00082ADD" w:rsidP="0008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C264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uk-UA" w:eastAsia="ru-RU"/>
        </w:rPr>
        <w:t xml:space="preserve">заходів щодо запобігання загибелі </w:t>
      </w:r>
      <w:r w:rsidRPr="001C26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людей </w:t>
      </w:r>
    </w:p>
    <w:p w:rsidR="00082ADD" w:rsidRPr="001C2648" w:rsidRDefault="00082ADD" w:rsidP="0008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C26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 водних об’єктах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Синюхино-Брідської</w:t>
      </w:r>
      <w:proofErr w:type="spellEnd"/>
      <w:r w:rsidRPr="001C264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сільської ради під час літнього купального сезону 2021року</w:t>
      </w:r>
    </w:p>
    <w:p w:rsidR="00082ADD" w:rsidRPr="001C2648" w:rsidRDefault="00082ADD" w:rsidP="0008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W w:w="1503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7333"/>
        <w:gridCol w:w="5285"/>
        <w:gridCol w:w="1946"/>
      </w:tblGrid>
      <w:tr w:rsidR="00082ADD" w:rsidRPr="001C2648" w:rsidTr="001C0061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Заходи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Термін</w:t>
            </w:r>
          </w:p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виконання</w:t>
            </w:r>
          </w:p>
        </w:tc>
      </w:tr>
      <w:tr w:rsidR="00082ADD" w:rsidRPr="001C2648" w:rsidTr="001C0061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2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</w:tr>
      <w:tr w:rsidR="00082ADD" w:rsidRPr="001C2648" w:rsidTr="001C0061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Визначити місця на водних об’єктах, які є небезпечними</w:t>
            </w: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>купання</w:t>
            </w:r>
            <w:proofErr w:type="spellEnd"/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людей, </w:t>
            </w:r>
            <w:proofErr w:type="spellStart"/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встановити</w:t>
            </w:r>
            <w:proofErr w:type="spellEnd"/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заборонні</w:t>
            </w:r>
            <w:proofErr w:type="spellEnd"/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знаки з </w:t>
            </w:r>
            <w:proofErr w:type="spellStart"/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написами</w:t>
            </w:r>
            <w:proofErr w:type="spellEnd"/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>Купатися</w:t>
            </w:r>
            <w:proofErr w:type="spellEnd"/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заборонено»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голова,  старости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25.05.2021</w:t>
            </w:r>
          </w:p>
        </w:tc>
      </w:tr>
      <w:tr w:rsidR="00082ADD" w:rsidRPr="001C2648" w:rsidTr="001C0061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Організувати проведення в навчальних закладах сільської ради занять з вивчення правил поведінки на воді, надання медичної допомоги потерпілим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Відділ освіти, культури, молоді та спорту сільської ради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До 25.05.2021</w:t>
            </w:r>
          </w:p>
        </w:tc>
      </w:tr>
      <w:tr w:rsidR="00082ADD" w:rsidRPr="001C2648" w:rsidTr="001C0061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Забезпечити підтримання громадського порядку в місцях масового відпочинку населення на водних об’єктах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uk-UA"/>
              </w:rPr>
              <w:t>дільничні офіцери поліції Первомайського ВП ГУНП в Миколаївській області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літнього купального сезону</w:t>
            </w:r>
          </w:p>
        </w:tc>
      </w:tr>
      <w:tr w:rsidR="00082ADD" w:rsidRPr="001C2648" w:rsidTr="001C0061">
        <w:trPr>
          <w:cantSplit/>
          <w:trHeight w:val="20"/>
        </w:trPr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7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Забезпечити своєчасну передачу інформації про нещасні випадки на водних об’єктах до Первомайського міськрайонного відділу ГУ ДСНС України в Миколаївській області</w:t>
            </w:r>
          </w:p>
        </w:tc>
        <w:tc>
          <w:tcPr>
            <w:tcW w:w="5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57" w:right="57" w:firstLine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Сільський голова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2ADD" w:rsidRPr="001C2648" w:rsidRDefault="00082ADD" w:rsidP="001C006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1C264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Протягом літнього купального сезону</w:t>
            </w:r>
          </w:p>
        </w:tc>
      </w:tr>
    </w:tbl>
    <w:p w:rsidR="00082ADD" w:rsidRPr="001C2648" w:rsidRDefault="00082ADD" w:rsidP="00082AD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82ADD" w:rsidRPr="0059280B" w:rsidRDefault="00082ADD" w:rsidP="00082ADD">
      <w:pPr>
        <w:widowControl w:val="0"/>
        <w:autoSpaceDE w:val="0"/>
        <w:autoSpaceDN w:val="0"/>
        <w:adjustRightInd w:val="0"/>
        <w:spacing w:after="0" w:line="232" w:lineRule="auto"/>
        <w:jc w:val="both"/>
        <w:rPr>
          <w:rFonts w:ascii="Times New Roman" w:eastAsia="Times New Roman" w:hAnsi="Times New Roman" w:cs="Times New Roman"/>
          <w:b/>
          <w:spacing w:val="-4"/>
          <w:sz w:val="26"/>
          <w:szCs w:val="26"/>
          <w:lang w:val="uk-UA" w:eastAsia="ru-RU"/>
        </w:rPr>
      </w:pPr>
      <w:bookmarkStart w:id="0" w:name="_GoBack"/>
      <w:bookmarkEnd w:id="0"/>
    </w:p>
    <w:p w:rsidR="00082ADD" w:rsidRDefault="00082ADD" w:rsidP="00082ADD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Інспектор з охорони праці                                                                                Володимир ЧАБАНОВ</w:t>
      </w:r>
    </w:p>
    <w:p w:rsidR="00082ADD" w:rsidRDefault="00082ADD" w:rsidP="00082ADD">
      <w:pPr>
        <w:tabs>
          <w:tab w:val="left" w:pos="1800"/>
        </w:tabs>
        <w:rPr>
          <w:lang w:val="uk-UA"/>
        </w:rPr>
        <w:sectPr w:rsidR="00082ADD" w:rsidSect="0059280B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082ADD" w:rsidRPr="00082ADD" w:rsidRDefault="00082ADD" w:rsidP="00082ADD">
      <w:pPr>
        <w:tabs>
          <w:tab w:val="left" w:pos="1800"/>
        </w:tabs>
        <w:rPr>
          <w:lang w:val="uk-UA"/>
        </w:rPr>
      </w:pPr>
    </w:p>
    <w:sectPr w:rsidR="00082ADD" w:rsidRPr="00082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E6143"/>
    <w:multiLevelType w:val="hybridMultilevel"/>
    <w:tmpl w:val="00BCAB38"/>
    <w:lvl w:ilvl="0" w:tplc="ABB61B62">
      <w:start w:val="1"/>
      <w:numFmt w:val="decimal"/>
      <w:lvlText w:val="%1."/>
      <w:lvlJc w:val="left"/>
      <w:pPr>
        <w:ind w:left="4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AE"/>
    <w:rsid w:val="00082ADD"/>
    <w:rsid w:val="0059280B"/>
    <w:rsid w:val="00895CAE"/>
    <w:rsid w:val="00D94B22"/>
    <w:rsid w:val="00DC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B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B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B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4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B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380</Words>
  <Characters>2166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2021-09-03T06:28:00Z</dcterms:created>
  <dcterms:modified xsi:type="dcterms:W3CDTF">2021-09-03T06:39:00Z</dcterms:modified>
</cp:coreProperties>
</file>