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777" w:rsidRPr="00A11777" w:rsidRDefault="00A11777" w:rsidP="00A11777">
      <w:pPr>
        <w:spacing w:before="0" w:after="160" w:line="259" w:lineRule="auto"/>
        <w:jc w:val="right"/>
        <w:rPr>
          <w:rFonts w:ascii="Times New Roman" w:hAnsi="Times New Roman" w:cs="Times New Roman"/>
          <w:noProof/>
          <w:sz w:val="26"/>
          <w:szCs w:val="26"/>
        </w:rPr>
      </w:pPr>
      <w:r w:rsidRPr="00A11777">
        <w:rPr>
          <w:rFonts w:ascii="Times New Roman" w:hAnsi="Times New Roman" w:cs="Times New Roman"/>
          <w:noProof/>
          <w:sz w:val="26"/>
          <w:szCs w:val="26"/>
        </w:rPr>
        <w:t>ПРОЄКТ</w:t>
      </w:r>
    </w:p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A117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95325" cy="914400"/>
            <wp:effectExtent l="0" t="0" r="9525" b="0"/>
            <wp:docPr id="34" name="Рисунок 34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A1177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УКРАЇНА</w:t>
      </w:r>
    </w:p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A11777">
        <w:rPr>
          <w:rFonts w:ascii="Times New Roman" w:hAnsi="Times New Roman" w:cs="Times New Roman"/>
          <w:sz w:val="28"/>
          <w:szCs w:val="28"/>
          <w:lang w:eastAsia="en-US"/>
        </w:rPr>
        <w:t>Синюхино-Брідська сільська рада</w:t>
      </w:r>
    </w:p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A11777">
        <w:rPr>
          <w:rFonts w:ascii="Times New Roman" w:hAnsi="Times New Roman" w:cs="Times New Roman"/>
          <w:sz w:val="28"/>
          <w:szCs w:val="28"/>
          <w:lang w:eastAsia="en-US"/>
        </w:rPr>
        <w:t>Первомайського  району Миколаївської області</w:t>
      </w:r>
    </w:p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A1177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ХІ позачергова  сесія   восьмого скликання</w:t>
      </w:r>
    </w:p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 w:eastAsia="en-US"/>
        </w:rPr>
      </w:pPr>
    </w:p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en-US"/>
        </w:rPr>
      </w:pPr>
      <w:r w:rsidRPr="00A11777">
        <w:rPr>
          <w:rFonts w:ascii="Times New Roman" w:hAnsi="Times New Roman" w:cs="Times New Roman"/>
          <w:b/>
          <w:sz w:val="30"/>
          <w:szCs w:val="30"/>
          <w:lang w:eastAsia="en-US"/>
        </w:rPr>
        <w:t>РІШЕННЯ</w:t>
      </w:r>
    </w:p>
    <w:p w:rsidR="00A11777" w:rsidRPr="00A11777" w:rsidRDefault="00A11777" w:rsidP="00A11777">
      <w:pPr>
        <w:spacing w:before="0" w:after="0" w:line="240" w:lineRule="auto"/>
        <w:rPr>
          <w:rFonts w:ascii="Times New Roman" w:hAnsi="Times New Roman" w:cs="Times New Roman"/>
          <w:sz w:val="26"/>
          <w:szCs w:val="26"/>
          <w:lang w:val="ru-RU" w:eastAsia="en-US"/>
        </w:rPr>
      </w:pPr>
    </w:p>
    <w:p w:rsidR="00A11777" w:rsidRPr="00A11777" w:rsidRDefault="00A11777" w:rsidP="00A11777">
      <w:pPr>
        <w:spacing w:before="0" w:after="0" w:line="240" w:lineRule="auto"/>
        <w:ind w:left="426" w:hanging="426"/>
        <w:rPr>
          <w:rFonts w:ascii="Times New Roman" w:hAnsi="Times New Roman" w:cs="Times New Roman"/>
          <w:sz w:val="26"/>
          <w:szCs w:val="26"/>
          <w:lang w:eastAsia="en-US"/>
        </w:rPr>
      </w:pPr>
      <w:r w:rsidRPr="00A11777">
        <w:rPr>
          <w:rFonts w:ascii="Times New Roman" w:hAnsi="Times New Roman" w:cs="Times New Roman"/>
          <w:sz w:val="26"/>
          <w:szCs w:val="26"/>
          <w:lang w:eastAsia="en-US"/>
        </w:rPr>
        <w:t>08  грудня   2021 року          </w:t>
      </w:r>
      <w:r w:rsidRPr="00A11777">
        <w:rPr>
          <w:rFonts w:ascii="Times New Roman" w:hAnsi="Times New Roman" w:cs="Times New Roman"/>
          <w:sz w:val="26"/>
          <w:szCs w:val="26"/>
          <w:lang w:eastAsia="en-US"/>
        </w:rPr>
        <w:t xml:space="preserve">    </w:t>
      </w:r>
      <w:r w:rsidRPr="00A11777">
        <w:rPr>
          <w:rFonts w:ascii="Times New Roman" w:hAnsi="Times New Roman" w:cs="Times New Roman"/>
          <w:sz w:val="26"/>
          <w:szCs w:val="26"/>
          <w:lang w:eastAsia="en-US"/>
        </w:rPr>
        <w:t>                                        </w:t>
      </w:r>
      <w:r w:rsidRPr="00A11777">
        <w:rPr>
          <w:rFonts w:ascii="Times New Roman" w:hAnsi="Times New Roman" w:cs="Times New Roman"/>
          <w:sz w:val="26"/>
          <w:szCs w:val="26"/>
          <w:lang w:eastAsia="en-US"/>
        </w:rPr>
        <w:t xml:space="preserve">                               </w:t>
      </w:r>
      <w:r w:rsidR="00541EF2">
        <w:rPr>
          <w:rFonts w:ascii="Times New Roman" w:hAnsi="Times New Roman" w:cs="Times New Roman"/>
          <w:sz w:val="26"/>
          <w:szCs w:val="26"/>
          <w:lang w:eastAsia="en-US"/>
        </w:rPr>
        <w:t xml:space="preserve">            </w:t>
      </w:r>
      <w:r w:rsidRPr="00A11777">
        <w:rPr>
          <w:rFonts w:ascii="Times New Roman" w:hAnsi="Times New Roman" w:cs="Times New Roman"/>
          <w:bCs/>
          <w:sz w:val="26"/>
          <w:szCs w:val="26"/>
          <w:lang w:eastAsia="en-US"/>
        </w:rPr>
        <w:t>№</w:t>
      </w:r>
      <w:r w:rsidRPr="00A11777">
        <w:rPr>
          <w:rFonts w:ascii="Times New Roman" w:hAnsi="Times New Roman" w:cs="Times New Roman"/>
          <w:sz w:val="26"/>
          <w:szCs w:val="26"/>
          <w:lang w:eastAsia="en-US"/>
        </w:rPr>
        <w:t xml:space="preserve">  </w:t>
      </w:r>
      <w:r w:rsidR="008D29F9">
        <w:rPr>
          <w:rFonts w:ascii="Times New Roman" w:hAnsi="Times New Roman" w:cs="Times New Roman"/>
          <w:sz w:val="26"/>
          <w:szCs w:val="26"/>
          <w:lang w:eastAsia="en-US"/>
        </w:rPr>
        <w:t>9</w:t>
      </w:r>
    </w:p>
    <w:p w:rsidR="00A11777" w:rsidRPr="00A11777" w:rsidRDefault="00A11777" w:rsidP="00A11777">
      <w:pPr>
        <w:spacing w:before="0" w:after="0" w:line="240" w:lineRule="auto"/>
        <w:ind w:left="426" w:hanging="426"/>
        <w:rPr>
          <w:rFonts w:ascii="Times New Roman" w:hAnsi="Times New Roman" w:cs="Times New Roman"/>
          <w:sz w:val="16"/>
          <w:szCs w:val="16"/>
          <w:lang w:eastAsia="en-US"/>
        </w:rPr>
      </w:pPr>
    </w:p>
    <w:p w:rsidR="00A11777" w:rsidRDefault="0067655A" w:rsidP="008D29F9">
      <w:pPr>
        <w:spacing w:before="120"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ро підтвердження членства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br/>
        <w:t>у Всеукраїнській асоціації громад</w:t>
      </w:r>
    </w:p>
    <w:p w:rsidR="008D29F9" w:rsidRPr="008D29F9" w:rsidRDefault="008D29F9" w:rsidP="008D29F9">
      <w:pPr>
        <w:spacing w:before="120" w:after="0" w:line="288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72412" w:rsidRPr="00541EF2" w:rsidRDefault="0067655A" w:rsidP="008D29F9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Враховуючи, що </w:t>
      </w:r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>Синюхино-Брідська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 сільська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 рада є членом Всеукраїнської асоціації громад за правонаступництвом (на підставі ч. 9 пункту 6-1 розділу V «Прикінцеві та перехідні положення» Закону України «Про місцеве самоврядування в Україні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»), </w:t>
      </w:r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>сільська рада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D72412" w:rsidRPr="00541EF2" w:rsidRDefault="0067655A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EF2">
        <w:rPr>
          <w:rFonts w:ascii="Times New Roman" w:eastAsia="Times New Roman" w:hAnsi="Times New Roman" w:cs="Times New Roman"/>
          <w:sz w:val="28"/>
          <w:szCs w:val="28"/>
        </w:rPr>
        <w:t>ВИРІШИЛА:</w:t>
      </w:r>
      <w:bookmarkStart w:id="0" w:name="_GoBack"/>
      <w:bookmarkEnd w:id="0"/>
    </w:p>
    <w:p w:rsidR="00D72412" w:rsidRPr="00A11777" w:rsidRDefault="006765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Підтвердити членство </w:t>
      </w:r>
      <w:r w:rsidR="00A11777"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>Синюхино-Брідської</w:t>
      </w: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сільської</w:t>
      </w: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ради у Всеукраїнській асоціації громад.</w:t>
      </w:r>
    </w:p>
    <w:p w:rsidR="00D72412" w:rsidRPr="00A11777" w:rsidRDefault="006765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Доручити представляти інтереси </w:t>
      </w:r>
      <w:r w:rsidR="00A11777"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Синюхино-Брідської </w:t>
      </w: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сільської</w:t>
      </w: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ради у Всеукраїнській асоціації громад:</w:t>
      </w:r>
    </w:p>
    <w:p w:rsidR="00A11777" w:rsidRPr="00A11777" w:rsidRDefault="00A11777" w:rsidP="00B853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Сільському </w:t>
      </w:r>
      <w:r w:rsidR="0067655A"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голові </w:t>
      </w:r>
      <w:r w:rsidR="008D29F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ЗУБКУ</w:t>
      </w: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Олександру Олександровичу та</w:t>
      </w:r>
      <w:r w:rsidR="0067655A" w:rsidRPr="00A11777">
        <w:rPr>
          <w:rFonts w:ascii="Times New Roman" w:eastAsia="Times New Roman" w:hAnsi="Times New Roman" w:cs="Times New Roman"/>
          <w:color w:val="808080"/>
          <w:sz w:val="26"/>
          <w:szCs w:val="26"/>
        </w:rPr>
        <w:t xml:space="preserve"> </w:t>
      </w:r>
      <w:r w:rsidR="0067655A" w:rsidRPr="00A11777">
        <w:rPr>
          <w:rFonts w:ascii="Times New Roman" w:eastAsia="Times New Roman" w:hAnsi="Times New Roman" w:cs="Times New Roman"/>
          <w:sz w:val="26"/>
          <w:szCs w:val="26"/>
        </w:rPr>
        <w:t xml:space="preserve">заступнику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сільського </w:t>
      </w:r>
      <w:r w:rsidR="0067655A" w:rsidRPr="00A11777">
        <w:rPr>
          <w:rFonts w:ascii="Times New Roman" w:eastAsia="Times New Roman" w:hAnsi="Times New Roman" w:cs="Times New Roman"/>
          <w:sz w:val="26"/>
          <w:szCs w:val="26"/>
        </w:rPr>
        <w:t xml:space="preserve">голови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з питань діяльності виконавчих органів сільської ради </w:t>
      </w:r>
      <w:r w:rsidR="008D29F9">
        <w:rPr>
          <w:rFonts w:ascii="Times New Roman" w:eastAsia="Times New Roman" w:hAnsi="Times New Roman" w:cs="Times New Roman"/>
          <w:sz w:val="26"/>
          <w:szCs w:val="26"/>
        </w:rPr>
        <w:t xml:space="preserve">ЛЮБЧЕНКО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 Валентині Володимирівні.</w:t>
      </w:r>
      <w:r w:rsidR="0067655A" w:rsidRPr="00A11777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</w:p>
    <w:p w:rsidR="00D72412" w:rsidRPr="00A11777" w:rsidRDefault="0067655A" w:rsidP="00B853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>Секретарю сільської</w:t>
      </w: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ради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ІЩЕНКО</w:t>
      </w:r>
      <w:r w:rsidR="00A11777"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Ірині Сергіївні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>та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 депутату сільської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 ради </w:t>
      </w:r>
      <w:r>
        <w:rPr>
          <w:rFonts w:ascii="Times New Roman" w:eastAsia="Times New Roman" w:hAnsi="Times New Roman" w:cs="Times New Roman"/>
          <w:sz w:val="26"/>
          <w:szCs w:val="26"/>
        </w:rPr>
        <w:t>ФЕДОРЕНКО</w:t>
      </w:r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 xml:space="preserve"> Світл</w:t>
      </w:r>
      <w:r>
        <w:rPr>
          <w:rFonts w:ascii="Times New Roman" w:eastAsia="Times New Roman" w:hAnsi="Times New Roman" w:cs="Times New Roman"/>
          <w:sz w:val="26"/>
          <w:szCs w:val="26"/>
        </w:rPr>
        <w:t>ані Вячеславівні.</w:t>
      </w:r>
    </w:p>
    <w:p w:rsidR="00D72412" w:rsidRPr="00A11777" w:rsidRDefault="006765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sz w:val="26"/>
          <w:szCs w:val="26"/>
        </w:rPr>
        <w:t>Передбачити у бюджеті територіальної громади на 202</w:t>
      </w:r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 xml:space="preserve">2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рік кошти на сплату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>щорічного членського внеску із розрахунку 0,50 грн. на одного жителя територіальної громади.</w:t>
      </w:r>
    </w:p>
    <w:p w:rsidR="00A11777" w:rsidRDefault="00A11777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>4.  Контроль за виконанням даного рішення покласти на постійну комісію з питань фінансів,   бюджету, планування, соціально- економічного розвитку, інвестицій та міжнародного співробітництва .</w:t>
      </w:r>
    </w:p>
    <w:p w:rsidR="00541EF2" w:rsidRDefault="00541EF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2412" w:rsidRPr="00A11777" w:rsidRDefault="0067655A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sz w:val="26"/>
          <w:szCs w:val="26"/>
        </w:rPr>
        <w:t>Сільський</w:t>
      </w:r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 xml:space="preserve"> голова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ab/>
      </w:r>
      <w:r w:rsidRPr="00A11777">
        <w:rPr>
          <w:rFonts w:ascii="Times New Roman" w:eastAsia="Times New Roman" w:hAnsi="Times New Roman" w:cs="Times New Roman"/>
          <w:sz w:val="26"/>
          <w:szCs w:val="26"/>
        </w:rPr>
        <w:tab/>
      </w:r>
      <w:r w:rsidRPr="00A11777">
        <w:rPr>
          <w:rFonts w:ascii="Times New Roman" w:eastAsia="Times New Roman" w:hAnsi="Times New Roman" w:cs="Times New Roman"/>
          <w:sz w:val="26"/>
          <w:szCs w:val="26"/>
        </w:rPr>
        <w:tab/>
      </w:r>
      <w:r w:rsidRPr="00A11777">
        <w:rPr>
          <w:rFonts w:ascii="Times New Roman" w:eastAsia="Times New Roman" w:hAnsi="Times New Roman" w:cs="Times New Roman"/>
          <w:sz w:val="26"/>
          <w:szCs w:val="26"/>
        </w:rPr>
        <w:tab/>
      </w:r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  <w:r w:rsidR="00A11777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 xml:space="preserve">     Олександр ЗУБКО</w:t>
      </w:r>
    </w:p>
    <w:sectPr w:rsidR="00D72412" w:rsidRPr="00A11777">
      <w:pgSz w:w="11906" w:h="16838"/>
      <w:pgMar w:top="850" w:right="850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F326A"/>
    <w:multiLevelType w:val="multilevel"/>
    <w:tmpl w:val="8D686A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412"/>
    <w:rsid w:val="00541EF2"/>
    <w:rsid w:val="0067655A"/>
    <w:rsid w:val="008D29F9"/>
    <w:rsid w:val="00A11777"/>
    <w:rsid w:val="00D7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69C3A"/>
  <w15:docId w15:val="{EE53EEAE-B49E-43F7-9227-1E7FD32E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0" w:after="0"/>
    </w:pPr>
    <w:rPr>
      <w:smallCaps/>
      <w:color w:val="0A7378"/>
      <w:sz w:val="40"/>
      <w:szCs w:val="40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2021-12-07T08:20:00Z</dcterms:created>
  <dcterms:modified xsi:type="dcterms:W3CDTF">2021-12-07T08:47:00Z</dcterms:modified>
</cp:coreProperties>
</file>