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48C1" w:rsidRPr="00A778EB" w:rsidRDefault="00EF0D2E" w:rsidP="00DE48C1">
      <w:pPr>
        <w:pStyle w:val="HTML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 w:rsidR="00DE48C1" w:rsidRPr="00925663">
        <w:rPr>
          <w:noProof/>
          <w:sz w:val="26"/>
          <w:szCs w:val="26"/>
        </w:rPr>
        <w:drawing>
          <wp:anchor distT="0" distB="0" distL="114300" distR="114300" simplePos="0" relativeHeight="251659264" behindDoc="0" locked="0" layoutInCell="1" allowOverlap="1" wp14:anchorId="281B3FF3" wp14:editId="387127F1">
            <wp:simplePos x="0" y="0"/>
            <wp:positionH relativeFrom="column">
              <wp:posOffset>2686050</wp:posOffset>
            </wp:positionH>
            <wp:positionV relativeFrom="paragraph">
              <wp:posOffset>-22225</wp:posOffset>
            </wp:positionV>
            <wp:extent cx="457200" cy="685800"/>
            <wp:effectExtent l="0" t="0" r="0" b="0"/>
            <wp:wrapNone/>
            <wp:docPr id="1" name="Рисунок 1" descr="Описание: Описание: Описание: Описание: Описание: Описание: Описание: Описание: Описание: Описание: Описание: Описание: Описание: 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Описание: Описание: Описание: Описание: Описание: Описание: Описание: Описание: Описание: Описание: Описание: Описание: Trident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E48C1" w:rsidRPr="00A778EB" w:rsidRDefault="00DE48C1" w:rsidP="00DE48C1">
      <w:pPr>
        <w:pStyle w:val="HTML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DE48C1" w:rsidRPr="00A778EB" w:rsidRDefault="00DE48C1" w:rsidP="00DE48C1">
      <w:pPr>
        <w:pStyle w:val="HTML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DE48C1" w:rsidRPr="00AA7771" w:rsidRDefault="00DE48C1" w:rsidP="00DE48C1">
      <w:pPr>
        <w:spacing w:after="0" w:line="240" w:lineRule="atLeast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AA7771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:rsidR="00DE48C1" w:rsidRPr="00AA7771" w:rsidRDefault="00DE48C1" w:rsidP="00DE48C1">
      <w:pPr>
        <w:spacing w:after="0" w:line="240" w:lineRule="atLeast"/>
        <w:jc w:val="center"/>
        <w:rPr>
          <w:rFonts w:ascii="Times New Roman" w:hAnsi="Times New Roman"/>
          <w:sz w:val="28"/>
          <w:szCs w:val="28"/>
        </w:rPr>
      </w:pPr>
      <w:r w:rsidRPr="00AA7771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A7771">
        <w:rPr>
          <w:rFonts w:ascii="Times New Roman" w:hAnsi="Times New Roman"/>
          <w:sz w:val="28"/>
          <w:szCs w:val="28"/>
        </w:rPr>
        <w:t>УКРАЇНА</w:t>
      </w:r>
    </w:p>
    <w:p w:rsidR="00DE48C1" w:rsidRPr="00AA7771" w:rsidRDefault="00DE48C1" w:rsidP="00DE48C1">
      <w:pPr>
        <w:spacing w:after="0" w:line="240" w:lineRule="atLeast"/>
        <w:ind w:left="1416" w:firstLine="708"/>
        <w:rPr>
          <w:rFonts w:ascii="Times New Roman" w:hAnsi="Times New Roman"/>
          <w:sz w:val="28"/>
          <w:szCs w:val="28"/>
        </w:rPr>
      </w:pPr>
      <w:r w:rsidRPr="00AA7771">
        <w:rPr>
          <w:rFonts w:ascii="Times New Roman" w:hAnsi="Times New Roman"/>
          <w:sz w:val="28"/>
          <w:szCs w:val="28"/>
        </w:rPr>
        <w:t>ПРИБУЖАНІВСЬКА СІЛЬСЬКА РАДА</w:t>
      </w:r>
    </w:p>
    <w:p w:rsidR="00DE48C1" w:rsidRPr="00AA7771" w:rsidRDefault="00DE48C1" w:rsidP="00DE48C1">
      <w:pPr>
        <w:spacing w:after="0" w:line="240" w:lineRule="atLeast"/>
        <w:jc w:val="center"/>
        <w:rPr>
          <w:rFonts w:ascii="Times New Roman" w:hAnsi="Times New Roman"/>
          <w:sz w:val="28"/>
          <w:szCs w:val="28"/>
        </w:rPr>
      </w:pPr>
      <w:r w:rsidRPr="00AA7771">
        <w:rPr>
          <w:rFonts w:ascii="Times New Roman" w:hAnsi="Times New Roman"/>
          <w:sz w:val="28"/>
          <w:szCs w:val="28"/>
        </w:rPr>
        <w:t>ВОЗНЕСЕНСЬКОГО РАЙОНУ МИКОЛАЇВСЬКОЇ ОБЛАСТІ</w:t>
      </w:r>
    </w:p>
    <w:p w:rsidR="00DE48C1" w:rsidRPr="00AA7771" w:rsidRDefault="00DE48C1" w:rsidP="00DE48C1">
      <w:pPr>
        <w:spacing w:after="0" w:line="240" w:lineRule="atLeast"/>
        <w:rPr>
          <w:rFonts w:ascii="Times New Roman" w:hAnsi="Times New Roman"/>
          <w:sz w:val="28"/>
          <w:szCs w:val="28"/>
          <w:lang w:val="uk-UA"/>
        </w:rPr>
      </w:pPr>
    </w:p>
    <w:p w:rsidR="00DE48C1" w:rsidRPr="00AA7771" w:rsidRDefault="00DE48C1" w:rsidP="00DE48C1">
      <w:pPr>
        <w:spacing w:after="0" w:line="240" w:lineRule="atLeast"/>
        <w:rPr>
          <w:rFonts w:ascii="Times New Roman" w:hAnsi="Times New Roman"/>
          <w:sz w:val="28"/>
          <w:szCs w:val="28"/>
          <w:lang w:val="uk-UA"/>
        </w:rPr>
      </w:pPr>
      <w:r w:rsidRPr="00AA7771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Р І Ш Е Н </w:t>
      </w:r>
      <w:proofErr w:type="spellStart"/>
      <w:r w:rsidRPr="00AA7771">
        <w:rPr>
          <w:rFonts w:ascii="Times New Roman" w:hAnsi="Times New Roman"/>
          <w:sz w:val="28"/>
          <w:szCs w:val="28"/>
          <w:lang w:val="uk-UA"/>
        </w:rPr>
        <w:t>Н</w:t>
      </w:r>
      <w:proofErr w:type="spellEnd"/>
      <w:r w:rsidRPr="00AA7771">
        <w:rPr>
          <w:rFonts w:ascii="Times New Roman" w:hAnsi="Times New Roman"/>
          <w:sz w:val="28"/>
          <w:szCs w:val="28"/>
          <w:lang w:val="uk-UA"/>
        </w:rPr>
        <w:t xml:space="preserve"> Я    </w:t>
      </w:r>
      <w:r w:rsidR="00F376A7">
        <w:rPr>
          <w:rFonts w:ascii="Times New Roman" w:hAnsi="Times New Roman"/>
          <w:sz w:val="28"/>
          <w:szCs w:val="28"/>
          <w:lang w:val="uk-UA"/>
        </w:rPr>
        <w:t xml:space="preserve">                           </w:t>
      </w:r>
      <w:r w:rsidRPr="00AA7771">
        <w:rPr>
          <w:rFonts w:ascii="Times New Roman" w:hAnsi="Times New Roman"/>
          <w:sz w:val="28"/>
          <w:szCs w:val="28"/>
          <w:lang w:val="uk-UA"/>
        </w:rPr>
        <w:t xml:space="preserve">                        </w:t>
      </w:r>
    </w:p>
    <w:p w:rsidR="00DE48C1" w:rsidRPr="00AA7771" w:rsidRDefault="00DE48C1" w:rsidP="00DE48C1">
      <w:pPr>
        <w:spacing w:after="0" w:line="240" w:lineRule="atLeast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DE48C1" w:rsidRDefault="00C54BA4" w:rsidP="00DE48C1">
      <w:pPr>
        <w:spacing w:after="0" w:line="240" w:lineRule="atLeast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від 05 квіт</w:t>
      </w:r>
      <w:r w:rsidR="00DE48C1">
        <w:rPr>
          <w:rFonts w:ascii="Times New Roman" w:hAnsi="Times New Roman"/>
          <w:sz w:val="28"/>
          <w:szCs w:val="28"/>
          <w:lang w:val="uk-UA"/>
        </w:rPr>
        <w:t xml:space="preserve">ня </w:t>
      </w:r>
      <w:r w:rsidR="00DE48C1" w:rsidRPr="00AA7771">
        <w:rPr>
          <w:rFonts w:ascii="Times New Roman" w:hAnsi="Times New Roman"/>
          <w:sz w:val="28"/>
          <w:szCs w:val="28"/>
          <w:lang w:val="uk-UA"/>
        </w:rPr>
        <w:t xml:space="preserve"> 2019 року      №  </w:t>
      </w:r>
      <w:r w:rsidR="00FE0EF5">
        <w:rPr>
          <w:rFonts w:ascii="Times New Roman" w:hAnsi="Times New Roman"/>
          <w:sz w:val="28"/>
          <w:szCs w:val="28"/>
          <w:lang w:val="uk-UA"/>
        </w:rPr>
        <w:t>12</w:t>
      </w:r>
      <w:r w:rsidR="00DE48C1" w:rsidRPr="00AA7771">
        <w:rPr>
          <w:rFonts w:ascii="Times New Roman" w:hAnsi="Times New Roman"/>
          <w:sz w:val="28"/>
          <w:szCs w:val="28"/>
          <w:lang w:val="uk-UA"/>
        </w:rPr>
        <w:t xml:space="preserve">       </w:t>
      </w:r>
      <w:r w:rsidR="00DE48C1">
        <w:rPr>
          <w:rFonts w:ascii="Times New Roman" w:hAnsi="Times New Roman"/>
          <w:sz w:val="28"/>
          <w:szCs w:val="28"/>
          <w:lang w:val="uk-UA"/>
        </w:rPr>
        <w:t xml:space="preserve">         </w:t>
      </w:r>
      <w:r w:rsidR="00F376A7">
        <w:rPr>
          <w:rFonts w:ascii="Times New Roman" w:hAnsi="Times New Roman"/>
          <w:sz w:val="28"/>
          <w:szCs w:val="28"/>
          <w:lang w:val="uk-UA"/>
        </w:rPr>
        <w:t xml:space="preserve">         </w:t>
      </w:r>
      <w:r w:rsidR="00DE48C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E48C1" w:rsidRPr="00AA7771">
        <w:rPr>
          <w:rFonts w:ascii="Times New Roman" w:hAnsi="Times New Roman"/>
          <w:sz w:val="28"/>
          <w:szCs w:val="28"/>
          <w:lang w:val="uk-UA"/>
        </w:rPr>
        <w:t>XXV</w:t>
      </w:r>
      <w:r w:rsidR="00DE48C1">
        <w:rPr>
          <w:rFonts w:ascii="Times New Roman" w:hAnsi="Times New Roman"/>
          <w:sz w:val="28"/>
          <w:szCs w:val="28"/>
          <w:lang w:val="uk-UA"/>
        </w:rPr>
        <w:t>І</w:t>
      </w:r>
      <w:r w:rsidR="00F376A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E48C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E48C1" w:rsidRPr="00AA7771">
        <w:rPr>
          <w:rFonts w:ascii="Times New Roman" w:hAnsi="Times New Roman"/>
          <w:sz w:val="28"/>
          <w:szCs w:val="28"/>
          <w:lang w:val="uk-UA"/>
        </w:rPr>
        <w:t xml:space="preserve"> сесія 8 скликання</w:t>
      </w:r>
    </w:p>
    <w:p w:rsidR="00A16FEB" w:rsidRPr="00DE48C1" w:rsidRDefault="00A16FEB" w:rsidP="00DE48C1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A16FEB" w:rsidRPr="00DE48C1" w:rsidRDefault="00A16FEB" w:rsidP="00A16FEB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DE48C1">
        <w:rPr>
          <w:rFonts w:ascii="Times New Roman" w:hAnsi="Times New Roman"/>
          <w:sz w:val="28"/>
          <w:szCs w:val="28"/>
          <w:lang w:val="uk-UA"/>
        </w:rPr>
        <w:t xml:space="preserve">Про передачу в оренду земельних ділянок </w:t>
      </w:r>
    </w:p>
    <w:p w:rsidR="00A16FEB" w:rsidRPr="00DE48C1" w:rsidRDefault="00A16FEB" w:rsidP="00A16FEB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DE48C1">
        <w:rPr>
          <w:rFonts w:ascii="Times New Roman" w:hAnsi="Times New Roman"/>
          <w:sz w:val="28"/>
          <w:szCs w:val="28"/>
          <w:lang w:val="uk-UA"/>
        </w:rPr>
        <w:t xml:space="preserve">ТОВ СП «НІБУЛОН» </w:t>
      </w:r>
    </w:p>
    <w:p w:rsidR="00A16FEB" w:rsidRPr="00DE48C1" w:rsidRDefault="00A16FEB" w:rsidP="00A16FEB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A16FEB" w:rsidRPr="00DE48C1" w:rsidRDefault="00A16FEB" w:rsidP="00F376A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DE48C1">
        <w:rPr>
          <w:rFonts w:ascii="Times New Roman" w:hAnsi="Times New Roman"/>
          <w:sz w:val="28"/>
          <w:szCs w:val="28"/>
          <w:lang w:val="uk-UA"/>
        </w:rPr>
        <w:tab/>
      </w:r>
      <w:r w:rsidR="00DE48C1">
        <w:rPr>
          <w:rFonts w:ascii="Times New Roman" w:hAnsi="Times New Roman"/>
          <w:sz w:val="28"/>
          <w:szCs w:val="28"/>
          <w:lang w:val="uk-UA"/>
        </w:rPr>
        <w:t xml:space="preserve">Керуючись </w:t>
      </w:r>
      <w:r w:rsidR="00DE48C1" w:rsidRPr="00DE48C1">
        <w:rPr>
          <w:rFonts w:ascii="Times New Roman" w:hAnsi="Times New Roman"/>
          <w:sz w:val="28"/>
          <w:szCs w:val="28"/>
          <w:lang w:val="uk-UA"/>
        </w:rPr>
        <w:t>п. 34 ч. 1 статті 26 Закону України «Про місцеве самоврядування в Україні»</w:t>
      </w:r>
      <w:r w:rsidR="00DE48C1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DE48C1" w:rsidRPr="00DE48C1">
        <w:rPr>
          <w:rFonts w:ascii="Times New Roman" w:hAnsi="Times New Roman"/>
          <w:sz w:val="28"/>
          <w:szCs w:val="28"/>
          <w:lang w:val="uk-UA"/>
        </w:rPr>
        <w:t>ст.ст.</w:t>
      </w:r>
      <w:r w:rsidR="00F376A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E48C1" w:rsidRPr="00DE48C1">
        <w:rPr>
          <w:rFonts w:ascii="Times New Roman" w:hAnsi="Times New Roman"/>
          <w:sz w:val="28"/>
          <w:szCs w:val="28"/>
          <w:lang w:val="uk-UA"/>
        </w:rPr>
        <w:t xml:space="preserve">12, 93 Земельного кодексу України, </w:t>
      </w:r>
      <w:r w:rsidR="00DE48C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E48C1" w:rsidRPr="00DE48C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E48C1">
        <w:rPr>
          <w:rFonts w:ascii="Times New Roman" w:hAnsi="Times New Roman"/>
          <w:sz w:val="28"/>
          <w:szCs w:val="28"/>
          <w:lang w:val="uk-UA"/>
        </w:rPr>
        <w:t>р</w:t>
      </w:r>
      <w:r w:rsidRPr="00DE48C1">
        <w:rPr>
          <w:rFonts w:ascii="Times New Roman" w:hAnsi="Times New Roman"/>
          <w:sz w:val="28"/>
          <w:szCs w:val="28"/>
          <w:lang w:val="uk-UA"/>
        </w:rPr>
        <w:t>озглянувши клопотання товариства з обмеженою відповідальністю сільськогосподарського підприємства «НІБУЛОН»</w:t>
      </w:r>
      <w:r w:rsidR="00B15C7B" w:rsidRPr="00DE48C1">
        <w:rPr>
          <w:rFonts w:ascii="Times New Roman" w:hAnsi="Times New Roman"/>
          <w:sz w:val="28"/>
          <w:szCs w:val="28"/>
          <w:lang w:val="uk-UA"/>
        </w:rPr>
        <w:t xml:space="preserve"> від </w:t>
      </w:r>
      <w:r w:rsidR="005F10F9" w:rsidRPr="00DE48C1">
        <w:rPr>
          <w:rFonts w:ascii="Times New Roman" w:hAnsi="Times New Roman"/>
          <w:sz w:val="28"/>
          <w:szCs w:val="28"/>
          <w:lang w:val="uk-UA"/>
        </w:rPr>
        <w:t>19.02.2019</w:t>
      </w:r>
      <w:r w:rsidR="00F376A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15C7B" w:rsidRPr="00DE48C1">
        <w:rPr>
          <w:rFonts w:ascii="Times New Roman" w:hAnsi="Times New Roman"/>
          <w:sz w:val="28"/>
          <w:szCs w:val="28"/>
          <w:lang w:val="uk-UA"/>
        </w:rPr>
        <w:t xml:space="preserve">№ </w:t>
      </w:r>
      <w:r w:rsidR="005F10F9" w:rsidRPr="00DE48C1">
        <w:rPr>
          <w:rFonts w:ascii="Times New Roman" w:hAnsi="Times New Roman"/>
          <w:sz w:val="28"/>
          <w:szCs w:val="28"/>
          <w:lang w:val="uk-UA"/>
        </w:rPr>
        <w:t>26</w:t>
      </w:r>
      <w:r w:rsidR="00F376A7" w:rsidRPr="00F376A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376A7" w:rsidRPr="00DE48C1">
        <w:rPr>
          <w:rFonts w:ascii="Times New Roman" w:hAnsi="Times New Roman"/>
          <w:sz w:val="28"/>
          <w:szCs w:val="28"/>
          <w:lang w:val="uk-UA"/>
        </w:rPr>
        <w:t xml:space="preserve">щодо надання в оренду земельних ділянок сільськогосподарського призначення для ведення товарного сільськогосподарського виробництва, які знаходяться на території </w:t>
      </w:r>
      <w:proofErr w:type="spellStart"/>
      <w:r w:rsidR="00F376A7" w:rsidRPr="00DE48C1">
        <w:rPr>
          <w:rFonts w:ascii="Times New Roman" w:hAnsi="Times New Roman"/>
          <w:sz w:val="28"/>
          <w:szCs w:val="28"/>
          <w:lang w:val="uk-UA"/>
        </w:rPr>
        <w:t>Прибужанівської</w:t>
      </w:r>
      <w:proofErr w:type="spellEnd"/>
      <w:r w:rsidR="00F376A7" w:rsidRPr="00DE48C1">
        <w:rPr>
          <w:rFonts w:ascii="Times New Roman" w:hAnsi="Times New Roman"/>
          <w:sz w:val="28"/>
          <w:szCs w:val="28"/>
          <w:lang w:val="uk-UA"/>
        </w:rPr>
        <w:t xml:space="preserve"> сільської ради Вознесенського району Миколаївської області, </w:t>
      </w:r>
      <w:r w:rsidR="00F376A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376A7" w:rsidRPr="00DE48C1">
        <w:rPr>
          <w:rFonts w:ascii="Times New Roman" w:hAnsi="Times New Roman"/>
          <w:sz w:val="28"/>
          <w:szCs w:val="28"/>
          <w:lang w:val="uk-UA"/>
        </w:rPr>
        <w:t>право власності на які не оформлені спадкоємцями,</w:t>
      </w:r>
      <w:r w:rsidR="00F376A7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DE48C1">
        <w:rPr>
          <w:rFonts w:ascii="Times New Roman" w:hAnsi="Times New Roman"/>
          <w:sz w:val="28"/>
          <w:szCs w:val="28"/>
          <w:lang w:val="uk-UA"/>
        </w:rPr>
        <w:t>відповідно до ст. 1285 Цивільного кодексу України,</w:t>
      </w:r>
      <w:r w:rsidR="00910608">
        <w:rPr>
          <w:rFonts w:ascii="Times New Roman" w:hAnsi="Times New Roman"/>
          <w:sz w:val="28"/>
          <w:szCs w:val="28"/>
          <w:lang w:val="uk-UA"/>
        </w:rPr>
        <w:t xml:space="preserve"> постанови Верховно</w:t>
      </w:r>
      <w:r w:rsidR="00F376A7">
        <w:rPr>
          <w:rFonts w:ascii="Times New Roman" w:hAnsi="Times New Roman"/>
          <w:sz w:val="28"/>
          <w:szCs w:val="28"/>
          <w:lang w:val="uk-UA"/>
        </w:rPr>
        <w:t xml:space="preserve">го суду України від 08.11.2018 у </w:t>
      </w:r>
      <w:r w:rsidR="00910608">
        <w:rPr>
          <w:rFonts w:ascii="Times New Roman" w:hAnsi="Times New Roman"/>
          <w:sz w:val="28"/>
          <w:szCs w:val="28"/>
          <w:lang w:val="uk-UA"/>
        </w:rPr>
        <w:t>справі №</w:t>
      </w:r>
      <w:r w:rsidR="00F376A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10608">
        <w:rPr>
          <w:rFonts w:ascii="Times New Roman" w:hAnsi="Times New Roman"/>
          <w:sz w:val="28"/>
          <w:szCs w:val="28"/>
          <w:lang w:val="uk-UA"/>
        </w:rPr>
        <w:t>914/2613/17</w:t>
      </w:r>
      <w:r w:rsidR="00F376A7">
        <w:rPr>
          <w:rFonts w:ascii="Times New Roman" w:hAnsi="Times New Roman"/>
          <w:sz w:val="28"/>
          <w:szCs w:val="28"/>
          <w:lang w:val="uk-UA"/>
        </w:rPr>
        <w:t>,</w:t>
      </w:r>
      <w:r w:rsidR="0091060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15C7B" w:rsidRPr="00DE48C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E48C1">
        <w:rPr>
          <w:rFonts w:ascii="Times New Roman" w:hAnsi="Times New Roman"/>
          <w:sz w:val="28"/>
          <w:szCs w:val="28"/>
          <w:lang w:val="uk-UA"/>
        </w:rPr>
        <w:t>сесія</w:t>
      </w:r>
      <w:r w:rsidRPr="00DE48C1">
        <w:rPr>
          <w:rFonts w:ascii="Times New Roman" w:hAnsi="Times New Roman"/>
          <w:sz w:val="28"/>
          <w:szCs w:val="28"/>
          <w:lang w:val="uk-UA"/>
        </w:rPr>
        <w:t xml:space="preserve"> сільськ</w:t>
      </w:r>
      <w:r w:rsidR="00DE48C1">
        <w:rPr>
          <w:rFonts w:ascii="Times New Roman" w:hAnsi="Times New Roman"/>
          <w:sz w:val="28"/>
          <w:szCs w:val="28"/>
          <w:lang w:val="uk-UA"/>
        </w:rPr>
        <w:t>ої</w:t>
      </w:r>
      <w:r w:rsidRPr="00DE48C1">
        <w:rPr>
          <w:rFonts w:ascii="Times New Roman" w:hAnsi="Times New Roman"/>
          <w:sz w:val="28"/>
          <w:szCs w:val="28"/>
          <w:lang w:val="uk-UA"/>
        </w:rPr>
        <w:t xml:space="preserve"> рад</w:t>
      </w:r>
      <w:r w:rsidR="00DE48C1">
        <w:rPr>
          <w:rFonts w:ascii="Times New Roman" w:hAnsi="Times New Roman"/>
          <w:sz w:val="28"/>
          <w:szCs w:val="28"/>
          <w:lang w:val="uk-UA"/>
        </w:rPr>
        <w:t>и</w:t>
      </w:r>
    </w:p>
    <w:p w:rsidR="00A16FEB" w:rsidRPr="00DE48C1" w:rsidRDefault="00A16FEB" w:rsidP="00A16FEB">
      <w:pPr>
        <w:pStyle w:val="a3"/>
        <w:spacing w:after="0" w:line="240" w:lineRule="auto"/>
        <w:ind w:left="708"/>
        <w:jc w:val="both"/>
        <w:rPr>
          <w:sz w:val="28"/>
          <w:szCs w:val="28"/>
          <w:lang w:val="uk-UA"/>
        </w:rPr>
      </w:pPr>
    </w:p>
    <w:p w:rsidR="00A16FEB" w:rsidRPr="00F376A7" w:rsidRDefault="00A16FEB" w:rsidP="00A16FEB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F376A7">
        <w:rPr>
          <w:rFonts w:ascii="Times New Roman" w:hAnsi="Times New Roman"/>
          <w:sz w:val="28"/>
          <w:szCs w:val="28"/>
          <w:lang w:val="uk-UA"/>
        </w:rPr>
        <w:t>ВИРІШИЛА:</w:t>
      </w:r>
    </w:p>
    <w:p w:rsidR="00A16FEB" w:rsidRPr="00DE48C1" w:rsidRDefault="00A16FEB" w:rsidP="00A16FE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A16FEB" w:rsidRPr="00DE48C1" w:rsidRDefault="00A16FEB" w:rsidP="00A16FEB">
      <w:pPr>
        <w:pStyle w:val="a3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val="uk-UA"/>
        </w:rPr>
      </w:pPr>
      <w:r w:rsidRPr="00DE48C1">
        <w:rPr>
          <w:rFonts w:ascii="Times New Roman" w:hAnsi="Times New Roman"/>
          <w:sz w:val="28"/>
          <w:szCs w:val="28"/>
          <w:lang w:val="uk-UA"/>
        </w:rPr>
        <w:t xml:space="preserve">Надати в оренду товариству з обмеженою відповідальністю сільськогосподарському підприємству «НІБУЛОН» </w:t>
      </w:r>
      <w:r w:rsidR="00F376A7">
        <w:rPr>
          <w:rFonts w:ascii="Times New Roman" w:hAnsi="Times New Roman"/>
          <w:sz w:val="28"/>
          <w:szCs w:val="28"/>
          <w:lang w:val="uk-UA"/>
        </w:rPr>
        <w:t>(</w:t>
      </w:r>
      <w:r w:rsidRPr="00DE48C1">
        <w:rPr>
          <w:rFonts w:ascii="Times New Roman" w:hAnsi="Times New Roman"/>
          <w:sz w:val="28"/>
          <w:szCs w:val="28"/>
          <w:lang w:val="uk-UA"/>
        </w:rPr>
        <w:t xml:space="preserve">до моменту державної реєстрації права власності спадкоємцями або до набрання законної сили рішення суду про визнання спадщини </w:t>
      </w:r>
      <w:proofErr w:type="spellStart"/>
      <w:r w:rsidRPr="00DE48C1">
        <w:rPr>
          <w:rFonts w:ascii="Times New Roman" w:hAnsi="Times New Roman"/>
          <w:sz w:val="28"/>
          <w:szCs w:val="28"/>
          <w:lang w:val="uk-UA"/>
        </w:rPr>
        <w:t>відумерлою</w:t>
      </w:r>
      <w:proofErr w:type="spellEnd"/>
      <w:r w:rsidR="009F1307">
        <w:rPr>
          <w:rFonts w:ascii="Times New Roman" w:hAnsi="Times New Roman"/>
          <w:sz w:val="28"/>
          <w:szCs w:val="28"/>
          <w:lang w:val="uk-UA"/>
        </w:rPr>
        <w:t xml:space="preserve"> та реєстрації прав на нерухоме майно за </w:t>
      </w:r>
      <w:proofErr w:type="spellStart"/>
      <w:r w:rsidR="009F1307">
        <w:rPr>
          <w:rFonts w:ascii="Times New Roman" w:hAnsi="Times New Roman"/>
          <w:sz w:val="28"/>
          <w:szCs w:val="28"/>
          <w:lang w:val="uk-UA"/>
        </w:rPr>
        <w:t>Прибужанівською</w:t>
      </w:r>
      <w:proofErr w:type="spellEnd"/>
      <w:r w:rsidR="009F1307">
        <w:rPr>
          <w:rFonts w:ascii="Times New Roman" w:hAnsi="Times New Roman"/>
          <w:sz w:val="28"/>
          <w:szCs w:val="28"/>
          <w:lang w:val="uk-UA"/>
        </w:rPr>
        <w:t xml:space="preserve"> сільською радою</w:t>
      </w:r>
      <w:r w:rsidR="00F376A7">
        <w:rPr>
          <w:rFonts w:ascii="Times New Roman" w:hAnsi="Times New Roman"/>
          <w:sz w:val="28"/>
          <w:szCs w:val="28"/>
          <w:lang w:val="uk-UA"/>
        </w:rPr>
        <w:t>)</w:t>
      </w:r>
      <w:r w:rsidR="009F1307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DE48C1">
        <w:rPr>
          <w:rFonts w:ascii="Times New Roman" w:hAnsi="Times New Roman"/>
          <w:sz w:val="28"/>
          <w:szCs w:val="28"/>
          <w:lang w:val="uk-UA"/>
        </w:rPr>
        <w:t xml:space="preserve">земельні ділянки загальною площею </w:t>
      </w:r>
      <w:r w:rsidR="009C2494" w:rsidRPr="00DE48C1">
        <w:rPr>
          <w:rFonts w:ascii="Times New Roman" w:hAnsi="Times New Roman"/>
          <w:sz w:val="28"/>
          <w:szCs w:val="28"/>
          <w:lang w:val="uk-UA"/>
        </w:rPr>
        <w:t xml:space="preserve">12,807 </w:t>
      </w:r>
      <w:r w:rsidR="00F376A7">
        <w:rPr>
          <w:rFonts w:ascii="Times New Roman" w:hAnsi="Times New Roman"/>
          <w:sz w:val="28"/>
          <w:szCs w:val="28"/>
          <w:lang w:val="uk-UA"/>
        </w:rPr>
        <w:t>га</w:t>
      </w:r>
      <w:r w:rsidRPr="00DE48C1">
        <w:rPr>
          <w:rFonts w:ascii="Times New Roman" w:hAnsi="Times New Roman"/>
          <w:sz w:val="28"/>
          <w:szCs w:val="28"/>
          <w:lang w:val="uk-UA"/>
        </w:rPr>
        <w:t>:</w:t>
      </w:r>
    </w:p>
    <w:p w:rsidR="00A16FEB" w:rsidRPr="00DE48C1" w:rsidRDefault="00F376A7" w:rsidP="00A16FEB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земельну ділянку</w:t>
      </w:r>
      <w:r w:rsidR="00A16FEB" w:rsidRPr="00DE48C1">
        <w:rPr>
          <w:rFonts w:ascii="Times New Roman" w:hAnsi="Times New Roman"/>
          <w:sz w:val="28"/>
          <w:szCs w:val="28"/>
          <w:lang w:val="uk-UA"/>
        </w:rPr>
        <w:t xml:space="preserve"> площею </w:t>
      </w:r>
      <w:r w:rsidR="009C2494" w:rsidRPr="00DE48C1">
        <w:rPr>
          <w:rFonts w:ascii="Times New Roman" w:hAnsi="Times New Roman"/>
          <w:sz w:val="28"/>
          <w:szCs w:val="28"/>
          <w:lang w:val="uk-UA"/>
        </w:rPr>
        <w:t>4,6772</w:t>
      </w:r>
      <w:r w:rsidR="00A16FEB" w:rsidRPr="00DE48C1">
        <w:rPr>
          <w:rFonts w:ascii="Times New Roman" w:hAnsi="Times New Roman"/>
          <w:sz w:val="28"/>
          <w:szCs w:val="28"/>
          <w:lang w:val="uk-UA"/>
        </w:rPr>
        <w:t xml:space="preserve"> га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="00A16FEB" w:rsidRPr="00DE48C1">
        <w:rPr>
          <w:rFonts w:ascii="Times New Roman" w:hAnsi="Times New Roman"/>
          <w:sz w:val="28"/>
          <w:szCs w:val="28"/>
          <w:lang w:val="uk-UA"/>
        </w:rPr>
        <w:t xml:space="preserve"> кадастровий номер </w:t>
      </w:r>
      <w:r w:rsidR="009C2494" w:rsidRPr="00DE48C1">
        <w:rPr>
          <w:rFonts w:ascii="Times New Roman" w:hAnsi="Times New Roman"/>
          <w:sz w:val="28"/>
          <w:szCs w:val="28"/>
          <w:lang w:val="uk-UA"/>
        </w:rPr>
        <w:t>4822083800:04:000:0211</w:t>
      </w:r>
      <w:r w:rsidR="00A16FEB" w:rsidRPr="00DE48C1">
        <w:rPr>
          <w:rFonts w:ascii="Times New Roman" w:hAnsi="Times New Roman"/>
          <w:sz w:val="28"/>
          <w:szCs w:val="28"/>
          <w:lang w:val="uk-UA"/>
        </w:rPr>
        <w:t>;</w:t>
      </w:r>
    </w:p>
    <w:p w:rsidR="009C2494" w:rsidRPr="00DE48C1" w:rsidRDefault="00F376A7" w:rsidP="00A16FEB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земельну ділянку</w:t>
      </w:r>
      <w:r w:rsidR="00A16FEB" w:rsidRPr="00DE48C1">
        <w:rPr>
          <w:rFonts w:ascii="Times New Roman" w:hAnsi="Times New Roman"/>
          <w:sz w:val="28"/>
          <w:szCs w:val="28"/>
          <w:lang w:val="uk-UA"/>
        </w:rPr>
        <w:t xml:space="preserve"> площею </w:t>
      </w:r>
      <w:r w:rsidR="009C2494" w:rsidRPr="00DE48C1">
        <w:rPr>
          <w:rFonts w:ascii="Times New Roman" w:hAnsi="Times New Roman"/>
          <w:sz w:val="28"/>
          <w:szCs w:val="28"/>
          <w:lang w:val="uk-UA"/>
        </w:rPr>
        <w:t>0,9202</w:t>
      </w:r>
      <w:r w:rsidR="00A16FEB" w:rsidRPr="00DE48C1">
        <w:rPr>
          <w:rFonts w:ascii="Times New Roman" w:hAnsi="Times New Roman"/>
          <w:sz w:val="28"/>
          <w:szCs w:val="28"/>
          <w:lang w:val="uk-UA"/>
        </w:rPr>
        <w:t xml:space="preserve"> га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="00A16FEB" w:rsidRPr="00DE48C1">
        <w:rPr>
          <w:rFonts w:ascii="Times New Roman" w:hAnsi="Times New Roman"/>
          <w:sz w:val="28"/>
          <w:szCs w:val="28"/>
          <w:lang w:val="uk-UA"/>
        </w:rPr>
        <w:t xml:space="preserve"> кадастровий номер </w:t>
      </w:r>
      <w:r w:rsidR="009C2494" w:rsidRPr="00DE48C1">
        <w:rPr>
          <w:rFonts w:ascii="Times New Roman" w:hAnsi="Times New Roman"/>
          <w:sz w:val="28"/>
          <w:szCs w:val="28"/>
          <w:lang w:val="uk-UA"/>
        </w:rPr>
        <w:t>4822083800:16:000:0220;</w:t>
      </w:r>
    </w:p>
    <w:p w:rsidR="009C2494" w:rsidRPr="00DE48C1" w:rsidRDefault="00F376A7" w:rsidP="009C2494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земельну ділянку</w:t>
      </w:r>
      <w:r w:rsidR="009C2494" w:rsidRPr="00DE48C1">
        <w:rPr>
          <w:rFonts w:ascii="Times New Roman" w:hAnsi="Times New Roman"/>
          <w:sz w:val="28"/>
          <w:szCs w:val="28"/>
          <w:lang w:val="uk-UA"/>
        </w:rPr>
        <w:t xml:space="preserve"> площею 4,7434 га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="009C2494" w:rsidRPr="00DE48C1">
        <w:rPr>
          <w:rFonts w:ascii="Times New Roman" w:hAnsi="Times New Roman"/>
          <w:sz w:val="28"/>
          <w:szCs w:val="28"/>
          <w:lang w:val="uk-UA"/>
        </w:rPr>
        <w:t xml:space="preserve"> кадастровий номер 4822083800:03:000:0053;</w:t>
      </w:r>
    </w:p>
    <w:p w:rsidR="009C2494" w:rsidRPr="00DE48C1" w:rsidRDefault="00F376A7" w:rsidP="009C2494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земельну ділянку</w:t>
      </w:r>
      <w:r w:rsidR="009C2494" w:rsidRPr="00DE48C1">
        <w:rPr>
          <w:rFonts w:ascii="Times New Roman" w:hAnsi="Times New Roman"/>
          <w:sz w:val="28"/>
          <w:szCs w:val="28"/>
          <w:lang w:val="uk-UA"/>
        </w:rPr>
        <w:t xml:space="preserve"> площею 0,9200 га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="009C2494" w:rsidRPr="00DE48C1">
        <w:rPr>
          <w:rFonts w:ascii="Times New Roman" w:hAnsi="Times New Roman"/>
          <w:sz w:val="28"/>
          <w:szCs w:val="28"/>
          <w:lang w:val="uk-UA"/>
        </w:rPr>
        <w:t xml:space="preserve"> кадастровий номер 4822083800:16:000:0075;</w:t>
      </w:r>
    </w:p>
    <w:p w:rsidR="00A16FEB" w:rsidRPr="009F1307" w:rsidRDefault="00F376A7" w:rsidP="009F1307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земельну ділянку</w:t>
      </w:r>
      <w:r w:rsidR="009C2494" w:rsidRPr="00DE48C1">
        <w:rPr>
          <w:rFonts w:ascii="Times New Roman" w:hAnsi="Times New Roman"/>
          <w:sz w:val="28"/>
          <w:szCs w:val="28"/>
          <w:lang w:val="uk-UA"/>
        </w:rPr>
        <w:t xml:space="preserve"> площею 1,5462 га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="009C2494" w:rsidRPr="00DE48C1">
        <w:rPr>
          <w:rFonts w:ascii="Times New Roman" w:hAnsi="Times New Roman"/>
          <w:sz w:val="28"/>
          <w:szCs w:val="28"/>
          <w:lang w:val="uk-UA"/>
        </w:rPr>
        <w:t xml:space="preserve"> кадастров</w:t>
      </w:r>
      <w:r w:rsidR="009F1307">
        <w:rPr>
          <w:rFonts w:ascii="Times New Roman" w:hAnsi="Times New Roman"/>
          <w:sz w:val="28"/>
          <w:szCs w:val="28"/>
          <w:lang w:val="uk-UA"/>
        </w:rPr>
        <w:t>ий номер 4822083800:06:000:0457.</w:t>
      </w:r>
    </w:p>
    <w:p w:rsidR="00B15C7B" w:rsidRPr="009F1307" w:rsidRDefault="00A16FEB" w:rsidP="00A16FEB">
      <w:pPr>
        <w:pStyle w:val="a3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DE48C1">
        <w:rPr>
          <w:rFonts w:ascii="Times New Roman" w:hAnsi="Times New Roman"/>
          <w:sz w:val="28"/>
          <w:szCs w:val="28"/>
          <w:lang w:val="uk-UA"/>
        </w:rPr>
        <w:lastRenderedPageBreak/>
        <w:t>Встановити річний розмір орендної плати за користування земельними ділянками</w:t>
      </w:r>
      <w:r w:rsidR="00910608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10608">
        <w:rPr>
          <w:rFonts w:ascii="Times New Roman" w:hAnsi="Times New Roman"/>
          <w:sz w:val="28"/>
          <w:szCs w:val="28"/>
          <w:lang w:val="uk-UA"/>
        </w:rPr>
        <w:t xml:space="preserve">загальною площею </w:t>
      </w:r>
      <w:r w:rsidR="009C2494" w:rsidRPr="00910608">
        <w:rPr>
          <w:rFonts w:ascii="Times New Roman" w:hAnsi="Times New Roman"/>
          <w:sz w:val="28"/>
          <w:szCs w:val="28"/>
          <w:lang w:val="uk-UA"/>
        </w:rPr>
        <w:t>12,807</w:t>
      </w:r>
      <w:r w:rsidR="00F376A7">
        <w:rPr>
          <w:rFonts w:ascii="Times New Roman" w:hAnsi="Times New Roman"/>
          <w:sz w:val="28"/>
          <w:szCs w:val="28"/>
          <w:lang w:val="uk-UA"/>
        </w:rPr>
        <w:t xml:space="preserve"> га в</w:t>
      </w:r>
      <w:r w:rsidRPr="00910608">
        <w:rPr>
          <w:rFonts w:ascii="Times New Roman" w:hAnsi="Times New Roman"/>
          <w:sz w:val="28"/>
          <w:szCs w:val="28"/>
          <w:lang w:val="uk-UA"/>
        </w:rPr>
        <w:t xml:space="preserve"> розмірі </w:t>
      </w:r>
      <w:r w:rsidR="006D0A73" w:rsidRPr="006D0A73">
        <w:rPr>
          <w:rFonts w:ascii="Times New Roman" w:hAnsi="Times New Roman"/>
          <w:sz w:val="28"/>
          <w:szCs w:val="28"/>
          <w:lang w:val="uk-UA"/>
        </w:rPr>
        <w:t>12</w:t>
      </w:r>
      <w:r w:rsidRPr="006D0A73">
        <w:rPr>
          <w:rFonts w:ascii="Times New Roman" w:hAnsi="Times New Roman"/>
          <w:sz w:val="28"/>
          <w:szCs w:val="28"/>
          <w:lang w:val="uk-UA"/>
        </w:rPr>
        <w:t xml:space="preserve">% </w:t>
      </w:r>
      <w:r w:rsidR="009C2494" w:rsidRPr="00910608">
        <w:rPr>
          <w:rFonts w:ascii="Times New Roman" w:hAnsi="Times New Roman"/>
          <w:sz w:val="28"/>
          <w:szCs w:val="28"/>
          <w:lang w:val="uk-UA"/>
        </w:rPr>
        <w:t>від</w:t>
      </w:r>
      <w:r w:rsidRPr="00910608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10608">
        <w:rPr>
          <w:rFonts w:ascii="Times New Roman" w:hAnsi="Times New Roman"/>
          <w:sz w:val="28"/>
          <w:szCs w:val="28"/>
          <w:lang w:val="uk-UA" w:eastAsia="ru-RU"/>
        </w:rPr>
        <w:t>норм</w:t>
      </w:r>
      <w:r w:rsidR="009C2494" w:rsidRPr="00910608">
        <w:rPr>
          <w:rFonts w:ascii="Times New Roman" w:hAnsi="Times New Roman"/>
          <w:sz w:val="28"/>
          <w:szCs w:val="28"/>
          <w:lang w:val="uk-UA" w:eastAsia="ru-RU"/>
        </w:rPr>
        <w:t>ативної грошової</w:t>
      </w:r>
      <w:r w:rsidR="009F1307" w:rsidRPr="006D0A73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6D0A73" w:rsidRPr="006D0A73">
        <w:rPr>
          <w:rFonts w:ascii="Times New Roman" w:hAnsi="Times New Roman"/>
          <w:sz w:val="28"/>
          <w:szCs w:val="28"/>
          <w:lang w:val="uk-UA" w:eastAsia="ru-RU"/>
        </w:rPr>
        <w:t>оцінки.</w:t>
      </w:r>
    </w:p>
    <w:p w:rsidR="00B15C7B" w:rsidRPr="009F1307" w:rsidRDefault="00A16FEB" w:rsidP="00B15C7B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val="uk-UA"/>
        </w:rPr>
      </w:pPr>
      <w:r w:rsidRPr="00DE48C1">
        <w:rPr>
          <w:rFonts w:ascii="Times New Roman" w:hAnsi="Times New Roman"/>
          <w:sz w:val="28"/>
          <w:szCs w:val="28"/>
          <w:lang w:val="uk-UA"/>
        </w:rPr>
        <w:t xml:space="preserve">Доручити сільському голові </w:t>
      </w:r>
      <w:proofErr w:type="spellStart"/>
      <w:r w:rsidR="00F376A7">
        <w:rPr>
          <w:rFonts w:ascii="Times New Roman" w:hAnsi="Times New Roman"/>
          <w:sz w:val="28"/>
          <w:szCs w:val="28"/>
          <w:lang w:val="uk-UA"/>
        </w:rPr>
        <w:t>Тараненку</w:t>
      </w:r>
      <w:proofErr w:type="spellEnd"/>
      <w:r w:rsidR="00F376A7">
        <w:rPr>
          <w:rFonts w:ascii="Times New Roman" w:hAnsi="Times New Roman"/>
          <w:sz w:val="28"/>
          <w:szCs w:val="28"/>
          <w:lang w:val="uk-UA"/>
        </w:rPr>
        <w:t xml:space="preserve"> О.</w:t>
      </w:r>
      <w:r w:rsidR="009C2494" w:rsidRPr="00DE48C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376A7">
        <w:rPr>
          <w:rFonts w:ascii="Times New Roman" w:hAnsi="Times New Roman"/>
          <w:sz w:val="28"/>
          <w:szCs w:val="28"/>
          <w:lang w:val="uk-UA"/>
        </w:rPr>
        <w:t>А.</w:t>
      </w:r>
      <w:r w:rsidRPr="00DE48C1">
        <w:rPr>
          <w:rFonts w:ascii="Times New Roman" w:hAnsi="Times New Roman"/>
          <w:sz w:val="28"/>
          <w:szCs w:val="28"/>
          <w:lang w:val="uk-UA"/>
        </w:rPr>
        <w:t xml:space="preserve"> підписати від імені </w:t>
      </w:r>
      <w:proofErr w:type="spellStart"/>
      <w:r w:rsidR="009C2494" w:rsidRPr="00DE48C1">
        <w:rPr>
          <w:rFonts w:ascii="Times New Roman" w:hAnsi="Times New Roman"/>
          <w:sz w:val="28"/>
          <w:szCs w:val="28"/>
          <w:lang w:val="uk-UA"/>
        </w:rPr>
        <w:t>Прибужанівської</w:t>
      </w:r>
      <w:proofErr w:type="spellEnd"/>
      <w:r w:rsidRPr="00DE48C1">
        <w:rPr>
          <w:rFonts w:ascii="Times New Roman" w:hAnsi="Times New Roman"/>
          <w:sz w:val="28"/>
          <w:szCs w:val="28"/>
          <w:lang w:val="uk-UA"/>
        </w:rPr>
        <w:t xml:space="preserve"> сільської ради </w:t>
      </w:r>
      <w:r w:rsidR="009C2494" w:rsidRPr="00DE48C1">
        <w:rPr>
          <w:rFonts w:ascii="Times New Roman" w:hAnsi="Times New Roman"/>
          <w:sz w:val="28"/>
          <w:szCs w:val="28"/>
          <w:lang w:val="uk-UA"/>
        </w:rPr>
        <w:t>Вознесенського</w:t>
      </w:r>
      <w:r w:rsidRPr="00DE48C1">
        <w:rPr>
          <w:rFonts w:ascii="Times New Roman" w:hAnsi="Times New Roman"/>
          <w:sz w:val="28"/>
          <w:szCs w:val="28"/>
          <w:lang w:val="uk-UA"/>
        </w:rPr>
        <w:t xml:space="preserve"> району </w:t>
      </w:r>
      <w:r w:rsidR="009C2494" w:rsidRPr="00DE48C1">
        <w:rPr>
          <w:rFonts w:ascii="Times New Roman" w:hAnsi="Times New Roman"/>
          <w:sz w:val="28"/>
          <w:szCs w:val="28"/>
          <w:lang w:val="uk-UA"/>
        </w:rPr>
        <w:t>Миколаївської</w:t>
      </w:r>
      <w:r w:rsidRPr="00DE48C1">
        <w:rPr>
          <w:rFonts w:ascii="Times New Roman" w:hAnsi="Times New Roman"/>
          <w:sz w:val="28"/>
          <w:szCs w:val="28"/>
          <w:lang w:val="uk-UA"/>
        </w:rPr>
        <w:t xml:space="preserve"> області договори оренди земельних ділянок.</w:t>
      </w:r>
    </w:p>
    <w:p w:rsidR="00A16FEB" w:rsidRPr="009F1307" w:rsidRDefault="00A16FEB" w:rsidP="009F1307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val="uk-UA"/>
        </w:rPr>
      </w:pPr>
      <w:r w:rsidRPr="00DE48C1">
        <w:rPr>
          <w:rFonts w:ascii="Times New Roman" w:hAnsi="Times New Roman"/>
          <w:sz w:val="28"/>
          <w:szCs w:val="28"/>
          <w:lang w:val="uk-UA"/>
        </w:rPr>
        <w:t xml:space="preserve">Рекомендувати  ТОВ СП «НІБУЛОН» укласти договори оренди земельних ділянок із </w:t>
      </w:r>
      <w:proofErr w:type="spellStart"/>
      <w:r w:rsidR="009C2494" w:rsidRPr="00DE48C1">
        <w:rPr>
          <w:rFonts w:ascii="Times New Roman" w:hAnsi="Times New Roman"/>
          <w:sz w:val="28"/>
          <w:szCs w:val="28"/>
          <w:lang w:val="uk-UA"/>
        </w:rPr>
        <w:t>Прибужанівською</w:t>
      </w:r>
      <w:proofErr w:type="spellEnd"/>
      <w:r w:rsidRPr="00DE48C1">
        <w:rPr>
          <w:rFonts w:ascii="Times New Roman" w:hAnsi="Times New Roman"/>
          <w:sz w:val="28"/>
          <w:szCs w:val="28"/>
          <w:lang w:val="uk-UA"/>
        </w:rPr>
        <w:t xml:space="preserve"> сільською радою.</w:t>
      </w:r>
    </w:p>
    <w:p w:rsidR="00A16FEB" w:rsidRDefault="00A16FEB" w:rsidP="00DE48C1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val="uk-UA"/>
        </w:rPr>
      </w:pPr>
      <w:r w:rsidRPr="00DE48C1">
        <w:rPr>
          <w:rFonts w:ascii="Times New Roman" w:hAnsi="Times New Roman"/>
          <w:sz w:val="28"/>
          <w:szCs w:val="28"/>
          <w:lang w:val="uk-UA"/>
        </w:rPr>
        <w:t xml:space="preserve">Контроль за виконанням рішення покласти на постійну комісію з питань </w:t>
      </w:r>
      <w:r w:rsidR="00F376A7">
        <w:rPr>
          <w:rFonts w:ascii="Times New Roman" w:hAnsi="Times New Roman"/>
          <w:sz w:val="28"/>
          <w:szCs w:val="28"/>
          <w:lang w:val="uk-UA"/>
        </w:rPr>
        <w:t>земельних відносин, будівництва, архітектури, просторового планування, природних ресурсів та екології.</w:t>
      </w:r>
    </w:p>
    <w:p w:rsidR="00DE48C1" w:rsidRDefault="00DE48C1" w:rsidP="00DE48C1">
      <w:pPr>
        <w:pStyle w:val="a3"/>
        <w:rPr>
          <w:rFonts w:ascii="Times New Roman" w:hAnsi="Times New Roman"/>
          <w:sz w:val="28"/>
          <w:szCs w:val="28"/>
          <w:lang w:val="uk-UA"/>
        </w:rPr>
      </w:pPr>
    </w:p>
    <w:p w:rsidR="00F376A7" w:rsidRPr="00DE48C1" w:rsidRDefault="00F376A7" w:rsidP="00DE48C1">
      <w:pPr>
        <w:pStyle w:val="a3"/>
        <w:rPr>
          <w:rFonts w:ascii="Times New Roman" w:hAnsi="Times New Roman"/>
          <w:sz w:val="28"/>
          <w:szCs w:val="28"/>
          <w:lang w:val="uk-UA"/>
        </w:rPr>
      </w:pPr>
    </w:p>
    <w:p w:rsidR="00DE48C1" w:rsidRPr="00DE48C1" w:rsidRDefault="00DE48C1" w:rsidP="00DE48C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16FEB" w:rsidRDefault="00F376A7" w:rsidP="00A16FEB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  <w:r w:rsidR="00A16FEB" w:rsidRPr="009F1307">
        <w:rPr>
          <w:rFonts w:ascii="Times New Roman" w:hAnsi="Times New Roman"/>
          <w:sz w:val="28"/>
          <w:szCs w:val="28"/>
          <w:lang w:val="uk-UA"/>
        </w:rPr>
        <w:t>Сільський голо</w:t>
      </w:r>
      <w:r w:rsidR="00DE48C1" w:rsidRPr="009F1307">
        <w:rPr>
          <w:rFonts w:ascii="Times New Roman" w:hAnsi="Times New Roman"/>
          <w:sz w:val="28"/>
          <w:szCs w:val="28"/>
          <w:lang w:val="uk-UA"/>
        </w:rPr>
        <w:t>ва</w:t>
      </w:r>
      <w:r>
        <w:rPr>
          <w:rFonts w:ascii="Times New Roman" w:hAnsi="Times New Roman"/>
          <w:sz w:val="28"/>
          <w:szCs w:val="28"/>
          <w:lang w:val="uk-UA"/>
        </w:rPr>
        <w:t>:</w:t>
      </w:r>
      <w:r w:rsidR="00DE48C1" w:rsidRPr="009F130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E48C1" w:rsidRPr="009F1307">
        <w:rPr>
          <w:rFonts w:ascii="Times New Roman" w:hAnsi="Times New Roman"/>
          <w:sz w:val="28"/>
          <w:szCs w:val="28"/>
          <w:lang w:val="uk-UA"/>
        </w:rPr>
        <w:tab/>
      </w:r>
      <w:r w:rsidR="00DE48C1" w:rsidRPr="009F1307">
        <w:rPr>
          <w:rFonts w:ascii="Times New Roman" w:hAnsi="Times New Roman"/>
          <w:sz w:val="28"/>
          <w:szCs w:val="28"/>
          <w:lang w:val="uk-UA"/>
        </w:rPr>
        <w:tab/>
        <w:t xml:space="preserve">                         </w:t>
      </w:r>
      <w:r w:rsidR="009F1307">
        <w:rPr>
          <w:rFonts w:ascii="Times New Roman" w:hAnsi="Times New Roman"/>
          <w:sz w:val="28"/>
          <w:szCs w:val="28"/>
          <w:lang w:val="uk-UA"/>
        </w:rPr>
        <w:t xml:space="preserve">         </w:t>
      </w:r>
      <w:r w:rsidR="00DE48C1" w:rsidRPr="009F1307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F1307">
        <w:rPr>
          <w:rFonts w:ascii="Times New Roman" w:hAnsi="Times New Roman"/>
          <w:sz w:val="28"/>
          <w:szCs w:val="28"/>
          <w:lang w:val="uk-UA"/>
        </w:rPr>
        <w:t>О.А.</w:t>
      </w:r>
      <w:r w:rsidR="00B15C7B" w:rsidRPr="009F1307">
        <w:rPr>
          <w:rFonts w:ascii="Times New Roman" w:hAnsi="Times New Roman"/>
          <w:sz w:val="28"/>
          <w:szCs w:val="28"/>
          <w:lang w:val="uk-UA"/>
        </w:rPr>
        <w:t>Тараненко</w:t>
      </w:r>
      <w:r w:rsidR="00DE48C1" w:rsidRPr="009F1307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9F1307" w:rsidRDefault="009F1307" w:rsidP="00A16FEB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F376A7" w:rsidRDefault="00F376A7" w:rsidP="00A16FEB">
      <w:pPr>
        <w:spacing w:after="0" w:line="240" w:lineRule="auto"/>
        <w:rPr>
          <w:rFonts w:ascii="Times New Roman" w:hAnsi="Times New Roman"/>
          <w:sz w:val="20"/>
          <w:szCs w:val="20"/>
          <w:lang w:val="uk-UA"/>
        </w:rPr>
      </w:pPr>
    </w:p>
    <w:p w:rsidR="00F376A7" w:rsidRDefault="00F376A7" w:rsidP="00A16FEB">
      <w:pPr>
        <w:spacing w:after="0" w:line="240" w:lineRule="auto"/>
        <w:rPr>
          <w:rFonts w:ascii="Times New Roman" w:hAnsi="Times New Roman"/>
          <w:sz w:val="20"/>
          <w:szCs w:val="20"/>
          <w:lang w:val="uk-UA"/>
        </w:rPr>
      </w:pPr>
      <w:bookmarkStart w:id="0" w:name="_GoBack"/>
      <w:bookmarkEnd w:id="0"/>
    </w:p>
    <w:p w:rsidR="009F1307" w:rsidRDefault="009F1307">
      <w:pPr>
        <w:spacing w:after="0" w:line="240" w:lineRule="auto"/>
        <w:rPr>
          <w:rFonts w:ascii="Times New Roman" w:hAnsi="Times New Roman"/>
          <w:sz w:val="20"/>
          <w:szCs w:val="20"/>
          <w:lang w:val="uk-UA"/>
        </w:rPr>
      </w:pPr>
    </w:p>
    <w:p w:rsidR="00F376A7" w:rsidRDefault="00F376A7">
      <w:pPr>
        <w:spacing w:after="0" w:line="240" w:lineRule="auto"/>
        <w:rPr>
          <w:rFonts w:ascii="Times New Roman" w:hAnsi="Times New Roman"/>
          <w:sz w:val="20"/>
          <w:szCs w:val="20"/>
          <w:lang w:val="uk-UA"/>
        </w:rPr>
      </w:pPr>
    </w:p>
    <w:p w:rsidR="00F376A7" w:rsidRPr="009F1307" w:rsidRDefault="00F376A7">
      <w:pPr>
        <w:spacing w:after="0" w:line="240" w:lineRule="auto"/>
        <w:rPr>
          <w:rFonts w:ascii="Times New Roman" w:hAnsi="Times New Roman"/>
          <w:sz w:val="20"/>
          <w:szCs w:val="20"/>
          <w:lang w:val="uk-UA"/>
        </w:rPr>
      </w:pPr>
    </w:p>
    <w:sectPr w:rsidR="00F376A7" w:rsidRPr="009F1307" w:rsidSect="007576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3D4320"/>
    <w:multiLevelType w:val="hybridMultilevel"/>
    <w:tmpl w:val="6AA48E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4903DC7"/>
    <w:multiLevelType w:val="hybridMultilevel"/>
    <w:tmpl w:val="C3DE9C46"/>
    <w:lvl w:ilvl="0" w:tplc="24DEBBD8">
      <w:start w:val="1"/>
      <w:numFmt w:val="bullet"/>
      <w:lvlText w:val="-"/>
      <w:lvlJc w:val="left"/>
      <w:pPr>
        <w:ind w:left="1068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507428CF"/>
    <w:multiLevelType w:val="hybridMultilevel"/>
    <w:tmpl w:val="94E81D18"/>
    <w:lvl w:ilvl="0" w:tplc="CCFA12C6">
      <w:start w:val="3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6FEB"/>
    <w:rsid w:val="003A5362"/>
    <w:rsid w:val="003E488C"/>
    <w:rsid w:val="00566315"/>
    <w:rsid w:val="005B5CAB"/>
    <w:rsid w:val="005F10F9"/>
    <w:rsid w:val="00656BDB"/>
    <w:rsid w:val="006D0A73"/>
    <w:rsid w:val="00910608"/>
    <w:rsid w:val="009C2494"/>
    <w:rsid w:val="009F1307"/>
    <w:rsid w:val="00A16FEB"/>
    <w:rsid w:val="00AA6D0A"/>
    <w:rsid w:val="00B15C7B"/>
    <w:rsid w:val="00C54BA4"/>
    <w:rsid w:val="00DD76AF"/>
    <w:rsid w:val="00DE48C1"/>
    <w:rsid w:val="00EF0D2E"/>
    <w:rsid w:val="00F376A7"/>
    <w:rsid w:val="00FE0E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6FE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16FEB"/>
    <w:pPr>
      <w:ind w:left="720"/>
      <w:contextualSpacing/>
    </w:pPr>
  </w:style>
  <w:style w:type="paragraph" w:styleId="HTML">
    <w:name w:val="HTML Preformatted"/>
    <w:basedOn w:val="a"/>
    <w:link w:val="HTML0"/>
    <w:rsid w:val="00DE48C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/>
      <w:sz w:val="21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DE48C1"/>
    <w:rPr>
      <w:rFonts w:ascii="Courier New" w:eastAsia="Times New Roman" w:hAnsi="Courier New" w:cs="Times New Roman"/>
      <w:sz w:val="21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FE0E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E0EF5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6FE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16FEB"/>
    <w:pPr>
      <w:ind w:left="720"/>
      <w:contextualSpacing/>
    </w:pPr>
  </w:style>
  <w:style w:type="paragraph" w:styleId="HTML">
    <w:name w:val="HTML Preformatted"/>
    <w:basedOn w:val="a"/>
    <w:link w:val="HTML0"/>
    <w:rsid w:val="00DE48C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/>
      <w:sz w:val="21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DE48C1"/>
    <w:rPr>
      <w:rFonts w:ascii="Courier New" w:eastAsia="Times New Roman" w:hAnsi="Courier New" w:cs="Times New Roman"/>
      <w:sz w:val="21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FE0E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E0EF5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2</Pages>
  <Words>372</Words>
  <Characters>2126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Пучко І.В.</dc:creator>
  <cp:lastModifiedBy>XTreme.ws</cp:lastModifiedBy>
  <cp:revision>17</cp:revision>
  <cp:lastPrinted>2019-04-04T14:03:00Z</cp:lastPrinted>
  <dcterms:created xsi:type="dcterms:W3CDTF">2019-03-01T08:44:00Z</dcterms:created>
  <dcterms:modified xsi:type="dcterms:W3CDTF">2019-04-09T07:34:00Z</dcterms:modified>
</cp:coreProperties>
</file>