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6E3" w:rsidRPr="00C11A93" w:rsidRDefault="003E36E3" w:rsidP="003E36E3">
      <w:pPr>
        <w:rPr>
          <w:sz w:val="28"/>
          <w:szCs w:val="28"/>
          <w:lang w:val="uk-UA"/>
        </w:rPr>
      </w:pPr>
      <w:r w:rsidRPr="00C11A93">
        <w:rPr>
          <w:noProof/>
          <w:sz w:val="28"/>
          <w:szCs w:val="28"/>
        </w:rPr>
        <w:drawing>
          <wp:anchor distT="0" distB="0" distL="114300" distR="114300" simplePos="0" relativeHeight="251659264" behindDoc="0" locked="0" layoutInCell="1" allowOverlap="1" wp14:anchorId="07F40E82" wp14:editId="38DD406F">
            <wp:simplePos x="0" y="0"/>
            <wp:positionH relativeFrom="column">
              <wp:posOffset>2732891</wp:posOffset>
            </wp:positionH>
            <wp:positionV relativeFrom="paragraph">
              <wp:posOffset>-13551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3E36E3" w:rsidRPr="00C11A93" w:rsidRDefault="003E36E3" w:rsidP="003E36E3">
      <w:pPr>
        <w:rPr>
          <w:sz w:val="28"/>
          <w:szCs w:val="28"/>
          <w:lang w:val="uk-UA"/>
        </w:rPr>
      </w:pPr>
    </w:p>
    <w:p w:rsidR="003E36E3" w:rsidRPr="00C11A93" w:rsidRDefault="003E36E3" w:rsidP="003E36E3">
      <w:pPr>
        <w:jc w:val="center"/>
        <w:rPr>
          <w:sz w:val="28"/>
          <w:szCs w:val="28"/>
          <w:lang w:val="uk-UA"/>
        </w:rPr>
      </w:pPr>
    </w:p>
    <w:p w:rsidR="003E36E3" w:rsidRPr="00C11A93" w:rsidRDefault="003E36E3" w:rsidP="003E36E3">
      <w:pPr>
        <w:jc w:val="center"/>
        <w:rPr>
          <w:sz w:val="28"/>
          <w:szCs w:val="28"/>
          <w:lang w:val="uk-UA"/>
        </w:rPr>
      </w:pPr>
    </w:p>
    <w:p w:rsidR="003E36E3" w:rsidRPr="00C11A93" w:rsidRDefault="003E36E3" w:rsidP="003E36E3">
      <w:pPr>
        <w:jc w:val="center"/>
        <w:rPr>
          <w:sz w:val="28"/>
          <w:szCs w:val="28"/>
          <w:lang w:val="uk-UA"/>
        </w:rPr>
      </w:pPr>
      <w:r w:rsidRPr="00C11A93">
        <w:rPr>
          <w:sz w:val="28"/>
          <w:szCs w:val="28"/>
          <w:lang w:val="uk-UA"/>
        </w:rPr>
        <w:t>УКРАЇНА</w:t>
      </w:r>
    </w:p>
    <w:p w:rsidR="003E36E3" w:rsidRPr="00C11A93" w:rsidRDefault="003E36E3" w:rsidP="003E36E3">
      <w:pPr>
        <w:ind w:firstLine="708"/>
        <w:rPr>
          <w:sz w:val="28"/>
          <w:szCs w:val="28"/>
          <w:lang w:val="uk-UA"/>
        </w:rPr>
      </w:pPr>
      <w:r w:rsidRPr="00C11A93">
        <w:rPr>
          <w:sz w:val="28"/>
          <w:szCs w:val="28"/>
          <w:lang w:val="uk-UA"/>
        </w:rPr>
        <w:t xml:space="preserve">                    ПРИБУЖАНІВСЬКА СІЛЬСЬКА РАДА</w:t>
      </w:r>
    </w:p>
    <w:p w:rsidR="003E36E3" w:rsidRPr="00C11A93" w:rsidRDefault="003E36E3" w:rsidP="003E36E3">
      <w:pPr>
        <w:jc w:val="center"/>
        <w:rPr>
          <w:sz w:val="28"/>
          <w:szCs w:val="28"/>
          <w:lang w:val="uk-UA"/>
        </w:rPr>
      </w:pPr>
      <w:r w:rsidRPr="00C11A93">
        <w:rPr>
          <w:sz w:val="28"/>
          <w:szCs w:val="28"/>
          <w:lang w:val="uk-UA"/>
        </w:rPr>
        <w:t>ВОЗНЕСЕНСЬКОГО РАЙОНУ МИКОЛАЇВСЬКОЇ ОБЛАСТІ</w:t>
      </w:r>
    </w:p>
    <w:p w:rsidR="003E36E3" w:rsidRPr="00C11A93" w:rsidRDefault="003E36E3" w:rsidP="003E36E3">
      <w:pPr>
        <w:jc w:val="center"/>
        <w:rPr>
          <w:sz w:val="28"/>
          <w:szCs w:val="28"/>
          <w:lang w:val="uk-UA"/>
        </w:rPr>
      </w:pPr>
    </w:p>
    <w:p w:rsidR="003E36E3" w:rsidRPr="00C11A93" w:rsidRDefault="003E36E3" w:rsidP="003E36E3">
      <w:pPr>
        <w:jc w:val="both"/>
        <w:rPr>
          <w:sz w:val="28"/>
          <w:szCs w:val="28"/>
          <w:lang w:val="uk-UA"/>
        </w:rPr>
      </w:pPr>
      <w:r w:rsidRPr="00C11A93">
        <w:rPr>
          <w:sz w:val="28"/>
          <w:szCs w:val="28"/>
          <w:lang w:val="uk-UA"/>
        </w:rPr>
        <w:t xml:space="preserve">                                    </w:t>
      </w:r>
      <w:r w:rsidRPr="00C11A93">
        <w:rPr>
          <w:sz w:val="28"/>
          <w:szCs w:val="28"/>
          <w:lang w:val="uk-UA"/>
        </w:rPr>
        <w:tab/>
      </w:r>
      <w:r w:rsidRPr="00C11A93">
        <w:rPr>
          <w:sz w:val="28"/>
          <w:szCs w:val="28"/>
          <w:lang w:val="uk-UA"/>
        </w:rPr>
        <w:tab/>
        <w:t xml:space="preserve">Р І Ш Е Н </w:t>
      </w:r>
      <w:proofErr w:type="spellStart"/>
      <w:r w:rsidRPr="00C11A93">
        <w:rPr>
          <w:sz w:val="28"/>
          <w:szCs w:val="28"/>
          <w:lang w:val="uk-UA"/>
        </w:rPr>
        <w:t>Н</w:t>
      </w:r>
      <w:proofErr w:type="spellEnd"/>
      <w:r w:rsidRPr="00C11A93">
        <w:rPr>
          <w:sz w:val="28"/>
          <w:szCs w:val="28"/>
          <w:lang w:val="uk-UA"/>
        </w:rPr>
        <w:t xml:space="preserve"> Я</w:t>
      </w:r>
      <w:r w:rsidRPr="00C11A93">
        <w:rPr>
          <w:sz w:val="28"/>
          <w:szCs w:val="28"/>
          <w:lang w:val="uk-UA"/>
        </w:rPr>
        <w:tab/>
      </w:r>
      <w:r w:rsidR="009A2BCD">
        <w:rPr>
          <w:sz w:val="28"/>
          <w:szCs w:val="28"/>
          <w:lang w:val="uk-UA"/>
        </w:rPr>
        <w:tab/>
      </w:r>
    </w:p>
    <w:p w:rsidR="003E36E3" w:rsidRPr="00C11A93" w:rsidRDefault="003E36E3" w:rsidP="003E36E3">
      <w:pPr>
        <w:jc w:val="both"/>
        <w:rPr>
          <w:sz w:val="28"/>
          <w:szCs w:val="28"/>
          <w:lang w:val="uk-UA"/>
        </w:rPr>
      </w:pPr>
    </w:p>
    <w:p w:rsidR="003E36E3" w:rsidRPr="00C11A93" w:rsidRDefault="00B23A5F" w:rsidP="003E36E3">
      <w:pPr>
        <w:jc w:val="both"/>
        <w:rPr>
          <w:sz w:val="28"/>
          <w:szCs w:val="28"/>
          <w:lang w:val="uk-UA"/>
        </w:rPr>
      </w:pPr>
      <w:r>
        <w:rPr>
          <w:sz w:val="28"/>
          <w:szCs w:val="28"/>
          <w:lang w:val="uk-UA"/>
        </w:rPr>
        <w:t>в</w:t>
      </w:r>
      <w:r w:rsidR="00C11A93" w:rsidRPr="00C11A93">
        <w:rPr>
          <w:sz w:val="28"/>
          <w:szCs w:val="28"/>
          <w:lang w:val="uk-UA"/>
        </w:rPr>
        <w:t xml:space="preserve">ід </w:t>
      </w:r>
      <w:r w:rsidR="003E36E3" w:rsidRPr="00C11A93">
        <w:rPr>
          <w:sz w:val="28"/>
          <w:szCs w:val="28"/>
          <w:lang w:val="uk-UA"/>
        </w:rPr>
        <w:t>13.07.2018  року                №  </w:t>
      </w:r>
      <w:r w:rsidR="00D238F8">
        <w:rPr>
          <w:sz w:val="28"/>
          <w:szCs w:val="28"/>
          <w:lang w:val="uk-UA"/>
        </w:rPr>
        <w:t>8</w:t>
      </w:r>
      <w:r w:rsidR="003E36E3" w:rsidRPr="00C11A93">
        <w:rPr>
          <w:sz w:val="28"/>
          <w:szCs w:val="28"/>
          <w:lang w:val="uk-UA"/>
        </w:rPr>
        <w:t>                          </w:t>
      </w:r>
      <w:r w:rsidR="00C11A93">
        <w:rPr>
          <w:sz w:val="28"/>
          <w:szCs w:val="28"/>
          <w:lang w:val="uk-UA"/>
        </w:rPr>
        <w:t xml:space="preserve">       </w:t>
      </w:r>
      <w:r w:rsidR="003E36E3" w:rsidRPr="00C11A93">
        <w:rPr>
          <w:sz w:val="28"/>
          <w:szCs w:val="28"/>
          <w:lang w:val="uk-UA"/>
        </w:rPr>
        <w:t>XVII сесії  8  скликання</w:t>
      </w:r>
    </w:p>
    <w:p w:rsidR="003E36E3" w:rsidRPr="00C11A93" w:rsidRDefault="003E36E3" w:rsidP="003E36E3">
      <w:pPr>
        <w:jc w:val="both"/>
        <w:rPr>
          <w:sz w:val="28"/>
          <w:szCs w:val="28"/>
          <w:lang w:val="uk-UA"/>
        </w:rPr>
      </w:pPr>
    </w:p>
    <w:p w:rsidR="009A2BCD" w:rsidRDefault="003E36E3" w:rsidP="003E36E3">
      <w:pPr>
        <w:jc w:val="both"/>
        <w:rPr>
          <w:bCs/>
          <w:sz w:val="28"/>
          <w:szCs w:val="28"/>
          <w:lang w:val="uk-UA"/>
        </w:rPr>
      </w:pPr>
      <w:r w:rsidRPr="00C11A93">
        <w:rPr>
          <w:bCs/>
          <w:sz w:val="28"/>
          <w:szCs w:val="28"/>
          <w:lang w:val="uk-UA"/>
        </w:rPr>
        <w:t xml:space="preserve">Про </w:t>
      </w:r>
      <w:r w:rsidR="009A2BCD">
        <w:rPr>
          <w:bCs/>
          <w:sz w:val="28"/>
          <w:szCs w:val="28"/>
          <w:lang w:val="uk-UA"/>
        </w:rPr>
        <w:t xml:space="preserve">затвердження Положення про </w:t>
      </w:r>
      <w:proofErr w:type="spellStart"/>
      <w:r w:rsidR="009A2BCD">
        <w:rPr>
          <w:bCs/>
          <w:sz w:val="28"/>
          <w:szCs w:val="28"/>
          <w:lang w:val="uk-UA"/>
        </w:rPr>
        <w:t>Прибужанівську</w:t>
      </w:r>
      <w:proofErr w:type="spellEnd"/>
      <w:r w:rsidR="009A2BCD">
        <w:rPr>
          <w:bCs/>
          <w:sz w:val="28"/>
          <w:szCs w:val="28"/>
          <w:lang w:val="uk-UA"/>
        </w:rPr>
        <w:t xml:space="preserve"> ланку </w:t>
      </w:r>
    </w:p>
    <w:p w:rsidR="009A2BCD" w:rsidRDefault="009A2BCD" w:rsidP="003E36E3">
      <w:pPr>
        <w:jc w:val="both"/>
        <w:rPr>
          <w:bCs/>
          <w:sz w:val="28"/>
          <w:szCs w:val="28"/>
          <w:lang w:val="uk-UA"/>
        </w:rPr>
      </w:pPr>
      <w:r>
        <w:rPr>
          <w:bCs/>
          <w:sz w:val="28"/>
          <w:szCs w:val="28"/>
          <w:lang w:val="uk-UA"/>
        </w:rPr>
        <w:t xml:space="preserve">територіальної підсистеми єдиної державної системи </w:t>
      </w:r>
    </w:p>
    <w:p w:rsidR="003E36E3" w:rsidRPr="00C11A93" w:rsidRDefault="009A2BCD" w:rsidP="003E36E3">
      <w:pPr>
        <w:jc w:val="both"/>
        <w:rPr>
          <w:bCs/>
          <w:sz w:val="28"/>
          <w:szCs w:val="28"/>
          <w:lang w:val="uk-UA"/>
        </w:rPr>
      </w:pPr>
      <w:r>
        <w:rPr>
          <w:bCs/>
          <w:sz w:val="28"/>
          <w:szCs w:val="28"/>
          <w:lang w:val="uk-UA"/>
        </w:rPr>
        <w:t xml:space="preserve">цивільного захисту та </w:t>
      </w:r>
      <w:r w:rsidR="003E36E3" w:rsidRPr="00C11A93">
        <w:rPr>
          <w:bCs/>
          <w:sz w:val="28"/>
          <w:szCs w:val="28"/>
          <w:lang w:val="uk-UA"/>
        </w:rPr>
        <w:t>ст</w:t>
      </w:r>
      <w:r>
        <w:rPr>
          <w:bCs/>
          <w:sz w:val="28"/>
          <w:szCs w:val="28"/>
          <w:lang w:val="uk-UA"/>
        </w:rPr>
        <w:t xml:space="preserve">ворення </w:t>
      </w:r>
      <w:proofErr w:type="spellStart"/>
      <w:r>
        <w:rPr>
          <w:bCs/>
          <w:sz w:val="28"/>
          <w:szCs w:val="28"/>
          <w:lang w:val="uk-UA"/>
        </w:rPr>
        <w:t>Прибужанівської</w:t>
      </w:r>
      <w:proofErr w:type="spellEnd"/>
      <w:r>
        <w:rPr>
          <w:bCs/>
          <w:sz w:val="28"/>
          <w:szCs w:val="28"/>
          <w:lang w:val="uk-UA"/>
        </w:rPr>
        <w:t xml:space="preserve"> ланки</w:t>
      </w: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r w:rsidRPr="00C11A93">
        <w:rPr>
          <w:sz w:val="28"/>
          <w:szCs w:val="28"/>
          <w:lang w:val="uk-UA"/>
        </w:rPr>
        <w:t xml:space="preserve">        Відповідно до </w:t>
      </w:r>
      <w:r w:rsidR="009A2BCD">
        <w:rPr>
          <w:sz w:val="28"/>
          <w:szCs w:val="28"/>
          <w:lang w:val="uk-UA"/>
        </w:rPr>
        <w:t>ст. 19, пп. 3, 4 ст. 10</w:t>
      </w:r>
      <w:r w:rsidRPr="00C11A93">
        <w:rPr>
          <w:sz w:val="28"/>
          <w:szCs w:val="28"/>
          <w:lang w:val="uk-UA"/>
        </w:rPr>
        <w:t xml:space="preserve"> Кодексу цивільного захисту України, статті 26 Закону України «Про місцеве самоврядування в Україні», </w:t>
      </w:r>
      <w:r w:rsidR="009A2BCD" w:rsidRPr="009A2BCD">
        <w:rPr>
          <w:color w:val="000000"/>
          <w:sz w:val="28"/>
          <w:szCs w:val="28"/>
          <w:lang w:val="uk-UA"/>
        </w:rPr>
        <w:t>Положення про єдину державну систему цивільного захисту, затвердженого постановою Кабінету Міністрів України від 09.01.2014 №</w:t>
      </w:r>
      <w:r w:rsidR="009A2BCD">
        <w:rPr>
          <w:color w:val="000000"/>
          <w:sz w:val="28"/>
          <w:szCs w:val="28"/>
          <w:lang w:val="uk-UA"/>
        </w:rPr>
        <w:t xml:space="preserve"> </w:t>
      </w:r>
      <w:r w:rsidR="009A2BCD" w:rsidRPr="009A2BCD">
        <w:rPr>
          <w:color w:val="000000"/>
          <w:sz w:val="28"/>
          <w:szCs w:val="28"/>
          <w:lang w:val="uk-UA"/>
        </w:rPr>
        <w:t>11,</w:t>
      </w:r>
      <w:r w:rsidR="009A2BCD">
        <w:rPr>
          <w:color w:val="000000"/>
          <w:sz w:val="28"/>
          <w:szCs w:val="28"/>
          <w:lang w:val="uk-UA"/>
        </w:rPr>
        <w:t xml:space="preserve"> </w:t>
      </w:r>
      <w:r w:rsidR="009A2BCD" w:rsidRPr="009A2BCD">
        <w:rPr>
          <w:color w:val="000000"/>
          <w:sz w:val="28"/>
          <w:szCs w:val="28"/>
          <w:lang w:val="uk-UA"/>
        </w:rPr>
        <w:t xml:space="preserve">на виконання постанови Кабінету Міністрів України </w:t>
      </w:r>
      <w:r w:rsidR="009A2BCD">
        <w:rPr>
          <w:color w:val="000000"/>
          <w:sz w:val="28"/>
          <w:szCs w:val="28"/>
          <w:lang w:val="uk-UA"/>
        </w:rPr>
        <w:t>від 11 березня 2015 року № 101 «</w:t>
      </w:r>
      <w:r w:rsidR="009A2BCD" w:rsidRPr="009A2BCD">
        <w:rPr>
          <w:color w:val="000000"/>
          <w:sz w:val="28"/>
          <w:szCs w:val="28"/>
          <w:lang w:val="uk-UA"/>
        </w:rPr>
        <w:t>Про затвердження типових положень про функціональну і територіальну підсистеми єдиної державної систе</w:t>
      </w:r>
      <w:r w:rsidR="009A2BCD">
        <w:rPr>
          <w:color w:val="000000"/>
          <w:sz w:val="28"/>
          <w:szCs w:val="28"/>
          <w:lang w:val="uk-UA"/>
        </w:rPr>
        <w:t xml:space="preserve">ми цивільного захисту», </w:t>
      </w:r>
      <w:r w:rsidR="009A2BCD" w:rsidRPr="00C11A93">
        <w:rPr>
          <w:sz w:val="28"/>
          <w:szCs w:val="28"/>
          <w:lang w:val="uk-UA"/>
        </w:rPr>
        <w:t xml:space="preserve">з метою </w:t>
      </w:r>
      <w:r w:rsidRPr="00C11A93">
        <w:rPr>
          <w:sz w:val="28"/>
          <w:szCs w:val="28"/>
          <w:lang w:val="uk-UA"/>
        </w:rPr>
        <w:t>підвищення рівня захисту населення, території сільської ради від надз</w:t>
      </w:r>
      <w:r w:rsidR="00C11A93">
        <w:rPr>
          <w:sz w:val="28"/>
          <w:szCs w:val="28"/>
          <w:lang w:val="uk-UA"/>
        </w:rPr>
        <w:t>вичайних ситуацій техногенного й</w:t>
      </w:r>
      <w:r w:rsidRPr="00C11A93">
        <w:rPr>
          <w:sz w:val="28"/>
          <w:szCs w:val="28"/>
          <w:lang w:val="uk-UA"/>
        </w:rPr>
        <w:t xml:space="preserve"> природного характеру,  створення умов для ефективного використання сил та засобів цивільного захисту, ефективного та якісного навчання щодо кваліфікованих дій під час реагування на надзвичайні ситуації та забезпечення гаранто</w:t>
      </w:r>
      <w:r w:rsidR="00C11A93">
        <w:rPr>
          <w:sz w:val="28"/>
          <w:szCs w:val="28"/>
          <w:lang w:val="uk-UA"/>
        </w:rPr>
        <w:t>ваного рівня захисту населення та</w:t>
      </w:r>
      <w:r w:rsidRPr="00C11A93">
        <w:rPr>
          <w:sz w:val="28"/>
          <w:szCs w:val="28"/>
          <w:lang w:val="uk-UA"/>
        </w:rPr>
        <w:t xml:space="preserve"> територій від їх наслідків, сесія  сільської ради</w:t>
      </w:r>
    </w:p>
    <w:p w:rsidR="009A2BCD" w:rsidRPr="00C11A93" w:rsidRDefault="009A2BCD" w:rsidP="003E36E3">
      <w:pPr>
        <w:jc w:val="both"/>
        <w:rPr>
          <w:sz w:val="28"/>
          <w:szCs w:val="28"/>
          <w:lang w:val="uk-UA"/>
        </w:rPr>
      </w:pPr>
    </w:p>
    <w:p w:rsidR="003E36E3" w:rsidRPr="00C11A93" w:rsidRDefault="003E36E3" w:rsidP="00C11A93">
      <w:pPr>
        <w:jc w:val="center"/>
        <w:rPr>
          <w:bCs/>
          <w:sz w:val="28"/>
          <w:szCs w:val="28"/>
          <w:lang w:val="uk-UA"/>
        </w:rPr>
      </w:pPr>
      <w:r w:rsidRPr="00C11A93">
        <w:rPr>
          <w:bCs/>
          <w:sz w:val="28"/>
          <w:szCs w:val="28"/>
          <w:lang w:val="uk-UA"/>
        </w:rPr>
        <w:t>ВИРІШИЛА:</w:t>
      </w:r>
    </w:p>
    <w:p w:rsidR="003E36E3" w:rsidRPr="00C11A93" w:rsidRDefault="003E36E3" w:rsidP="003E36E3">
      <w:pPr>
        <w:jc w:val="both"/>
        <w:rPr>
          <w:sz w:val="28"/>
          <w:szCs w:val="28"/>
          <w:lang w:val="uk-UA"/>
        </w:rPr>
      </w:pPr>
    </w:p>
    <w:p w:rsidR="003E36E3" w:rsidRPr="00C11A93" w:rsidRDefault="003E36E3" w:rsidP="003E36E3">
      <w:pPr>
        <w:numPr>
          <w:ilvl w:val="0"/>
          <w:numId w:val="4"/>
        </w:numPr>
        <w:ind w:left="0"/>
        <w:jc w:val="both"/>
        <w:rPr>
          <w:sz w:val="28"/>
          <w:szCs w:val="28"/>
          <w:lang w:val="uk-UA"/>
        </w:rPr>
      </w:pPr>
      <w:r w:rsidRPr="00C11A93">
        <w:rPr>
          <w:sz w:val="28"/>
          <w:szCs w:val="28"/>
          <w:lang w:val="uk-UA"/>
        </w:rPr>
        <w:t>  </w:t>
      </w:r>
      <w:r w:rsidR="009A2BCD">
        <w:rPr>
          <w:sz w:val="28"/>
          <w:szCs w:val="28"/>
          <w:lang w:val="uk-UA"/>
        </w:rPr>
        <w:t xml:space="preserve">Створити </w:t>
      </w:r>
      <w:proofErr w:type="spellStart"/>
      <w:r w:rsidR="009A2BCD">
        <w:rPr>
          <w:sz w:val="28"/>
          <w:szCs w:val="28"/>
          <w:lang w:val="uk-UA"/>
        </w:rPr>
        <w:t>Прибужанівську</w:t>
      </w:r>
      <w:proofErr w:type="spellEnd"/>
      <w:r w:rsidRPr="00C11A93">
        <w:rPr>
          <w:sz w:val="28"/>
          <w:szCs w:val="28"/>
          <w:lang w:val="uk-UA"/>
        </w:rPr>
        <w:t xml:space="preserve"> ланку як складову частину територіальної підсистеми єдиної державної системи цивільног</w:t>
      </w:r>
      <w:r w:rsidR="009A2BCD">
        <w:rPr>
          <w:sz w:val="28"/>
          <w:szCs w:val="28"/>
          <w:lang w:val="uk-UA"/>
        </w:rPr>
        <w:t xml:space="preserve">о захисту Миколаївської області </w:t>
      </w:r>
      <w:r w:rsidRPr="00C11A93">
        <w:rPr>
          <w:sz w:val="28"/>
          <w:szCs w:val="28"/>
          <w:lang w:val="uk-UA"/>
        </w:rPr>
        <w:t xml:space="preserve"> у межах підпорядкованої адміністративно-територіальної одиниці.</w:t>
      </w:r>
    </w:p>
    <w:p w:rsidR="003E36E3" w:rsidRPr="00C11A93" w:rsidRDefault="003E36E3" w:rsidP="003E36E3">
      <w:pPr>
        <w:numPr>
          <w:ilvl w:val="0"/>
          <w:numId w:val="4"/>
        </w:numPr>
        <w:ind w:left="0"/>
        <w:jc w:val="both"/>
        <w:rPr>
          <w:sz w:val="28"/>
          <w:szCs w:val="28"/>
          <w:lang w:val="uk-UA"/>
        </w:rPr>
      </w:pPr>
      <w:r w:rsidRPr="00C11A93">
        <w:rPr>
          <w:sz w:val="28"/>
          <w:szCs w:val="28"/>
          <w:lang w:val="uk-UA"/>
        </w:rPr>
        <w:t xml:space="preserve">  Затвердити Положення про </w:t>
      </w:r>
      <w:proofErr w:type="spellStart"/>
      <w:r w:rsidRPr="00C11A93">
        <w:rPr>
          <w:sz w:val="28"/>
          <w:szCs w:val="28"/>
          <w:lang w:val="uk-UA"/>
        </w:rPr>
        <w:t>Прибужа</w:t>
      </w:r>
      <w:r w:rsidR="009D0F0E">
        <w:rPr>
          <w:sz w:val="28"/>
          <w:szCs w:val="28"/>
          <w:lang w:val="uk-UA"/>
        </w:rPr>
        <w:t>н</w:t>
      </w:r>
      <w:r w:rsidR="00C11A93">
        <w:rPr>
          <w:sz w:val="28"/>
          <w:szCs w:val="28"/>
          <w:lang w:val="uk-UA"/>
        </w:rPr>
        <w:t>івську</w:t>
      </w:r>
      <w:proofErr w:type="spellEnd"/>
      <w:r w:rsidR="00C11A93">
        <w:rPr>
          <w:sz w:val="28"/>
          <w:szCs w:val="28"/>
          <w:lang w:val="uk-UA"/>
        </w:rPr>
        <w:t xml:space="preserve"> ланку </w:t>
      </w:r>
      <w:r w:rsidRPr="00C11A93">
        <w:rPr>
          <w:sz w:val="28"/>
          <w:szCs w:val="28"/>
          <w:lang w:val="uk-UA"/>
        </w:rPr>
        <w:t>територіальної підсистеми єдиної державної системи цивільного захисту (Додаток 1).</w:t>
      </w:r>
    </w:p>
    <w:p w:rsidR="003E36E3" w:rsidRPr="00C11A93" w:rsidRDefault="003E36E3" w:rsidP="003E36E3">
      <w:pPr>
        <w:numPr>
          <w:ilvl w:val="0"/>
          <w:numId w:val="4"/>
        </w:numPr>
        <w:ind w:left="0"/>
        <w:jc w:val="both"/>
        <w:rPr>
          <w:sz w:val="28"/>
          <w:szCs w:val="28"/>
          <w:lang w:val="uk-UA"/>
        </w:rPr>
      </w:pPr>
      <w:r w:rsidRPr="00C11A93">
        <w:rPr>
          <w:sz w:val="28"/>
          <w:szCs w:val="28"/>
          <w:lang w:val="uk-UA"/>
        </w:rPr>
        <w:t xml:space="preserve">  Затвердити завдання </w:t>
      </w:r>
      <w:proofErr w:type="spellStart"/>
      <w:r w:rsidRPr="00C11A93">
        <w:rPr>
          <w:sz w:val="28"/>
          <w:szCs w:val="28"/>
          <w:lang w:val="uk-UA"/>
        </w:rPr>
        <w:t>Прибужанівської</w:t>
      </w:r>
      <w:proofErr w:type="spellEnd"/>
      <w:r w:rsidRPr="00C11A93">
        <w:rPr>
          <w:sz w:val="28"/>
          <w:szCs w:val="28"/>
          <w:lang w:val="uk-UA"/>
        </w:rPr>
        <w:t xml:space="preserve"> ланки територіальної підсистеми єдиної державної системи цивільного захисту (Додаток 2).</w:t>
      </w:r>
    </w:p>
    <w:p w:rsidR="003E36E3" w:rsidRPr="00C11A93" w:rsidRDefault="003E36E3" w:rsidP="003E36E3">
      <w:pPr>
        <w:numPr>
          <w:ilvl w:val="0"/>
          <w:numId w:val="4"/>
        </w:numPr>
        <w:ind w:left="0"/>
        <w:jc w:val="both"/>
        <w:rPr>
          <w:sz w:val="28"/>
          <w:szCs w:val="28"/>
          <w:lang w:val="uk-UA"/>
        </w:rPr>
      </w:pPr>
      <w:r w:rsidRPr="00C11A93">
        <w:rPr>
          <w:sz w:val="28"/>
          <w:szCs w:val="28"/>
          <w:lang w:val="uk-UA"/>
        </w:rPr>
        <w:t>  Контроль за виконанням рішення покласти на по</w:t>
      </w:r>
      <w:r w:rsidR="009A2BCD">
        <w:rPr>
          <w:sz w:val="28"/>
          <w:szCs w:val="28"/>
          <w:lang w:val="uk-UA"/>
        </w:rPr>
        <w:t>стійну комісію з питань комунальної власності, інфраструктури, транспорту та житлово-комунального господарства.</w:t>
      </w: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r w:rsidRPr="00C11A93">
        <w:rPr>
          <w:sz w:val="28"/>
          <w:szCs w:val="28"/>
          <w:lang w:val="uk-UA"/>
        </w:rPr>
        <w:t>Сільський голова                                                        </w:t>
      </w:r>
      <w:r w:rsidR="00C11A93">
        <w:rPr>
          <w:sz w:val="28"/>
          <w:szCs w:val="28"/>
          <w:lang w:val="uk-UA"/>
        </w:rPr>
        <w:t>  </w:t>
      </w:r>
      <w:r w:rsidRPr="00C11A93">
        <w:rPr>
          <w:sz w:val="28"/>
          <w:szCs w:val="28"/>
          <w:lang w:val="uk-UA"/>
        </w:rPr>
        <w:t>О.А. Тараненко</w:t>
      </w:r>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bookmarkStart w:id="0" w:name="_GoBack"/>
      <w:bookmarkEnd w:id="0"/>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p>
    <w:p w:rsidR="003E36E3" w:rsidRDefault="003E36E3" w:rsidP="00C11A93">
      <w:pPr>
        <w:jc w:val="right"/>
        <w:rPr>
          <w:sz w:val="24"/>
          <w:szCs w:val="24"/>
          <w:lang w:val="uk-UA"/>
        </w:rPr>
      </w:pPr>
      <w:r w:rsidRPr="00C11A93">
        <w:rPr>
          <w:sz w:val="24"/>
          <w:szCs w:val="24"/>
          <w:lang w:val="uk-UA"/>
        </w:rPr>
        <w:t>Додаток 1</w:t>
      </w:r>
    </w:p>
    <w:p w:rsidR="00C11A93" w:rsidRDefault="00C11A93" w:rsidP="00C11A93">
      <w:pPr>
        <w:jc w:val="right"/>
        <w:rPr>
          <w:sz w:val="24"/>
          <w:szCs w:val="24"/>
          <w:lang w:val="uk-UA"/>
        </w:rPr>
      </w:pPr>
      <w:r>
        <w:rPr>
          <w:sz w:val="24"/>
          <w:szCs w:val="24"/>
          <w:lang w:val="uk-UA"/>
        </w:rPr>
        <w:t>до рішення Х</w:t>
      </w:r>
      <w:r>
        <w:rPr>
          <w:sz w:val="24"/>
          <w:szCs w:val="24"/>
          <w:lang w:val="en-US"/>
        </w:rPr>
        <w:t>V</w:t>
      </w:r>
      <w:r>
        <w:rPr>
          <w:sz w:val="24"/>
          <w:szCs w:val="24"/>
          <w:lang w:val="uk-UA"/>
        </w:rPr>
        <w:t xml:space="preserve">ІІ </w:t>
      </w:r>
      <w:r w:rsidRPr="00C11A93">
        <w:rPr>
          <w:sz w:val="24"/>
          <w:szCs w:val="24"/>
          <w:lang w:val="uk-UA"/>
        </w:rPr>
        <w:t xml:space="preserve">сесії </w:t>
      </w:r>
      <w:r>
        <w:rPr>
          <w:sz w:val="24"/>
          <w:szCs w:val="24"/>
          <w:lang w:val="uk-UA"/>
        </w:rPr>
        <w:t>8 скликання</w:t>
      </w:r>
    </w:p>
    <w:p w:rsidR="00C11A93" w:rsidRDefault="00C11A93" w:rsidP="00C11A93">
      <w:pPr>
        <w:jc w:val="right"/>
        <w:rPr>
          <w:sz w:val="24"/>
          <w:szCs w:val="24"/>
          <w:lang w:val="uk-UA"/>
        </w:rPr>
      </w:pPr>
      <w:proofErr w:type="spellStart"/>
      <w:r>
        <w:rPr>
          <w:sz w:val="24"/>
          <w:szCs w:val="24"/>
          <w:lang w:val="uk-UA"/>
        </w:rPr>
        <w:t>Прибужанівської</w:t>
      </w:r>
      <w:proofErr w:type="spellEnd"/>
      <w:r>
        <w:rPr>
          <w:sz w:val="24"/>
          <w:szCs w:val="24"/>
          <w:lang w:val="uk-UA"/>
        </w:rPr>
        <w:t xml:space="preserve"> сільської ради</w:t>
      </w:r>
    </w:p>
    <w:p w:rsidR="00C11A93" w:rsidRDefault="00C11A93" w:rsidP="00C11A93">
      <w:pPr>
        <w:jc w:val="right"/>
        <w:rPr>
          <w:sz w:val="24"/>
          <w:szCs w:val="24"/>
          <w:lang w:val="uk-UA"/>
        </w:rPr>
      </w:pPr>
      <w:r>
        <w:rPr>
          <w:sz w:val="24"/>
          <w:szCs w:val="24"/>
          <w:lang w:val="uk-UA"/>
        </w:rPr>
        <w:t>від 13.07.2018 №</w:t>
      </w:r>
      <w:r w:rsidR="00D238F8">
        <w:rPr>
          <w:sz w:val="24"/>
          <w:szCs w:val="24"/>
          <w:lang w:val="uk-UA"/>
        </w:rPr>
        <w:t xml:space="preserve"> 8</w:t>
      </w:r>
      <w:r>
        <w:rPr>
          <w:sz w:val="24"/>
          <w:szCs w:val="24"/>
          <w:lang w:val="uk-UA"/>
        </w:rPr>
        <w:t xml:space="preserve"> </w:t>
      </w:r>
    </w:p>
    <w:p w:rsidR="00C11A93" w:rsidRPr="00C11A93" w:rsidRDefault="00C11A93" w:rsidP="00C11A93">
      <w:pPr>
        <w:jc w:val="right"/>
        <w:rPr>
          <w:sz w:val="24"/>
          <w:szCs w:val="24"/>
          <w:lang w:val="uk-UA"/>
        </w:rPr>
      </w:pPr>
    </w:p>
    <w:p w:rsidR="003E36E3" w:rsidRPr="00C11A93" w:rsidRDefault="003E36E3" w:rsidP="00C11A93">
      <w:pPr>
        <w:jc w:val="center"/>
        <w:rPr>
          <w:sz w:val="28"/>
          <w:szCs w:val="28"/>
          <w:lang w:val="uk-UA"/>
        </w:rPr>
      </w:pPr>
      <w:r w:rsidRPr="00C11A93">
        <w:rPr>
          <w:b/>
          <w:bCs/>
          <w:sz w:val="28"/>
          <w:szCs w:val="28"/>
          <w:lang w:val="uk-UA"/>
        </w:rPr>
        <w:t>ПОЛОЖЕННЯ</w:t>
      </w:r>
    </w:p>
    <w:p w:rsidR="009A2BCD" w:rsidRDefault="003E36E3" w:rsidP="00C11A93">
      <w:pPr>
        <w:jc w:val="center"/>
        <w:rPr>
          <w:b/>
          <w:bCs/>
          <w:sz w:val="28"/>
          <w:szCs w:val="28"/>
          <w:lang w:val="uk-UA"/>
        </w:rPr>
      </w:pPr>
      <w:r w:rsidRPr="00C11A93">
        <w:rPr>
          <w:b/>
          <w:bCs/>
          <w:sz w:val="28"/>
          <w:szCs w:val="28"/>
          <w:lang w:val="uk-UA"/>
        </w:rPr>
        <w:t>про </w:t>
      </w:r>
      <w:r w:rsidR="00C11A93" w:rsidRPr="00C11A93">
        <w:rPr>
          <w:b/>
          <w:bCs/>
          <w:sz w:val="28"/>
          <w:szCs w:val="28"/>
          <w:lang w:val="uk-UA"/>
        </w:rPr>
        <w:t xml:space="preserve"> </w:t>
      </w:r>
      <w:proofErr w:type="spellStart"/>
      <w:r w:rsidRPr="00C11A93">
        <w:rPr>
          <w:b/>
          <w:bCs/>
          <w:sz w:val="28"/>
          <w:szCs w:val="28"/>
          <w:lang w:val="uk-UA"/>
        </w:rPr>
        <w:t>Прибужанівську</w:t>
      </w:r>
      <w:proofErr w:type="spellEnd"/>
      <w:r w:rsidR="009A2BCD" w:rsidRPr="00C11A93">
        <w:rPr>
          <w:b/>
          <w:bCs/>
          <w:sz w:val="28"/>
          <w:szCs w:val="28"/>
          <w:lang w:val="uk-UA"/>
        </w:rPr>
        <w:t xml:space="preserve"> </w:t>
      </w:r>
      <w:r w:rsidRPr="00C11A93">
        <w:rPr>
          <w:b/>
          <w:bCs/>
          <w:sz w:val="28"/>
          <w:szCs w:val="28"/>
          <w:lang w:val="uk-UA"/>
        </w:rPr>
        <w:t>ланку територіальної</w:t>
      </w:r>
      <w:r w:rsidR="00C11A93" w:rsidRPr="00C11A93">
        <w:rPr>
          <w:b/>
          <w:bCs/>
          <w:sz w:val="28"/>
          <w:szCs w:val="28"/>
          <w:lang w:val="uk-UA"/>
        </w:rPr>
        <w:t xml:space="preserve"> </w:t>
      </w:r>
      <w:r w:rsidRPr="00C11A93">
        <w:rPr>
          <w:sz w:val="28"/>
          <w:szCs w:val="28"/>
          <w:lang w:val="uk-UA"/>
        </w:rPr>
        <w:t> </w:t>
      </w:r>
      <w:r w:rsidRPr="00C11A93">
        <w:rPr>
          <w:b/>
          <w:bCs/>
          <w:sz w:val="28"/>
          <w:szCs w:val="28"/>
          <w:lang w:val="uk-UA"/>
        </w:rPr>
        <w:t xml:space="preserve">підсистеми </w:t>
      </w:r>
    </w:p>
    <w:p w:rsidR="00120908" w:rsidRDefault="003E36E3" w:rsidP="00C11A93">
      <w:pPr>
        <w:jc w:val="center"/>
        <w:rPr>
          <w:b/>
          <w:bCs/>
          <w:sz w:val="28"/>
          <w:szCs w:val="28"/>
          <w:lang w:val="uk-UA"/>
        </w:rPr>
      </w:pPr>
      <w:r w:rsidRPr="00C11A93">
        <w:rPr>
          <w:b/>
          <w:bCs/>
          <w:sz w:val="28"/>
          <w:szCs w:val="28"/>
          <w:lang w:val="uk-UA"/>
        </w:rPr>
        <w:t xml:space="preserve">єдиної державної системи цивільного захисту </w:t>
      </w:r>
    </w:p>
    <w:p w:rsidR="009A2BCD" w:rsidRPr="00C11A93" w:rsidRDefault="009A2BCD" w:rsidP="00C11A93">
      <w:pPr>
        <w:jc w:val="center"/>
        <w:rPr>
          <w:sz w:val="28"/>
          <w:szCs w:val="28"/>
          <w:lang w:val="uk-UA"/>
        </w:rPr>
      </w:pPr>
    </w:p>
    <w:p w:rsidR="003E36E3" w:rsidRPr="00120908" w:rsidRDefault="00120908" w:rsidP="00120908">
      <w:pPr>
        <w:jc w:val="center"/>
        <w:rPr>
          <w:b/>
          <w:sz w:val="24"/>
          <w:szCs w:val="24"/>
          <w:lang w:val="uk-UA"/>
        </w:rPr>
      </w:pPr>
      <w:r>
        <w:rPr>
          <w:b/>
          <w:sz w:val="24"/>
          <w:szCs w:val="24"/>
          <w:lang w:val="uk-UA"/>
        </w:rPr>
        <w:t>1. Загальна частина</w:t>
      </w:r>
    </w:p>
    <w:p w:rsidR="003E36E3" w:rsidRPr="00C11A93" w:rsidRDefault="003E36E3" w:rsidP="003E36E3">
      <w:pPr>
        <w:jc w:val="both"/>
        <w:rPr>
          <w:sz w:val="24"/>
          <w:szCs w:val="24"/>
          <w:lang w:val="uk-UA"/>
        </w:rPr>
      </w:pPr>
      <w:r w:rsidRPr="00C11A93">
        <w:rPr>
          <w:sz w:val="24"/>
          <w:szCs w:val="24"/>
          <w:lang w:val="uk-UA"/>
        </w:rPr>
        <w:t xml:space="preserve">1.1. Положення про </w:t>
      </w:r>
      <w:proofErr w:type="spellStart"/>
      <w:r w:rsidRPr="00C11A93">
        <w:rPr>
          <w:sz w:val="24"/>
          <w:szCs w:val="24"/>
          <w:lang w:val="uk-UA"/>
        </w:rPr>
        <w:t>Прибужан</w:t>
      </w:r>
      <w:r w:rsidR="00C11A93">
        <w:rPr>
          <w:sz w:val="24"/>
          <w:szCs w:val="24"/>
          <w:lang w:val="uk-UA"/>
        </w:rPr>
        <w:t>івську</w:t>
      </w:r>
      <w:proofErr w:type="spellEnd"/>
      <w:r w:rsidR="00C11A93">
        <w:rPr>
          <w:sz w:val="24"/>
          <w:szCs w:val="24"/>
          <w:lang w:val="uk-UA"/>
        </w:rPr>
        <w:t xml:space="preserve"> </w:t>
      </w:r>
      <w:r w:rsidR="009A2BCD">
        <w:rPr>
          <w:sz w:val="24"/>
          <w:szCs w:val="24"/>
          <w:lang w:val="uk-UA"/>
        </w:rPr>
        <w:t>ланку </w:t>
      </w:r>
      <w:r w:rsidRPr="00C11A93">
        <w:rPr>
          <w:sz w:val="24"/>
          <w:szCs w:val="24"/>
          <w:lang w:val="uk-UA"/>
        </w:rPr>
        <w:t xml:space="preserve"> територіальної підсистеми єдиної державної системи цивільного захисту (далі - Ланка ОТГ) регулює питання здійснення заходів цивільного </w:t>
      </w:r>
      <w:r w:rsidR="00C11A93">
        <w:rPr>
          <w:sz w:val="24"/>
          <w:szCs w:val="24"/>
          <w:lang w:val="uk-UA"/>
        </w:rPr>
        <w:t>захисту в об</w:t>
      </w:r>
      <w:r w:rsidR="00C11A93" w:rsidRPr="00C11A93">
        <w:rPr>
          <w:sz w:val="24"/>
          <w:szCs w:val="24"/>
          <w:lang w:val="uk-UA"/>
        </w:rPr>
        <w:t>’єднаній</w:t>
      </w:r>
      <w:r w:rsidRPr="00C11A93">
        <w:rPr>
          <w:sz w:val="24"/>
          <w:szCs w:val="24"/>
          <w:lang w:val="uk-UA"/>
        </w:rPr>
        <w:t xml:space="preserve"> територіальній громаді, визначає склад органів управління та сил цивільного захисту, планування діяльності Ланки ОТГ, порядок виконання нею завдань та організації взаємодії.</w:t>
      </w:r>
    </w:p>
    <w:p w:rsidR="003E36E3" w:rsidRPr="00C11A93" w:rsidRDefault="003E36E3" w:rsidP="003E36E3">
      <w:pPr>
        <w:jc w:val="both"/>
        <w:rPr>
          <w:sz w:val="24"/>
          <w:szCs w:val="24"/>
          <w:lang w:val="uk-UA"/>
        </w:rPr>
      </w:pPr>
      <w:r w:rsidRPr="00C11A93">
        <w:rPr>
          <w:sz w:val="24"/>
          <w:szCs w:val="24"/>
          <w:lang w:val="uk-UA"/>
        </w:rPr>
        <w:t>1.2. Основною метою створення і функціонування Ланки ОТГ територіальної підсистеми єдиної державної системи цивільного захисту (далі - ЄДС ЦЗ) є здійснення заходів щодо захисту населення і територій об'єднаної територіальної громади від надзвичайних ситуацій у мирний час та в особливий період.</w:t>
      </w:r>
    </w:p>
    <w:p w:rsidR="003E36E3" w:rsidRDefault="003E36E3" w:rsidP="003E36E3">
      <w:pPr>
        <w:jc w:val="both"/>
        <w:rPr>
          <w:sz w:val="24"/>
          <w:szCs w:val="24"/>
          <w:lang w:val="uk-UA"/>
        </w:rPr>
      </w:pPr>
      <w:r w:rsidRPr="00C11A93">
        <w:rPr>
          <w:sz w:val="24"/>
          <w:szCs w:val="24"/>
          <w:lang w:val="uk-UA"/>
        </w:rPr>
        <w:t>1.3. Ланка ОТГ територіальної підсистеми ЄДС ЦЗ виконує завдання, які визначені Кодексом цивільного захисту України, постановою Кабінету Міністрів України від 09.01.2014 № 11 "Про затвердження Положення про єдину державну систему цивільного захисту" та цим Положенням.</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 xml:space="preserve">2. Керівництво та загальна структура </w:t>
      </w:r>
      <w:proofErr w:type="spellStart"/>
      <w:r w:rsidRPr="00120908">
        <w:rPr>
          <w:b/>
          <w:sz w:val="24"/>
          <w:szCs w:val="24"/>
          <w:lang w:val="uk-UA"/>
        </w:rPr>
        <w:t>Прибужан</w:t>
      </w:r>
      <w:r w:rsidR="00120908">
        <w:rPr>
          <w:b/>
          <w:sz w:val="24"/>
          <w:szCs w:val="24"/>
          <w:lang w:val="uk-UA"/>
        </w:rPr>
        <w:t>івської</w:t>
      </w:r>
      <w:proofErr w:type="spellEnd"/>
      <w:r w:rsidR="00120908">
        <w:rPr>
          <w:b/>
          <w:sz w:val="24"/>
          <w:szCs w:val="24"/>
          <w:lang w:val="uk-UA"/>
        </w:rPr>
        <w:t xml:space="preserve"> </w:t>
      </w:r>
      <w:r w:rsidR="009A2BCD">
        <w:rPr>
          <w:b/>
          <w:sz w:val="24"/>
          <w:szCs w:val="24"/>
          <w:lang w:val="uk-UA"/>
        </w:rPr>
        <w:t>л</w:t>
      </w:r>
      <w:r w:rsidR="00120908">
        <w:rPr>
          <w:b/>
          <w:sz w:val="24"/>
          <w:szCs w:val="24"/>
          <w:lang w:val="uk-UA"/>
        </w:rPr>
        <w:t>анки ОТГ</w:t>
      </w:r>
    </w:p>
    <w:p w:rsidR="003E36E3" w:rsidRPr="00C11A93" w:rsidRDefault="003E36E3" w:rsidP="003E36E3">
      <w:pPr>
        <w:jc w:val="both"/>
        <w:rPr>
          <w:sz w:val="24"/>
          <w:szCs w:val="24"/>
          <w:lang w:val="uk-UA"/>
        </w:rPr>
      </w:pPr>
      <w:r w:rsidRPr="00C11A93">
        <w:rPr>
          <w:sz w:val="24"/>
          <w:szCs w:val="24"/>
          <w:lang w:val="uk-UA"/>
        </w:rPr>
        <w:t xml:space="preserve">2.1. Керівництво </w:t>
      </w:r>
      <w:proofErr w:type="spellStart"/>
      <w:r w:rsidRPr="00C11A93">
        <w:rPr>
          <w:sz w:val="24"/>
          <w:szCs w:val="24"/>
          <w:lang w:val="uk-UA"/>
        </w:rPr>
        <w:t>Прибужанівською</w:t>
      </w:r>
      <w:proofErr w:type="spellEnd"/>
      <w:r w:rsidR="00640AFB">
        <w:rPr>
          <w:sz w:val="24"/>
          <w:szCs w:val="24"/>
          <w:lang w:val="uk-UA"/>
        </w:rPr>
        <w:t xml:space="preserve"> л</w:t>
      </w:r>
      <w:r w:rsidRPr="00C11A93">
        <w:rPr>
          <w:sz w:val="24"/>
          <w:szCs w:val="24"/>
          <w:lang w:val="uk-UA"/>
        </w:rPr>
        <w:t>анкою ОТГ здійснює сільський голова.</w:t>
      </w:r>
    </w:p>
    <w:p w:rsidR="003E36E3" w:rsidRDefault="003E36E3" w:rsidP="003E36E3">
      <w:pPr>
        <w:jc w:val="both"/>
        <w:rPr>
          <w:sz w:val="24"/>
          <w:szCs w:val="24"/>
          <w:lang w:val="uk-UA"/>
        </w:rPr>
      </w:pPr>
      <w:r w:rsidRPr="00C11A93">
        <w:rPr>
          <w:sz w:val="24"/>
          <w:szCs w:val="24"/>
          <w:lang w:val="uk-UA"/>
        </w:rPr>
        <w:t>2.2. Ланка ОТГ створюється з метою здійснення заходів щодо захисту населення і території об'єднаної територіальної громади від надзвичайних ситуацій у мирний час та в особливий період.</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3. О</w:t>
      </w:r>
      <w:r w:rsidR="00C11A93" w:rsidRPr="00120908">
        <w:rPr>
          <w:b/>
          <w:sz w:val="24"/>
          <w:szCs w:val="24"/>
          <w:lang w:val="uk-UA"/>
        </w:rPr>
        <w:t xml:space="preserve">ргани управління та сили </w:t>
      </w:r>
      <w:r w:rsidR="00120908">
        <w:rPr>
          <w:b/>
          <w:sz w:val="24"/>
          <w:szCs w:val="24"/>
          <w:lang w:val="uk-UA"/>
        </w:rPr>
        <w:t>цивільного захисту</w:t>
      </w:r>
    </w:p>
    <w:p w:rsidR="003E36E3" w:rsidRPr="00C11A93" w:rsidRDefault="003E36E3" w:rsidP="003E36E3">
      <w:pPr>
        <w:jc w:val="both"/>
        <w:rPr>
          <w:sz w:val="24"/>
          <w:szCs w:val="24"/>
          <w:lang w:val="uk-UA"/>
        </w:rPr>
      </w:pPr>
      <w:r w:rsidRPr="00C11A93">
        <w:rPr>
          <w:sz w:val="24"/>
          <w:szCs w:val="24"/>
          <w:lang w:val="uk-UA"/>
        </w:rPr>
        <w:t> 3.1. У складі Ланки ОТГ функціонують постійно діючі органи управління цивільного захисту, координаційні органи, сили цивільного захисту Ланки ОТГ.</w:t>
      </w:r>
    </w:p>
    <w:p w:rsidR="003E36E3" w:rsidRPr="00C11A93" w:rsidRDefault="003E36E3" w:rsidP="003E36E3">
      <w:pPr>
        <w:jc w:val="both"/>
        <w:rPr>
          <w:sz w:val="24"/>
          <w:szCs w:val="24"/>
          <w:lang w:val="uk-UA"/>
        </w:rPr>
      </w:pPr>
      <w:r w:rsidRPr="00C11A93">
        <w:rPr>
          <w:sz w:val="24"/>
          <w:szCs w:val="24"/>
          <w:lang w:val="uk-UA"/>
        </w:rPr>
        <w:t>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ради об'єднаної територіальної громади.</w:t>
      </w:r>
    </w:p>
    <w:p w:rsidR="003E36E3" w:rsidRPr="00C11A93" w:rsidRDefault="003E36E3" w:rsidP="003E36E3">
      <w:pPr>
        <w:jc w:val="both"/>
        <w:rPr>
          <w:sz w:val="24"/>
          <w:szCs w:val="24"/>
          <w:lang w:val="uk-UA"/>
        </w:rPr>
      </w:pPr>
      <w:r w:rsidRPr="00C11A93">
        <w:rPr>
          <w:sz w:val="24"/>
          <w:szCs w:val="24"/>
          <w:lang w:val="uk-UA"/>
        </w:rPr>
        <w:t>Для координації робіт з ліквідації наслідків конкретної надзвичайної ситуації, у разі потреби, створюються спеціальні комісії з ліквідації надзвичайної ситуації, діяльність яких проводиться відповідно до Положень про такі комісії.</w:t>
      </w:r>
    </w:p>
    <w:p w:rsidR="003E36E3" w:rsidRPr="00C11A93" w:rsidRDefault="003E36E3" w:rsidP="003E36E3">
      <w:pPr>
        <w:jc w:val="both"/>
        <w:rPr>
          <w:sz w:val="24"/>
          <w:szCs w:val="24"/>
          <w:lang w:val="uk-UA"/>
        </w:rPr>
      </w:pPr>
      <w:r w:rsidRPr="00C11A93">
        <w:rPr>
          <w:sz w:val="24"/>
          <w:szCs w:val="24"/>
          <w:lang w:val="uk-UA"/>
        </w:rPr>
        <w:t>3.3.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 оперативно-чергові (чергові, диспетчерські) служби підрозділів територіальних органів центральних органів виконавчої влади, підприємств, установ та організацій усіх форм власності (у разі їх створення).</w:t>
      </w:r>
    </w:p>
    <w:p w:rsidR="003E36E3" w:rsidRDefault="003E36E3" w:rsidP="003E36E3">
      <w:pPr>
        <w:jc w:val="both"/>
        <w:rPr>
          <w:sz w:val="24"/>
          <w:szCs w:val="24"/>
          <w:lang w:val="uk-UA"/>
        </w:rPr>
      </w:pPr>
      <w:r w:rsidRPr="00C11A93">
        <w:rPr>
          <w:sz w:val="24"/>
          <w:szCs w:val="24"/>
          <w:lang w:val="uk-UA"/>
        </w:rPr>
        <w:t>3.4. До складу сил цивільного захисту Ланки ОТГ входять комунальні, об’єктові аварійно-рятувальні служби та аварійно-рятувальні служби громадських організацій; об’єктові та територіальні формування цивільного захисту; об’єктові та територіальні спеціалізовані служби цивільного захисту; добровільні формування цивільного захисту (у разі створення, оформлюється у вигляді додатка до Положення про Ланку ОТГ).</w:t>
      </w:r>
    </w:p>
    <w:p w:rsidR="00120908" w:rsidRPr="00C11A93" w:rsidRDefault="00120908" w:rsidP="003E36E3">
      <w:pPr>
        <w:jc w:val="both"/>
        <w:rPr>
          <w:sz w:val="24"/>
          <w:szCs w:val="24"/>
          <w:lang w:val="uk-UA"/>
        </w:rPr>
      </w:pPr>
    </w:p>
    <w:p w:rsidR="00640AFB" w:rsidRDefault="00640AFB" w:rsidP="00120908">
      <w:pPr>
        <w:jc w:val="center"/>
        <w:rPr>
          <w:b/>
          <w:sz w:val="24"/>
          <w:szCs w:val="24"/>
          <w:lang w:val="uk-UA"/>
        </w:rPr>
      </w:pPr>
    </w:p>
    <w:p w:rsidR="003E36E3" w:rsidRPr="00120908" w:rsidRDefault="00120908" w:rsidP="00120908">
      <w:pPr>
        <w:jc w:val="center"/>
        <w:rPr>
          <w:b/>
          <w:sz w:val="24"/>
          <w:szCs w:val="24"/>
          <w:lang w:val="uk-UA"/>
        </w:rPr>
      </w:pPr>
      <w:r>
        <w:rPr>
          <w:b/>
          <w:sz w:val="24"/>
          <w:szCs w:val="24"/>
          <w:lang w:val="uk-UA"/>
        </w:rPr>
        <w:lastRenderedPageBreak/>
        <w:t>4. Режими функціонування</w:t>
      </w:r>
    </w:p>
    <w:p w:rsidR="003E36E3" w:rsidRPr="00C11A93" w:rsidRDefault="003E36E3" w:rsidP="003E36E3">
      <w:pPr>
        <w:jc w:val="both"/>
        <w:rPr>
          <w:sz w:val="24"/>
          <w:szCs w:val="24"/>
          <w:lang w:val="uk-UA"/>
        </w:rPr>
      </w:pPr>
      <w:r w:rsidRPr="00C11A93">
        <w:rPr>
          <w:sz w:val="24"/>
          <w:szCs w:val="24"/>
          <w:lang w:val="uk-UA"/>
        </w:rPr>
        <w:t>4.1.Залежно від масштабу і особливостей надзвичайної ситуації, що прогнозується або виникла, на території об'єднаної територіальної громади встановлюється один із таких режимів функціонування Ланки ОТГ:</w:t>
      </w:r>
    </w:p>
    <w:p w:rsidR="003E36E3" w:rsidRPr="00C11A93" w:rsidRDefault="003E36E3" w:rsidP="003E36E3">
      <w:pPr>
        <w:jc w:val="both"/>
        <w:rPr>
          <w:sz w:val="24"/>
          <w:szCs w:val="24"/>
          <w:lang w:val="uk-UA"/>
        </w:rPr>
      </w:pPr>
      <w:r w:rsidRPr="00C11A93">
        <w:rPr>
          <w:sz w:val="24"/>
          <w:szCs w:val="24"/>
          <w:lang w:val="uk-UA"/>
        </w:rPr>
        <w:t>повсякденного функціонування;</w:t>
      </w:r>
    </w:p>
    <w:p w:rsidR="003E36E3" w:rsidRPr="00C11A93" w:rsidRDefault="003E36E3" w:rsidP="003E36E3">
      <w:pPr>
        <w:jc w:val="both"/>
        <w:rPr>
          <w:sz w:val="24"/>
          <w:szCs w:val="24"/>
          <w:lang w:val="uk-UA"/>
        </w:rPr>
      </w:pPr>
      <w:r w:rsidRPr="00C11A93">
        <w:rPr>
          <w:sz w:val="24"/>
          <w:szCs w:val="24"/>
          <w:lang w:val="uk-UA"/>
        </w:rPr>
        <w:t>підвищеної готовності;</w:t>
      </w:r>
    </w:p>
    <w:p w:rsidR="003E36E3" w:rsidRPr="00C11A93" w:rsidRDefault="003E36E3" w:rsidP="003E36E3">
      <w:pPr>
        <w:jc w:val="both"/>
        <w:rPr>
          <w:sz w:val="24"/>
          <w:szCs w:val="24"/>
          <w:lang w:val="uk-UA"/>
        </w:rPr>
      </w:pPr>
      <w:r w:rsidRPr="00C11A93">
        <w:rPr>
          <w:sz w:val="24"/>
          <w:szCs w:val="24"/>
          <w:lang w:val="uk-UA"/>
        </w:rPr>
        <w:t>надзвичайної ситуації;</w:t>
      </w:r>
    </w:p>
    <w:p w:rsidR="003E36E3" w:rsidRPr="00C11A93" w:rsidRDefault="003E36E3" w:rsidP="003E36E3">
      <w:pPr>
        <w:jc w:val="both"/>
        <w:rPr>
          <w:sz w:val="24"/>
          <w:szCs w:val="24"/>
          <w:lang w:val="uk-UA"/>
        </w:rPr>
      </w:pPr>
      <w:r w:rsidRPr="00C11A93">
        <w:rPr>
          <w:sz w:val="24"/>
          <w:szCs w:val="24"/>
          <w:lang w:val="uk-UA"/>
        </w:rPr>
        <w:t>надзвичайного стану.</w:t>
      </w:r>
    </w:p>
    <w:p w:rsidR="003E36E3" w:rsidRPr="00C11A93" w:rsidRDefault="003E36E3" w:rsidP="003E36E3">
      <w:pPr>
        <w:jc w:val="both"/>
        <w:rPr>
          <w:sz w:val="24"/>
          <w:szCs w:val="24"/>
          <w:lang w:val="uk-UA"/>
        </w:rPr>
      </w:pPr>
      <w:r w:rsidRPr="00C11A93">
        <w:rPr>
          <w:sz w:val="24"/>
          <w:szCs w:val="24"/>
          <w:lang w:val="uk-UA"/>
        </w:rPr>
        <w:t>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Ланка ОТГ функціонує в режимі повсякденного функціонування.</w:t>
      </w:r>
    </w:p>
    <w:p w:rsidR="003E36E3" w:rsidRPr="00C11A93" w:rsidRDefault="003E36E3" w:rsidP="003E36E3">
      <w:pPr>
        <w:jc w:val="both"/>
        <w:rPr>
          <w:sz w:val="24"/>
          <w:szCs w:val="24"/>
          <w:lang w:val="uk-UA"/>
        </w:rPr>
      </w:pPr>
      <w:r w:rsidRPr="00C11A93">
        <w:rPr>
          <w:sz w:val="24"/>
          <w:szCs w:val="24"/>
          <w:lang w:val="uk-UA"/>
        </w:rPr>
        <w:t>4.3. Основними завданнями, що виконуються Ланкою ОТГ у режимі повсякденного функціонування, є:</w:t>
      </w:r>
    </w:p>
    <w:p w:rsidR="003E36E3" w:rsidRPr="00C11A93" w:rsidRDefault="003E36E3" w:rsidP="003E36E3">
      <w:pPr>
        <w:jc w:val="both"/>
        <w:rPr>
          <w:sz w:val="24"/>
          <w:szCs w:val="24"/>
          <w:lang w:val="uk-UA"/>
        </w:rPr>
      </w:pPr>
      <w:r w:rsidRPr="00C11A93">
        <w:rPr>
          <w:sz w:val="24"/>
          <w:szCs w:val="24"/>
          <w:lang w:val="uk-UA"/>
        </w:rPr>
        <w:t>забезпечення спостереження, гідрометеорологічного прогнозування, здійснення контролю за станом навколишнього природного середовища та небезпечних процесів, що можуть призвести до виникнення надзвичайних ситуац</w:t>
      </w:r>
      <w:r w:rsidR="00C11A93">
        <w:rPr>
          <w:sz w:val="24"/>
          <w:szCs w:val="24"/>
          <w:lang w:val="uk-UA"/>
        </w:rPr>
        <w:t>ій на потенційно небезпечних об</w:t>
      </w:r>
      <w:r w:rsidR="00C11A93" w:rsidRPr="00C11A93">
        <w:rPr>
          <w:sz w:val="24"/>
          <w:szCs w:val="24"/>
          <w:lang w:val="uk-UA"/>
        </w:rPr>
        <w:t>’єктах</w:t>
      </w:r>
      <w:r w:rsidRPr="00C11A93">
        <w:rPr>
          <w:sz w:val="24"/>
          <w:szCs w:val="24"/>
          <w:lang w:val="uk-UA"/>
        </w:rPr>
        <w:t xml:space="preserve">, </w:t>
      </w:r>
      <w:proofErr w:type="spellStart"/>
      <w:r w:rsidR="00C11A93">
        <w:rPr>
          <w:sz w:val="24"/>
          <w:szCs w:val="24"/>
          <w:lang w:val="uk-UA"/>
        </w:rPr>
        <w:t>об</w:t>
      </w:r>
      <w:r w:rsidR="00C11A93" w:rsidRPr="00C11A93">
        <w:rPr>
          <w:sz w:val="24"/>
          <w:szCs w:val="24"/>
          <w:lang w:val="uk-UA"/>
        </w:rPr>
        <w:t>’єктах</w:t>
      </w:r>
      <w:proofErr w:type="spellEnd"/>
      <w:r w:rsidRPr="00C11A93">
        <w:rPr>
          <w:sz w:val="24"/>
          <w:szCs w:val="24"/>
          <w:lang w:val="uk-UA"/>
        </w:rPr>
        <w:t xml:space="preserve">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3E36E3" w:rsidRPr="00C11A93" w:rsidRDefault="003E36E3" w:rsidP="003E36E3">
      <w:pPr>
        <w:jc w:val="both"/>
        <w:rPr>
          <w:sz w:val="24"/>
          <w:szCs w:val="24"/>
          <w:lang w:val="uk-UA"/>
        </w:rPr>
      </w:pPr>
      <w:r w:rsidRPr="00C11A93">
        <w:rPr>
          <w:sz w:val="24"/>
          <w:szCs w:val="24"/>
          <w:lang w:val="uk-UA"/>
        </w:rPr>
        <w:t>забезпечення здійснення планування заходів цивільного захисту;</w:t>
      </w:r>
    </w:p>
    <w:p w:rsidR="003E36E3" w:rsidRPr="00C11A93" w:rsidRDefault="003E36E3" w:rsidP="003E36E3">
      <w:pPr>
        <w:jc w:val="both"/>
        <w:rPr>
          <w:sz w:val="24"/>
          <w:szCs w:val="24"/>
          <w:lang w:val="uk-UA"/>
        </w:rPr>
      </w:pPr>
      <w:r w:rsidRPr="00C11A93">
        <w:rPr>
          <w:sz w:val="24"/>
          <w:szCs w:val="24"/>
          <w:lang w:val="uk-UA"/>
        </w:rPr>
        <w:t>здійснення цілодобового чергування пожежно-рятувальних підрозділів (у разі створення);</w:t>
      </w:r>
    </w:p>
    <w:p w:rsidR="003E36E3" w:rsidRPr="00C11A93" w:rsidRDefault="003E36E3" w:rsidP="003E36E3">
      <w:pPr>
        <w:jc w:val="both"/>
        <w:rPr>
          <w:sz w:val="24"/>
          <w:szCs w:val="24"/>
          <w:lang w:val="uk-UA"/>
        </w:rPr>
      </w:pPr>
      <w:r w:rsidRPr="00C11A93">
        <w:rPr>
          <w:sz w:val="24"/>
          <w:szCs w:val="24"/>
          <w:lang w:val="uk-UA"/>
        </w:rPr>
        <w:t>розроблення і виконання цільових та науково-технічних програм запобігання виникненню надзвичайних ситуацій і зменшення можливих втрат;</w:t>
      </w:r>
    </w:p>
    <w:p w:rsidR="003E36E3" w:rsidRPr="00C11A93" w:rsidRDefault="003E36E3" w:rsidP="003E36E3">
      <w:pPr>
        <w:jc w:val="both"/>
        <w:rPr>
          <w:sz w:val="24"/>
          <w:szCs w:val="24"/>
          <w:lang w:val="uk-UA"/>
        </w:rPr>
      </w:pPr>
      <w:r w:rsidRPr="00C11A93">
        <w:rPr>
          <w:sz w:val="24"/>
          <w:szCs w:val="24"/>
          <w:lang w:val="uk-UA"/>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3E36E3" w:rsidRPr="00C11A93" w:rsidRDefault="003E36E3" w:rsidP="003E36E3">
      <w:pPr>
        <w:jc w:val="both"/>
        <w:rPr>
          <w:sz w:val="24"/>
          <w:szCs w:val="24"/>
          <w:lang w:val="uk-UA"/>
        </w:rPr>
      </w:pPr>
      <w:r w:rsidRPr="00C11A93">
        <w:rPr>
          <w:sz w:val="24"/>
          <w:szCs w:val="24"/>
          <w:lang w:val="uk-UA"/>
        </w:rPr>
        <w:t>забезпечення готовності органів управління та сил цивільного захисту до дій за призначенням;</w:t>
      </w:r>
    </w:p>
    <w:p w:rsidR="003E36E3" w:rsidRPr="00C11A93" w:rsidRDefault="003E36E3" w:rsidP="003E36E3">
      <w:pPr>
        <w:jc w:val="both"/>
        <w:rPr>
          <w:sz w:val="24"/>
          <w:szCs w:val="24"/>
          <w:lang w:val="uk-UA"/>
        </w:rPr>
      </w:pPr>
      <w:r w:rsidRPr="00C11A93">
        <w:rPr>
          <w:sz w:val="24"/>
          <w:szCs w:val="24"/>
          <w:lang w:val="uk-U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3E36E3" w:rsidRPr="00C11A93" w:rsidRDefault="003E36E3" w:rsidP="003E36E3">
      <w:pPr>
        <w:jc w:val="both"/>
        <w:rPr>
          <w:sz w:val="24"/>
          <w:szCs w:val="24"/>
          <w:lang w:val="uk-UA"/>
        </w:rPr>
      </w:pPr>
      <w:r w:rsidRPr="00C11A93">
        <w:rPr>
          <w:sz w:val="24"/>
          <w:szCs w:val="24"/>
          <w:lang w:val="uk-UA"/>
        </w:rPr>
        <w:t>створення і поновлення матеріальних резервів для запобігання виникненню надзвичайних ситуацій, ліквідації їх наслідків;</w:t>
      </w:r>
    </w:p>
    <w:p w:rsidR="003E36E3" w:rsidRPr="00C11A93" w:rsidRDefault="003E36E3" w:rsidP="003E36E3">
      <w:pPr>
        <w:jc w:val="both"/>
        <w:rPr>
          <w:sz w:val="24"/>
          <w:szCs w:val="24"/>
          <w:lang w:val="uk-UA"/>
        </w:rPr>
      </w:pPr>
      <w:r w:rsidRPr="00C11A93">
        <w:rPr>
          <w:sz w:val="24"/>
          <w:szCs w:val="24"/>
          <w:lang w:val="uk-UA"/>
        </w:rPr>
        <w:t>організація та проведення моніторингу надзвичайних ситуацій, визначення ризиків їх виникнення;</w:t>
      </w:r>
    </w:p>
    <w:p w:rsidR="003E36E3" w:rsidRPr="00C11A93" w:rsidRDefault="003E36E3" w:rsidP="003E36E3">
      <w:pPr>
        <w:jc w:val="both"/>
        <w:rPr>
          <w:sz w:val="24"/>
          <w:szCs w:val="24"/>
          <w:lang w:val="uk-UA"/>
        </w:rPr>
      </w:pPr>
      <w:r w:rsidRPr="00C11A93">
        <w:rPr>
          <w:sz w:val="24"/>
          <w:szCs w:val="24"/>
          <w:lang w:val="uk-UA"/>
        </w:rPr>
        <w:t>підтримання у готовності автоматизованих систем централізованого оповіщення про загрозу або виникнення надзвичайних ситуацій (у разі наявності).</w:t>
      </w:r>
    </w:p>
    <w:p w:rsidR="003E36E3" w:rsidRPr="00C11A93" w:rsidRDefault="003E36E3" w:rsidP="003E36E3">
      <w:pPr>
        <w:jc w:val="both"/>
        <w:rPr>
          <w:sz w:val="24"/>
          <w:szCs w:val="24"/>
          <w:lang w:val="uk-UA"/>
        </w:rPr>
      </w:pPr>
      <w:r w:rsidRPr="00C11A93">
        <w:rPr>
          <w:sz w:val="24"/>
          <w:szCs w:val="24"/>
          <w:lang w:val="uk-UA"/>
        </w:rPr>
        <w:t>4.4. Підставами для тимчасового введення в межах об'єднаної територіальної громади для Ланки ОТГ режиму підвищеної готовності є загроза виникнення надзвичайної ситуації.</w:t>
      </w:r>
    </w:p>
    <w:p w:rsidR="003E36E3" w:rsidRPr="00C11A93" w:rsidRDefault="003E36E3" w:rsidP="003E36E3">
      <w:pPr>
        <w:jc w:val="both"/>
        <w:rPr>
          <w:sz w:val="24"/>
          <w:szCs w:val="24"/>
          <w:lang w:val="uk-UA"/>
        </w:rPr>
      </w:pPr>
      <w:r w:rsidRPr="00C11A93">
        <w:rPr>
          <w:sz w:val="24"/>
          <w:szCs w:val="24"/>
          <w:lang w:val="uk-UA"/>
        </w:rPr>
        <w:t>4.5. Основними завданнями, що виконуються Ланкою ОТГ у режимі підвищеної готовності, є:</w:t>
      </w:r>
    </w:p>
    <w:p w:rsidR="003E36E3" w:rsidRPr="00C11A93" w:rsidRDefault="003E36E3" w:rsidP="003E36E3">
      <w:pPr>
        <w:jc w:val="both"/>
        <w:rPr>
          <w:sz w:val="24"/>
          <w:szCs w:val="24"/>
          <w:lang w:val="uk-UA"/>
        </w:rPr>
      </w:pPr>
      <w:r w:rsidRPr="00C11A93">
        <w:rPr>
          <w:sz w:val="24"/>
          <w:szCs w:val="24"/>
          <w:lang w:val="uk-UA"/>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заходів щодо виявлення причин погіршення обстановки та підготовки пропозицій щодо її нормалізації;</w:t>
      </w:r>
    </w:p>
    <w:p w:rsidR="003E36E3" w:rsidRPr="00C11A93" w:rsidRDefault="003E36E3" w:rsidP="003E36E3">
      <w:pPr>
        <w:jc w:val="both"/>
        <w:rPr>
          <w:sz w:val="24"/>
          <w:szCs w:val="24"/>
          <w:lang w:val="uk-UA"/>
        </w:rPr>
      </w:pPr>
      <w:r w:rsidRPr="00C11A93">
        <w:rPr>
          <w:sz w:val="24"/>
          <w:szCs w:val="24"/>
          <w:lang w:val="uk-UA"/>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3E36E3" w:rsidRPr="00C11A93" w:rsidRDefault="003E36E3" w:rsidP="003E36E3">
      <w:pPr>
        <w:jc w:val="both"/>
        <w:rPr>
          <w:sz w:val="24"/>
          <w:szCs w:val="24"/>
          <w:lang w:val="uk-UA"/>
        </w:rPr>
      </w:pPr>
      <w:r w:rsidRPr="00C11A93">
        <w:rPr>
          <w:sz w:val="24"/>
          <w:szCs w:val="24"/>
          <w:lang w:val="uk-UA"/>
        </w:rPr>
        <w:t>уточнення (у разі потреби) планів реагування на надзвичайні ситуації, здійснення заходів щодо запобігання їх виникненню;</w:t>
      </w:r>
    </w:p>
    <w:p w:rsidR="003E36E3" w:rsidRPr="00C11A93" w:rsidRDefault="003E36E3" w:rsidP="003E36E3">
      <w:pPr>
        <w:jc w:val="both"/>
        <w:rPr>
          <w:sz w:val="24"/>
          <w:szCs w:val="24"/>
          <w:lang w:val="uk-UA"/>
        </w:rPr>
      </w:pPr>
      <w:r w:rsidRPr="00C11A93">
        <w:rPr>
          <w:sz w:val="24"/>
          <w:szCs w:val="24"/>
          <w:lang w:val="uk-UA"/>
        </w:rPr>
        <w:t>уточнення та здійснення заходів щодо захисту населення і територій від можливих надзвичайних ситуацій;</w:t>
      </w:r>
    </w:p>
    <w:p w:rsidR="003E36E3" w:rsidRPr="00C11A93" w:rsidRDefault="003E36E3" w:rsidP="003E36E3">
      <w:pPr>
        <w:jc w:val="both"/>
        <w:rPr>
          <w:sz w:val="24"/>
          <w:szCs w:val="24"/>
          <w:lang w:val="uk-UA"/>
        </w:rPr>
      </w:pPr>
      <w:r w:rsidRPr="00C11A93">
        <w:rPr>
          <w:sz w:val="24"/>
          <w:szCs w:val="24"/>
          <w:lang w:val="uk-UA"/>
        </w:rPr>
        <w:lastRenderedPageBreak/>
        <w:t>приведення у готовність наявних сил і засобів цивільного захисту, залучення у разі потреби додаткових сил і засобів.</w:t>
      </w:r>
    </w:p>
    <w:p w:rsidR="003E36E3" w:rsidRPr="00C11A93" w:rsidRDefault="003E36E3" w:rsidP="003E36E3">
      <w:pPr>
        <w:jc w:val="both"/>
        <w:rPr>
          <w:sz w:val="24"/>
          <w:szCs w:val="24"/>
          <w:lang w:val="uk-UA"/>
        </w:rPr>
      </w:pPr>
      <w:r w:rsidRPr="00C11A93">
        <w:rPr>
          <w:sz w:val="24"/>
          <w:szCs w:val="24"/>
          <w:lang w:val="uk-UA"/>
        </w:rPr>
        <w:t>4.6. Підставами для тимчасового введення в межах об'єднаної територіальної громади для Ланки ОТГ режиму надзвичайної ситуації є</w:t>
      </w:r>
      <w:bookmarkStart w:id="1" w:name="n95"/>
      <w:bookmarkEnd w:id="1"/>
      <w:r w:rsidR="00C11A93">
        <w:rPr>
          <w:sz w:val="24"/>
          <w:szCs w:val="24"/>
          <w:lang w:val="uk-UA"/>
        </w:rPr>
        <w:t xml:space="preserve"> </w:t>
      </w:r>
      <w:r w:rsidRPr="00C11A93">
        <w:rPr>
          <w:sz w:val="24"/>
          <w:szCs w:val="24"/>
          <w:lang w:val="uk-UA"/>
        </w:rPr>
        <w:t>виникнення надзвичайної ситуації.</w:t>
      </w:r>
    </w:p>
    <w:p w:rsidR="003E36E3" w:rsidRPr="00C11A93" w:rsidRDefault="003E36E3" w:rsidP="003E36E3">
      <w:pPr>
        <w:jc w:val="both"/>
        <w:rPr>
          <w:sz w:val="24"/>
          <w:szCs w:val="24"/>
          <w:lang w:val="uk-UA"/>
        </w:rPr>
      </w:pPr>
      <w:bookmarkStart w:id="2" w:name="n97"/>
      <w:bookmarkEnd w:id="2"/>
      <w:r w:rsidRPr="00C11A93">
        <w:rPr>
          <w:sz w:val="24"/>
          <w:szCs w:val="24"/>
          <w:lang w:val="uk-UA"/>
        </w:rPr>
        <w:t>4.7. Основними завданнями, що виконуються територіальною підсистемою у режимі надзвичайної ситуації, є:</w:t>
      </w:r>
    </w:p>
    <w:p w:rsidR="003E36E3" w:rsidRPr="00C11A93" w:rsidRDefault="003E36E3" w:rsidP="003E36E3">
      <w:pPr>
        <w:jc w:val="both"/>
        <w:rPr>
          <w:sz w:val="24"/>
          <w:szCs w:val="24"/>
          <w:lang w:val="uk-UA"/>
        </w:rPr>
      </w:pPr>
      <w:r w:rsidRPr="00C11A93">
        <w:rPr>
          <w:sz w:val="24"/>
          <w:szCs w:val="24"/>
          <w:lang w:val="uk-UA"/>
        </w:rPr>
        <w:t>введення в дію планів реагування на надзвичайні ситуації;</w:t>
      </w:r>
    </w:p>
    <w:p w:rsidR="003E36E3" w:rsidRPr="00C11A93" w:rsidRDefault="003E36E3" w:rsidP="003E36E3">
      <w:pPr>
        <w:jc w:val="both"/>
        <w:rPr>
          <w:sz w:val="24"/>
          <w:szCs w:val="24"/>
          <w:lang w:val="uk-UA"/>
        </w:rPr>
      </w:pPr>
      <w:r w:rsidRPr="00C11A93">
        <w:rPr>
          <w:sz w:val="24"/>
          <w:szCs w:val="24"/>
          <w:lang w:val="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3E36E3" w:rsidRPr="00C11A93" w:rsidRDefault="003E36E3" w:rsidP="003E36E3">
      <w:pPr>
        <w:jc w:val="both"/>
        <w:rPr>
          <w:sz w:val="24"/>
          <w:szCs w:val="24"/>
          <w:lang w:val="uk-UA"/>
        </w:rPr>
      </w:pPr>
      <w:r w:rsidRPr="00C11A93">
        <w:rPr>
          <w:sz w:val="24"/>
          <w:szCs w:val="24"/>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визначення зони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постійного прогнозування зони можливого поширення надзвичайної ситуації та масштабів можливих наслідків;</w:t>
      </w:r>
    </w:p>
    <w:p w:rsidR="003E36E3" w:rsidRPr="00C11A93" w:rsidRDefault="003E36E3" w:rsidP="003E36E3">
      <w:pPr>
        <w:jc w:val="both"/>
        <w:rPr>
          <w:sz w:val="24"/>
          <w:szCs w:val="24"/>
          <w:lang w:val="uk-UA"/>
        </w:rPr>
      </w:pPr>
      <w:r w:rsidRPr="00C11A93">
        <w:rPr>
          <w:sz w:val="24"/>
          <w:szCs w:val="24"/>
          <w:lang w:val="uk-UA"/>
        </w:rPr>
        <w:t>організація робіт з локалізації і ліквідації наслідків надзвичайної ситуації, залучення для цього необхідних сил і засобів;</w:t>
      </w:r>
    </w:p>
    <w:p w:rsidR="003E36E3" w:rsidRPr="00C11A93" w:rsidRDefault="003E36E3" w:rsidP="003E36E3">
      <w:pPr>
        <w:jc w:val="both"/>
        <w:rPr>
          <w:sz w:val="24"/>
          <w:szCs w:val="24"/>
          <w:lang w:val="uk-UA"/>
        </w:rPr>
      </w:pPr>
      <w:r w:rsidRPr="00C11A93">
        <w:rPr>
          <w:sz w:val="24"/>
          <w:szCs w:val="24"/>
          <w:lang w:val="uk-UA"/>
        </w:rPr>
        <w:t>організація та здійснення заходів щодо життєзабезпечення постраждалого населення;</w:t>
      </w:r>
    </w:p>
    <w:p w:rsidR="003E36E3" w:rsidRPr="00C11A93" w:rsidRDefault="003E36E3" w:rsidP="003E36E3">
      <w:pPr>
        <w:jc w:val="both"/>
        <w:rPr>
          <w:sz w:val="24"/>
          <w:szCs w:val="24"/>
          <w:lang w:val="uk-UA"/>
        </w:rPr>
      </w:pPr>
      <w:r w:rsidRPr="00C11A93">
        <w:rPr>
          <w:sz w:val="24"/>
          <w:szCs w:val="24"/>
          <w:lang w:val="uk-UA"/>
        </w:rPr>
        <w:t>організація та здійснення (у разі потреби) евакуаційних заходів;</w:t>
      </w:r>
    </w:p>
    <w:p w:rsidR="003E36E3" w:rsidRPr="00C11A93" w:rsidRDefault="003E36E3" w:rsidP="003E36E3">
      <w:pPr>
        <w:jc w:val="both"/>
        <w:rPr>
          <w:sz w:val="24"/>
          <w:szCs w:val="24"/>
          <w:lang w:val="uk-UA"/>
        </w:rPr>
      </w:pPr>
      <w:r w:rsidRPr="00C11A93">
        <w:rPr>
          <w:sz w:val="24"/>
          <w:szCs w:val="24"/>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3E36E3" w:rsidRPr="00C11A93" w:rsidRDefault="003E36E3" w:rsidP="003E36E3">
      <w:pPr>
        <w:jc w:val="both"/>
        <w:rPr>
          <w:sz w:val="24"/>
          <w:szCs w:val="24"/>
          <w:lang w:val="uk-UA"/>
        </w:rPr>
      </w:pPr>
      <w:r w:rsidRPr="00C11A93">
        <w:rPr>
          <w:sz w:val="24"/>
          <w:szCs w:val="24"/>
          <w:lang w:val="uk-UA"/>
        </w:rPr>
        <w:t>інформування органів управління цивільного захисту та населення про розвиток надзвичайної ситуації та заходи, що здійснюються.</w:t>
      </w:r>
    </w:p>
    <w:p w:rsidR="003E36E3" w:rsidRPr="00C11A93" w:rsidRDefault="003E36E3" w:rsidP="003E36E3">
      <w:pPr>
        <w:jc w:val="both"/>
        <w:rPr>
          <w:sz w:val="24"/>
          <w:szCs w:val="24"/>
          <w:lang w:val="uk-UA"/>
        </w:rPr>
      </w:pPr>
      <w:r w:rsidRPr="00C11A93">
        <w:rPr>
          <w:sz w:val="24"/>
          <w:szCs w:val="24"/>
          <w:lang w:val="uk-UA"/>
        </w:rPr>
        <w:t>4.8. Режим підвищеної готовності та режим надзвичайної ситуації вводиться розпорядженням голови ОТГ.</w:t>
      </w:r>
    </w:p>
    <w:p w:rsidR="003E36E3" w:rsidRPr="00C11A93" w:rsidRDefault="003E36E3" w:rsidP="003E36E3">
      <w:pPr>
        <w:jc w:val="both"/>
        <w:rPr>
          <w:sz w:val="24"/>
          <w:szCs w:val="24"/>
          <w:lang w:val="uk-UA"/>
        </w:rPr>
      </w:pPr>
      <w:r w:rsidRPr="00C11A93">
        <w:rPr>
          <w:sz w:val="24"/>
          <w:szCs w:val="24"/>
          <w:lang w:val="uk-UA"/>
        </w:rPr>
        <w:t>У період дії надзвичайного стану, в разі його введення, Ланка ОТГ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України.</w:t>
      </w:r>
    </w:p>
    <w:p w:rsidR="003E36E3" w:rsidRDefault="003E36E3" w:rsidP="003E36E3">
      <w:pPr>
        <w:jc w:val="both"/>
        <w:rPr>
          <w:sz w:val="24"/>
          <w:szCs w:val="24"/>
          <w:lang w:val="uk-UA"/>
        </w:rPr>
      </w:pPr>
      <w:r w:rsidRPr="00C11A93">
        <w:rPr>
          <w:sz w:val="24"/>
          <w:szCs w:val="24"/>
          <w:lang w:val="uk-UA"/>
        </w:rPr>
        <w:t>В особливий період Ланка ОТГ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"Про мобілізаційну підготовку та мобілізацію", а також іншими нормативно-правовими актами України.</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 xml:space="preserve">5. </w:t>
      </w:r>
      <w:r w:rsidR="00120908">
        <w:rPr>
          <w:b/>
          <w:sz w:val="24"/>
          <w:szCs w:val="24"/>
          <w:lang w:val="uk-UA"/>
        </w:rPr>
        <w:t>Планування діяльності Ланки ОТГ</w:t>
      </w:r>
    </w:p>
    <w:p w:rsidR="003E36E3" w:rsidRPr="00C11A93" w:rsidRDefault="003E36E3" w:rsidP="003E36E3">
      <w:pPr>
        <w:jc w:val="both"/>
        <w:rPr>
          <w:sz w:val="24"/>
          <w:szCs w:val="24"/>
          <w:lang w:val="uk-UA"/>
        </w:rPr>
      </w:pPr>
      <w:r w:rsidRPr="00C11A93">
        <w:rPr>
          <w:sz w:val="24"/>
          <w:szCs w:val="24"/>
          <w:lang w:val="uk-UA"/>
        </w:rPr>
        <w:t>5.1. Для організації діяльності Ланки ОТГ розпорядженням голови затверджується план основних заходів цивільного захисту на рік.</w:t>
      </w:r>
    </w:p>
    <w:p w:rsidR="003E36E3" w:rsidRPr="00C11A93" w:rsidRDefault="003E36E3" w:rsidP="003E36E3">
      <w:pPr>
        <w:jc w:val="both"/>
        <w:rPr>
          <w:sz w:val="24"/>
          <w:szCs w:val="24"/>
          <w:lang w:val="uk-UA"/>
        </w:rPr>
      </w:pPr>
      <w:r w:rsidRPr="00C11A93">
        <w:rPr>
          <w:sz w:val="24"/>
          <w:szCs w:val="24"/>
          <w:lang w:val="uk-UA"/>
        </w:rPr>
        <w:t>5.2. Для здійснення заходів щодо ліквідації наслідків надзвичайних ситуацій підрозділом з питань цивільного захисту ради об'єднаної територіальної громади у взаємодії з іншими структурними підрозділами ради об'єднаної територіальної громади розробляються плани реагування на надзвичайні ситуації.</w:t>
      </w:r>
    </w:p>
    <w:p w:rsidR="003E36E3" w:rsidRPr="00C11A93" w:rsidRDefault="003E36E3" w:rsidP="003E36E3">
      <w:pPr>
        <w:jc w:val="both"/>
        <w:rPr>
          <w:sz w:val="24"/>
          <w:szCs w:val="24"/>
          <w:lang w:val="uk-UA"/>
        </w:rPr>
      </w:pPr>
      <w:r w:rsidRPr="00C11A93">
        <w:rPr>
          <w:sz w:val="24"/>
          <w:szCs w:val="24"/>
          <w:lang w:val="uk-UA"/>
        </w:rPr>
        <w:t>5.3.Функціонування ланки ОТГ в особливий період здійснюється відповідно до планів цивільного захисту на особливий період.</w:t>
      </w:r>
    </w:p>
    <w:p w:rsidR="003E36E3" w:rsidRPr="00C11A93" w:rsidRDefault="003E36E3" w:rsidP="003E36E3">
      <w:pPr>
        <w:jc w:val="both"/>
        <w:rPr>
          <w:sz w:val="24"/>
          <w:szCs w:val="24"/>
          <w:lang w:val="uk-UA"/>
        </w:rPr>
      </w:pPr>
      <w:r w:rsidRPr="00C11A93">
        <w:rPr>
          <w:sz w:val="24"/>
          <w:szCs w:val="24"/>
          <w:lang w:val="uk-UA"/>
        </w:rPr>
        <w:t>5.4.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3E36E3" w:rsidRPr="00C11A93" w:rsidRDefault="003E36E3" w:rsidP="003E36E3">
      <w:pPr>
        <w:jc w:val="both"/>
        <w:rPr>
          <w:sz w:val="24"/>
          <w:szCs w:val="24"/>
          <w:lang w:val="uk-UA"/>
        </w:rPr>
      </w:pPr>
      <w:r w:rsidRPr="00C11A93">
        <w:rPr>
          <w:sz w:val="24"/>
          <w:szCs w:val="24"/>
          <w:lang w:val="uk-UA"/>
        </w:rPr>
        <w:t>5.5. З метою організації взаємодії між органами управління та силами цивільного захисту Ланки ОТГ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3E36E3" w:rsidRDefault="003E36E3" w:rsidP="003E36E3">
      <w:pPr>
        <w:jc w:val="both"/>
        <w:rPr>
          <w:sz w:val="24"/>
          <w:szCs w:val="24"/>
          <w:lang w:val="uk-UA"/>
        </w:rPr>
      </w:pPr>
      <w:r w:rsidRPr="00C11A93">
        <w:rPr>
          <w:sz w:val="24"/>
          <w:szCs w:val="24"/>
          <w:lang w:val="uk-UA"/>
        </w:rPr>
        <w:t>5.6. Організаційно-методичне керівництво плануванням діяльності Ланки ОТГ здійснюється територіальним органом ДСНС України у Миколаївській області та управлінням з питань надзвичайних ситуацій облдержадміністрації.</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lastRenderedPageBreak/>
        <w:t>6.</w:t>
      </w:r>
      <w:r w:rsidR="00FC2C4D">
        <w:rPr>
          <w:b/>
          <w:sz w:val="24"/>
          <w:szCs w:val="24"/>
          <w:lang w:val="uk-UA"/>
        </w:rPr>
        <w:t xml:space="preserve"> </w:t>
      </w:r>
      <w:r w:rsidRPr="00120908">
        <w:rPr>
          <w:b/>
          <w:sz w:val="24"/>
          <w:szCs w:val="24"/>
          <w:lang w:val="uk-UA"/>
        </w:rPr>
        <w:t>Моніторинг і прог</w:t>
      </w:r>
      <w:r w:rsidR="00120908">
        <w:rPr>
          <w:b/>
          <w:sz w:val="24"/>
          <w:szCs w:val="24"/>
          <w:lang w:val="uk-UA"/>
        </w:rPr>
        <w:t>нозування надзвичайних ситуацій</w:t>
      </w:r>
    </w:p>
    <w:p w:rsidR="003E36E3" w:rsidRDefault="003E36E3" w:rsidP="003E36E3">
      <w:pPr>
        <w:jc w:val="both"/>
        <w:rPr>
          <w:sz w:val="24"/>
          <w:szCs w:val="24"/>
          <w:lang w:val="uk-UA"/>
        </w:rPr>
      </w:pPr>
      <w:r w:rsidRPr="00C11A93">
        <w:rPr>
          <w:sz w:val="24"/>
          <w:szCs w:val="24"/>
          <w:lang w:val="uk-UA"/>
        </w:rPr>
        <w:t>6.1. З метою забезпечення здійснення заходів у Ланці ОТГ щодо запобігання виникненню надзвичайних ситуацій проводиться постійний моніторинг і прогнозування таких ситуацій.</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7. Оповіщення та інформування про загрозу виникнення або в</w:t>
      </w:r>
      <w:r w:rsidR="00120908">
        <w:rPr>
          <w:b/>
          <w:sz w:val="24"/>
          <w:szCs w:val="24"/>
          <w:lang w:val="uk-UA"/>
        </w:rPr>
        <w:t>иникнення надзвичайних ситуацій</w:t>
      </w:r>
    </w:p>
    <w:p w:rsidR="003E36E3" w:rsidRPr="00C11A93" w:rsidRDefault="003E36E3" w:rsidP="003E36E3">
      <w:pPr>
        <w:jc w:val="both"/>
        <w:rPr>
          <w:sz w:val="24"/>
          <w:szCs w:val="24"/>
          <w:lang w:val="uk-UA"/>
        </w:rPr>
      </w:pPr>
      <w:r w:rsidRPr="00C11A93">
        <w:rPr>
          <w:sz w:val="24"/>
          <w:szCs w:val="24"/>
          <w:lang w:val="uk-UA"/>
        </w:rPr>
        <w:t>7.1. Оповіщення та інформування про загрозу виникнення або виникнення надзвичайних ситуацій здійснюється органами місцевої влади, керівниками об’єктів господарської діяльності.</w:t>
      </w:r>
    </w:p>
    <w:p w:rsidR="003E36E3" w:rsidRPr="00C11A93" w:rsidRDefault="003E36E3" w:rsidP="003E36E3">
      <w:pPr>
        <w:jc w:val="both"/>
        <w:rPr>
          <w:sz w:val="24"/>
          <w:szCs w:val="24"/>
          <w:lang w:val="uk-UA"/>
        </w:rPr>
      </w:pPr>
      <w:r w:rsidRPr="00C11A93">
        <w:rPr>
          <w:sz w:val="24"/>
          <w:szCs w:val="24"/>
          <w:lang w:val="uk-UA"/>
        </w:rPr>
        <w:t>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 цивільного захисту, сил цивільного захисту, суб’єктів господарювання, що належать до Ланки ОТГ, та населення і забезпечується шляхом використання автоматизованої системи оповіщення цивільного захисту, локальних та об’єктових систем оповіщення.</w:t>
      </w:r>
    </w:p>
    <w:p w:rsidR="003E36E3" w:rsidRDefault="003E36E3" w:rsidP="003E36E3">
      <w:pPr>
        <w:jc w:val="both"/>
        <w:rPr>
          <w:sz w:val="24"/>
          <w:szCs w:val="24"/>
          <w:lang w:val="uk-UA"/>
        </w:rPr>
      </w:pPr>
      <w:r w:rsidRPr="00C11A93">
        <w:rPr>
          <w:sz w:val="24"/>
          <w:szCs w:val="24"/>
          <w:lang w:val="uk-UA"/>
        </w:rPr>
        <w:t>7.3. Підрозділ з питань цивільного захисту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8. Реагування на надзвичайні ситу</w:t>
      </w:r>
      <w:r w:rsidR="00120908">
        <w:rPr>
          <w:b/>
          <w:sz w:val="24"/>
          <w:szCs w:val="24"/>
          <w:lang w:val="uk-UA"/>
        </w:rPr>
        <w:t>ації та ліквідація їх наслідків</w:t>
      </w:r>
    </w:p>
    <w:p w:rsidR="003E36E3" w:rsidRPr="00C11A93" w:rsidRDefault="003E36E3" w:rsidP="003E36E3">
      <w:pPr>
        <w:jc w:val="both"/>
        <w:rPr>
          <w:sz w:val="24"/>
          <w:szCs w:val="24"/>
          <w:lang w:val="uk-UA"/>
        </w:rPr>
      </w:pPr>
      <w:r w:rsidRPr="00C11A93">
        <w:rPr>
          <w:sz w:val="24"/>
          <w:szCs w:val="24"/>
          <w:lang w:val="uk-UA"/>
        </w:rPr>
        <w:t>8.1. Для координації робіт з ліквідації наслідків надзвичайних ситуацій, залучення сил та засобів цивільного захисту Ланки ОТГ та функціональних підсистем ЄДСЦЗ створюється комісія з питань техногенно-екологічної безпеки і надзвичайних ситуацій. У разі потреби рішенням виконавчого комітету ради ОТГ утворюється спеціальна комісія з ліквідації надзвичайних ситуацій.</w:t>
      </w:r>
    </w:p>
    <w:p w:rsidR="003E36E3" w:rsidRPr="00C11A93" w:rsidRDefault="003E36E3" w:rsidP="003E36E3">
      <w:pPr>
        <w:jc w:val="both"/>
        <w:rPr>
          <w:sz w:val="24"/>
          <w:szCs w:val="24"/>
          <w:lang w:val="uk-UA"/>
        </w:rPr>
      </w:pPr>
      <w:r w:rsidRPr="00C11A93">
        <w:rPr>
          <w:sz w:val="24"/>
          <w:szCs w:val="24"/>
          <w:lang w:val="uk-UA"/>
        </w:rPr>
        <w:t>8.2. Керівництво проведенням аварійно-рятувальних та інших невідкладних робіт під час ліквідації наслідків надзвичайних ситуацій та управління силами цивільного захисту, що залучаються до таких робіт, здійснює керівник робіт з ліквідації наслідків надзвичайних ситуацій. </w:t>
      </w:r>
    </w:p>
    <w:p w:rsidR="003E36E3" w:rsidRPr="00C11A93" w:rsidRDefault="003E36E3" w:rsidP="003E36E3">
      <w:pPr>
        <w:jc w:val="both"/>
        <w:rPr>
          <w:sz w:val="24"/>
          <w:szCs w:val="24"/>
          <w:lang w:val="uk-UA"/>
        </w:rPr>
      </w:pPr>
      <w:r w:rsidRPr="00C11A93">
        <w:rPr>
          <w:sz w:val="24"/>
          <w:szCs w:val="24"/>
          <w:lang w:val="uk-UA"/>
        </w:rPr>
        <w:t>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наслідків надзвичайної ситуації, який є робочим органом керівника робіт з ліквідації наслідків надзвичайної ситуації. Рішення про утворення та ліквідацію такого штабу, його склад, приймає керівник робіт з ліквідації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8.3. Залучення сил цивільного захисту до ліквідації наслідків надзвичайних ситуацій здійснюється згідно з планами реагування на надзвичайні ситуації, планами локалізації і ліквідації наслідків аварії на об'єктах підвищеної небезпеки, а також планами залучення сил та засобів на гасіння пожеж.</w:t>
      </w:r>
    </w:p>
    <w:p w:rsidR="003E36E3" w:rsidRPr="00C11A93" w:rsidRDefault="003E36E3" w:rsidP="003E36E3">
      <w:pPr>
        <w:jc w:val="both"/>
        <w:rPr>
          <w:sz w:val="24"/>
          <w:szCs w:val="24"/>
          <w:lang w:val="uk-UA"/>
        </w:rPr>
      </w:pPr>
      <w:r w:rsidRPr="00C11A93">
        <w:rPr>
          <w:sz w:val="24"/>
          <w:szCs w:val="24"/>
          <w:lang w:val="uk-UA"/>
        </w:rPr>
        <w:t>8.4.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(добровільні формування цивільного захисту)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3E36E3" w:rsidRDefault="003E36E3" w:rsidP="003E36E3">
      <w:pPr>
        <w:jc w:val="both"/>
        <w:rPr>
          <w:sz w:val="24"/>
          <w:szCs w:val="24"/>
          <w:lang w:val="uk-UA"/>
        </w:rPr>
      </w:pPr>
      <w:r w:rsidRPr="00C11A93">
        <w:rPr>
          <w:sz w:val="24"/>
          <w:szCs w:val="24"/>
          <w:lang w:val="uk-UA"/>
        </w:rPr>
        <w:t>8.5.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в автономному режимі протягом не менше трьох діб за рахунок суб'єктів господарювання об'єднаної територіальної громади, які їх створюють.</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9. Взаємодія органів управ</w:t>
      </w:r>
      <w:r w:rsidR="00120908">
        <w:rPr>
          <w:b/>
          <w:sz w:val="24"/>
          <w:szCs w:val="24"/>
          <w:lang w:val="uk-UA"/>
        </w:rPr>
        <w:t>ління та сил цивільного захисту</w:t>
      </w:r>
    </w:p>
    <w:p w:rsidR="003E36E3" w:rsidRPr="00C11A93" w:rsidRDefault="003E36E3" w:rsidP="003E36E3">
      <w:pPr>
        <w:jc w:val="both"/>
        <w:rPr>
          <w:sz w:val="24"/>
          <w:szCs w:val="24"/>
          <w:lang w:val="uk-UA"/>
        </w:rPr>
      </w:pPr>
      <w:r w:rsidRPr="00C11A93">
        <w:rPr>
          <w:sz w:val="24"/>
          <w:szCs w:val="24"/>
          <w:lang w:val="uk-UA"/>
        </w:rPr>
        <w:t>9.1. 3 метою своєчасного запобігання і ефективного реагування на надзвичайні ситуації у Ланці ОТГ організовується взаємодія з питань:</w:t>
      </w:r>
    </w:p>
    <w:p w:rsidR="003E36E3" w:rsidRPr="00C11A93" w:rsidRDefault="003E36E3" w:rsidP="003E36E3">
      <w:pPr>
        <w:jc w:val="both"/>
        <w:rPr>
          <w:sz w:val="24"/>
          <w:szCs w:val="24"/>
          <w:lang w:val="uk-UA"/>
        </w:rPr>
      </w:pPr>
      <w:r w:rsidRPr="00C11A93">
        <w:rPr>
          <w:sz w:val="24"/>
          <w:szCs w:val="24"/>
          <w:lang w:val="uk-UA"/>
        </w:rPr>
        <w:t>визначення органів управління, складу та кількості сил і засобів цивільного захисту, які залучаються до ліквідації наслідків надзвичайних ситуацій;</w:t>
      </w:r>
    </w:p>
    <w:p w:rsidR="003E36E3" w:rsidRPr="00C11A93" w:rsidRDefault="003E36E3" w:rsidP="003E36E3">
      <w:pPr>
        <w:jc w:val="both"/>
        <w:rPr>
          <w:sz w:val="24"/>
          <w:szCs w:val="24"/>
          <w:lang w:val="uk-UA"/>
        </w:rPr>
      </w:pPr>
      <w:r w:rsidRPr="00C11A93">
        <w:rPr>
          <w:sz w:val="24"/>
          <w:szCs w:val="24"/>
          <w:lang w:val="uk-UA"/>
        </w:rPr>
        <w:lastRenderedPageBreak/>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3E36E3" w:rsidRPr="00C11A93" w:rsidRDefault="003E36E3" w:rsidP="003E36E3">
      <w:pPr>
        <w:jc w:val="both"/>
        <w:rPr>
          <w:sz w:val="24"/>
          <w:szCs w:val="24"/>
          <w:lang w:val="uk-UA"/>
        </w:rPr>
      </w:pPr>
      <w:r w:rsidRPr="00C11A93">
        <w:rPr>
          <w:sz w:val="24"/>
          <w:szCs w:val="24"/>
          <w:lang w:val="uk-UA"/>
        </w:rPr>
        <w:t>організації управління спільними діями органів управління та сил цивільного захисту під час виконання завдань за призначенням;</w:t>
      </w:r>
    </w:p>
    <w:p w:rsidR="003E36E3" w:rsidRPr="00C11A93" w:rsidRDefault="003E36E3" w:rsidP="003E36E3">
      <w:pPr>
        <w:jc w:val="both"/>
        <w:rPr>
          <w:sz w:val="24"/>
          <w:szCs w:val="24"/>
          <w:lang w:val="uk-UA"/>
        </w:rPr>
      </w:pPr>
      <w:r w:rsidRPr="00C11A93">
        <w:rPr>
          <w:sz w:val="24"/>
          <w:szCs w:val="24"/>
          <w:lang w:val="uk-UA"/>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3E36E3" w:rsidRPr="00C11A93" w:rsidRDefault="003E36E3" w:rsidP="003E36E3">
      <w:pPr>
        <w:jc w:val="both"/>
        <w:rPr>
          <w:sz w:val="24"/>
          <w:szCs w:val="24"/>
          <w:lang w:val="uk-UA"/>
        </w:rPr>
      </w:pPr>
      <w:r w:rsidRPr="00C11A93">
        <w:rPr>
          <w:sz w:val="24"/>
          <w:szCs w:val="24"/>
          <w:lang w:val="uk-UA"/>
        </w:rPr>
        <w:t>9.2. Залежно від обставин, масштабу, характеру та можливого розвитку надзвичайної ситуації взаємодія організовується між виконавчими органами сільської ради, їх силами цивільного захисту, а також суб'єктами господарювання.</w:t>
      </w:r>
    </w:p>
    <w:p w:rsidR="003E36E3" w:rsidRDefault="003E36E3" w:rsidP="003E36E3">
      <w:pPr>
        <w:jc w:val="both"/>
        <w:rPr>
          <w:sz w:val="24"/>
          <w:szCs w:val="24"/>
          <w:lang w:val="uk-UA"/>
        </w:rPr>
      </w:pPr>
      <w:r w:rsidRPr="00C11A93">
        <w:rPr>
          <w:sz w:val="24"/>
          <w:szCs w:val="24"/>
          <w:lang w:val="uk-UA"/>
        </w:rPr>
        <w:t>9.3.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оперативно-черговою службою обласної державної адміністрації, оперативно-черговими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оперативно-координаційним центром територіального органу ДСНС України у Миколаївській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10. Забе</w:t>
      </w:r>
      <w:r w:rsidR="00120908">
        <w:rPr>
          <w:b/>
          <w:sz w:val="24"/>
          <w:szCs w:val="24"/>
          <w:lang w:val="uk-UA"/>
        </w:rPr>
        <w:t>зпечення фінансування Ланки ОТГ</w:t>
      </w:r>
    </w:p>
    <w:p w:rsidR="003E36E3" w:rsidRPr="00C11A93" w:rsidRDefault="003E36E3" w:rsidP="003E36E3">
      <w:pPr>
        <w:jc w:val="both"/>
        <w:rPr>
          <w:sz w:val="24"/>
          <w:szCs w:val="24"/>
          <w:lang w:val="uk-UA"/>
        </w:rPr>
      </w:pPr>
      <w:r w:rsidRPr="00C11A93">
        <w:rPr>
          <w:sz w:val="24"/>
          <w:szCs w:val="24"/>
          <w:lang w:val="uk-UA"/>
        </w:rPr>
        <w:t>10.1. Забезпечення фінансування Ланки ОТГ здійснюється за рахунок коштів місцевого бюджету, а також коштів суб'єктів господарювання та інших джерел, не заборонених чинним законодавством.</w:t>
      </w:r>
    </w:p>
    <w:p w:rsidR="003E36E3" w:rsidRPr="00C11A93" w:rsidRDefault="003E36E3" w:rsidP="003E36E3">
      <w:pPr>
        <w:jc w:val="both"/>
        <w:rPr>
          <w:sz w:val="24"/>
          <w:szCs w:val="24"/>
          <w:lang w:val="uk-UA"/>
        </w:rPr>
      </w:pPr>
      <w:r w:rsidRPr="00C11A93">
        <w:rPr>
          <w:sz w:val="24"/>
          <w:szCs w:val="24"/>
          <w:lang w:val="uk-UA"/>
        </w:rPr>
        <w:t>10.2. Фінансування робіт із запобігання та ліквідації наслідків надзвичайних ситуацій здійснюється у порядку, встановленому Кабінетом Міністрів України.</w:t>
      </w: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120908" w:rsidP="003E36E3">
      <w:pPr>
        <w:jc w:val="both"/>
        <w:rPr>
          <w:sz w:val="24"/>
          <w:szCs w:val="24"/>
          <w:lang w:val="uk-UA"/>
        </w:rPr>
      </w:pPr>
      <w:r>
        <w:rPr>
          <w:sz w:val="24"/>
          <w:szCs w:val="24"/>
          <w:lang w:val="uk-UA"/>
        </w:rPr>
        <w:tab/>
      </w:r>
      <w:r>
        <w:rPr>
          <w:sz w:val="24"/>
          <w:szCs w:val="24"/>
          <w:lang w:val="uk-UA"/>
        </w:rPr>
        <w:tab/>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З.А.Алексєєва</w:t>
      </w: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C11A93">
      <w:pPr>
        <w:jc w:val="right"/>
        <w:rPr>
          <w:sz w:val="24"/>
          <w:szCs w:val="24"/>
          <w:lang w:val="uk-UA"/>
        </w:rPr>
      </w:pPr>
      <w:r>
        <w:rPr>
          <w:sz w:val="24"/>
          <w:szCs w:val="24"/>
          <w:lang w:val="uk-UA"/>
        </w:rPr>
        <w:t>Додаток 2</w:t>
      </w:r>
    </w:p>
    <w:p w:rsidR="00C11A93" w:rsidRDefault="00C11A93" w:rsidP="00C11A93">
      <w:pPr>
        <w:jc w:val="right"/>
        <w:rPr>
          <w:sz w:val="24"/>
          <w:szCs w:val="24"/>
          <w:lang w:val="uk-UA"/>
        </w:rPr>
      </w:pPr>
      <w:r>
        <w:rPr>
          <w:sz w:val="24"/>
          <w:szCs w:val="24"/>
          <w:lang w:val="uk-UA"/>
        </w:rPr>
        <w:t>до рішення Х</w:t>
      </w:r>
      <w:r>
        <w:rPr>
          <w:sz w:val="24"/>
          <w:szCs w:val="24"/>
          <w:lang w:val="en-US"/>
        </w:rPr>
        <w:t>V</w:t>
      </w:r>
      <w:r>
        <w:rPr>
          <w:sz w:val="24"/>
          <w:szCs w:val="24"/>
          <w:lang w:val="uk-UA"/>
        </w:rPr>
        <w:t xml:space="preserve">ІІ </w:t>
      </w:r>
      <w:r w:rsidRPr="00C11A93">
        <w:rPr>
          <w:sz w:val="24"/>
          <w:szCs w:val="24"/>
          <w:lang w:val="uk-UA"/>
        </w:rPr>
        <w:t xml:space="preserve">сесії </w:t>
      </w:r>
      <w:r>
        <w:rPr>
          <w:sz w:val="24"/>
          <w:szCs w:val="24"/>
          <w:lang w:val="uk-UA"/>
        </w:rPr>
        <w:t>8 скликання</w:t>
      </w:r>
    </w:p>
    <w:p w:rsidR="00C11A93" w:rsidRDefault="00C11A93" w:rsidP="00C11A93">
      <w:pPr>
        <w:jc w:val="right"/>
        <w:rPr>
          <w:sz w:val="24"/>
          <w:szCs w:val="24"/>
          <w:lang w:val="uk-UA"/>
        </w:rPr>
      </w:pPr>
      <w:proofErr w:type="spellStart"/>
      <w:r>
        <w:rPr>
          <w:sz w:val="24"/>
          <w:szCs w:val="24"/>
          <w:lang w:val="uk-UA"/>
        </w:rPr>
        <w:t>Прибужанівської</w:t>
      </w:r>
      <w:proofErr w:type="spellEnd"/>
      <w:r>
        <w:rPr>
          <w:sz w:val="24"/>
          <w:szCs w:val="24"/>
          <w:lang w:val="uk-UA"/>
        </w:rPr>
        <w:t xml:space="preserve"> сільської ради</w:t>
      </w:r>
    </w:p>
    <w:p w:rsidR="00C11A93" w:rsidRDefault="00C11A93" w:rsidP="00C11A93">
      <w:pPr>
        <w:jc w:val="right"/>
        <w:rPr>
          <w:sz w:val="24"/>
          <w:szCs w:val="24"/>
          <w:lang w:val="uk-UA"/>
        </w:rPr>
      </w:pPr>
      <w:r>
        <w:rPr>
          <w:sz w:val="24"/>
          <w:szCs w:val="24"/>
          <w:lang w:val="uk-UA"/>
        </w:rPr>
        <w:t>від 13.07.2018 №</w:t>
      </w:r>
      <w:r w:rsidR="00D238F8">
        <w:rPr>
          <w:sz w:val="24"/>
          <w:szCs w:val="24"/>
          <w:lang w:val="uk-UA"/>
        </w:rPr>
        <w:t xml:space="preserve"> 8</w:t>
      </w:r>
      <w:r>
        <w:rPr>
          <w:sz w:val="24"/>
          <w:szCs w:val="24"/>
          <w:lang w:val="uk-UA"/>
        </w:rPr>
        <w:t xml:space="preserve"> </w:t>
      </w:r>
    </w:p>
    <w:p w:rsidR="00C11A93" w:rsidRDefault="00C11A93" w:rsidP="00C11A93">
      <w:pPr>
        <w:jc w:val="right"/>
        <w:rPr>
          <w:sz w:val="24"/>
          <w:szCs w:val="24"/>
          <w:lang w:val="uk-UA"/>
        </w:rPr>
      </w:pPr>
    </w:p>
    <w:p w:rsidR="003E36E3" w:rsidRPr="00C11A93" w:rsidRDefault="003E36E3" w:rsidP="00C11A93">
      <w:pPr>
        <w:jc w:val="center"/>
        <w:rPr>
          <w:b/>
          <w:sz w:val="24"/>
          <w:szCs w:val="24"/>
          <w:lang w:val="uk-UA"/>
        </w:rPr>
      </w:pPr>
      <w:r w:rsidRPr="00C11A93">
        <w:rPr>
          <w:b/>
          <w:sz w:val="24"/>
          <w:szCs w:val="24"/>
          <w:lang w:val="uk-UA"/>
        </w:rPr>
        <w:t>Завдання</w:t>
      </w:r>
    </w:p>
    <w:p w:rsidR="00640AFB" w:rsidRDefault="00C11A93" w:rsidP="00C11A93">
      <w:pPr>
        <w:jc w:val="center"/>
        <w:rPr>
          <w:b/>
          <w:sz w:val="24"/>
          <w:szCs w:val="24"/>
          <w:lang w:val="uk-UA"/>
        </w:rPr>
      </w:pPr>
      <w:proofErr w:type="spellStart"/>
      <w:r>
        <w:rPr>
          <w:b/>
          <w:sz w:val="24"/>
          <w:szCs w:val="24"/>
          <w:lang w:val="uk-UA"/>
        </w:rPr>
        <w:t>Прибужан</w:t>
      </w:r>
      <w:r w:rsidR="003E36E3" w:rsidRPr="00C11A93">
        <w:rPr>
          <w:b/>
          <w:sz w:val="24"/>
          <w:szCs w:val="24"/>
          <w:lang w:val="uk-UA"/>
        </w:rPr>
        <w:t>івської</w:t>
      </w:r>
      <w:proofErr w:type="spellEnd"/>
      <w:r w:rsidR="003E36E3" w:rsidRPr="00C11A93">
        <w:rPr>
          <w:b/>
          <w:sz w:val="24"/>
          <w:szCs w:val="24"/>
          <w:lang w:val="uk-UA"/>
        </w:rPr>
        <w:t xml:space="preserve"> ланки територіальної підсистеми </w:t>
      </w:r>
    </w:p>
    <w:p w:rsidR="003E36E3" w:rsidRDefault="003E36E3" w:rsidP="00C11A93">
      <w:pPr>
        <w:jc w:val="center"/>
        <w:rPr>
          <w:b/>
          <w:sz w:val="24"/>
          <w:szCs w:val="24"/>
          <w:lang w:val="uk-UA"/>
        </w:rPr>
      </w:pPr>
      <w:r w:rsidRPr="00C11A93">
        <w:rPr>
          <w:b/>
          <w:sz w:val="24"/>
          <w:szCs w:val="24"/>
          <w:lang w:val="uk-UA"/>
        </w:rPr>
        <w:t xml:space="preserve">єдиної державної системи цивільного захисту </w:t>
      </w:r>
    </w:p>
    <w:p w:rsidR="00C11A93" w:rsidRPr="00C11A93" w:rsidRDefault="00C11A93" w:rsidP="00C11A93">
      <w:pPr>
        <w:jc w:val="center"/>
        <w:rPr>
          <w:b/>
          <w:sz w:val="24"/>
          <w:szCs w:val="24"/>
          <w:lang w:val="uk-UA"/>
        </w:rPr>
      </w:pP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готовності органів управління цивільного захисту, підпорядкованих їм сил і засобів до дій, спрямованих на запобігання і реагування на надзвичайні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планування заходів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реалізації заходів щодо запобігання виникненню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розроблення та забезпечення реалізації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пожежної та техногенної безпеки;</w:t>
      </w:r>
    </w:p>
    <w:p w:rsidR="003E36E3" w:rsidRPr="00120908" w:rsidRDefault="003E36E3" w:rsidP="00120908">
      <w:pPr>
        <w:pStyle w:val="a3"/>
        <w:numPr>
          <w:ilvl w:val="0"/>
          <w:numId w:val="5"/>
        </w:numPr>
        <w:jc w:val="both"/>
        <w:rPr>
          <w:sz w:val="24"/>
          <w:szCs w:val="24"/>
          <w:lang w:val="uk-UA"/>
        </w:rPr>
      </w:pPr>
      <w:r w:rsidRPr="00120908">
        <w:rPr>
          <w:sz w:val="24"/>
          <w:szCs w:val="24"/>
          <w:lang w:val="uk-UA"/>
        </w:rPr>
        <w:t>навчання населення щодо поведінки та дій у разі виникнення надзвичайної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прогнозування і оцінка соціально-економічних наслідків надзвичайних ситуацій, визначення на основі прогнозу потреби в силах, засобах, матеріальних та фінансових ресурсах;</w:t>
      </w:r>
    </w:p>
    <w:p w:rsidR="003E36E3" w:rsidRPr="00120908" w:rsidRDefault="003E36E3" w:rsidP="00120908">
      <w:pPr>
        <w:pStyle w:val="a3"/>
        <w:numPr>
          <w:ilvl w:val="0"/>
          <w:numId w:val="5"/>
        </w:numPr>
        <w:jc w:val="both"/>
        <w:rPr>
          <w:sz w:val="24"/>
          <w:szCs w:val="24"/>
          <w:lang w:val="uk-UA"/>
        </w:rPr>
      </w:pPr>
      <w:r w:rsidRPr="00120908">
        <w:rPr>
          <w:sz w:val="24"/>
          <w:szCs w:val="24"/>
          <w:lang w:val="uk-UA"/>
        </w:rPr>
        <w:t>створення, збереження і раціональне використання резерву матеріальних та фінансових ресурсів, необхідних для запобігання і реагування на надзвичайні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оповіщення населення про загрозу та виникнення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своєчасне та достовірне інформування про фактичну обстановку і вжиті заходи;</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захист населення у разі виникнення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гасіння пожеж;</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проведення рятувальних та інших невідкладних робіт щодо ліквідації наслідків надзвичайних ситуацій, організація життєзабезпечення постраждалого населення;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ліквідація наслідків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мінімізація можливих наслідків надзвичайних ситуацій у разі їх виникнення;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здійснення заходів щодо соціального захисту постраждалого населення;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 xml:space="preserve">організація і проведення підготовки керівного складу та фахівців </w:t>
      </w:r>
      <w:proofErr w:type="spellStart"/>
      <w:r w:rsidRPr="00120908">
        <w:rPr>
          <w:sz w:val="24"/>
          <w:szCs w:val="24"/>
          <w:lang w:val="uk-UA"/>
        </w:rPr>
        <w:t>Прибужанівської</w:t>
      </w:r>
      <w:proofErr w:type="spellEnd"/>
      <w:r w:rsidRPr="00120908">
        <w:rPr>
          <w:sz w:val="24"/>
          <w:szCs w:val="24"/>
          <w:lang w:val="uk-UA"/>
        </w:rPr>
        <w:t xml:space="preserve"> сільської ланки об’єднаної територіальної громади, суб’єктів господарювання, діяльність яких пов’язана з організацією і здійсненням заходів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здійснення заходів щодо створення, використання, утримання та реконструкції фонду захисних споруд цивільного захисту для укриття населення, визначення потреби фонду захисних споруд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сталого функціонування суб’єктів господарювання і територій в особливий період;</w:t>
      </w:r>
    </w:p>
    <w:p w:rsidR="003E36E3" w:rsidRPr="00120908" w:rsidRDefault="003E36E3" w:rsidP="00120908">
      <w:pPr>
        <w:pStyle w:val="a3"/>
        <w:numPr>
          <w:ilvl w:val="0"/>
          <w:numId w:val="5"/>
        </w:numPr>
        <w:jc w:val="both"/>
        <w:rPr>
          <w:sz w:val="24"/>
          <w:szCs w:val="24"/>
          <w:lang w:val="uk-UA"/>
        </w:rPr>
      </w:pPr>
      <w:r w:rsidRPr="00120908">
        <w:rPr>
          <w:sz w:val="24"/>
          <w:szCs w:val="24"/>
          <w:lang w:val="uk-UA"/>
        </w:rPr>
        <w:t>реалізація визначених законом прав у сфері захисту населення від наслідків надзвичайних ситуацій, зокрема осіб (чи їх сімей), що брали безпосередню участь у ліквідації цих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інші завдання, визначені законом.</w:t>
      </w:r>
    </w:p>
    <w:p w:rsidR="003B72CF" w:rsidRDefault="003B72CF" w:rsidP="003E36E3">
      <w:pPr>
        <w:jc w:val="both"/>
        <w:rPr>
          <w:lang w:val="uk-UA"/>
        </w:rPr>
      </w:pPr>
    </w:p>
    <w:p w:rsidR="00120908" w:rsidRPr="00120908" w:rsidRDefault="00120908" w:rsidP="003E36E3">
      <w:pPr>
        <w:jc w:val="both"/>
        <w:rPr>
          <w:sz w:val="24"/>
          <w:szCs w:val="24"/>
          <w:lang w:val="uk-UA"/>
        </w:rPr>
      </w:pPr>
      <w:r>
        <w:rPr>
          <w:sz w:val="24"/>
          <w:szCs w:val="24"/>
          <w:lang w:val="uk-UA"/>
        </w:rPr>
        <w:t>Секретар ради:</w:t>
      </w:r>
      <w:r>
        <w:rPr>
          <w:sz w:val="24"/>
          <w:szCs w:val="24"/>
          <w:lang w:val="uk-UA"/>
        </w:rPr>
        <w:tab/>
      </w:r>
      <w:r>
        <w:rPr>
          <w:sz w:val="24"/>
          <w:szCs w:val="24"/>
          <w:lang w:val="uk-UA"/>
        </w:rPr>
        <w:tab/>
      </w:r>
      <w:r>
        <w:rPr>
          <w:sz w:val="24"/>
          <w:szCs w:val="24"/>
          <w:lang w:val="uk-UA"/>
        </w:rPr>
        <w:tab/>
      </w:r>
      <w:r w:rsidRPr="00120908">
        <w:rPr>
          <w:sz w:val="24"/>
          <w:szCs w:val="24"/>
          <w:lang w:val="uk-UA"/>
        </w:rPr>
        <w:tab/>
      </w:r>
      <w:r w:rsidRPr="00120908">
        <w:rPr>
          <w:sz w:val="24"/>
          <w:szCs w:val="24"/>
          <w:lang w:val="uk-UA"/>
        </w:rPr>
        <w:tab/>
      </w:r>
      <w:r w:rsidRPr="00120908">
        <w:rPr>
          <w:sz w:val="24"/>
          <w:szCs w:val="24"/>
          <w:lang w:val="uk-UA"/>
        </w:rPr>
        <w:tab/>
      </w:r>
      <w:r w:rsidRPr="00120908">
        <w:rPr>
          <w:sz w:val="24"/>
          <w:szCs w:val="24"/>
          <w:lang w:val="uk-UA"/>
        </w:rPr>
        <w:tab/>
        <w:t>З.А.Алексєєва</w:t>
      </w:r>
    </w:p>
    <w:sectPr w:rsidR="00120908" w:rsidRPr="00120908" w:rsidSect="004B5FDA">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3687A"/>
    <w:multiLevelType w:val="hybridMultilevel"/>
    <w:tmpl w:val="084CA80A"/>
    <w:lvl w:ilvl="0" w:tplc="391068E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0D7C43"/>
    <w:multiLevelType w:val="hybridMultilevel"/>
    <w:tmpl w:val="F208AF92"/>
    <w:lvl w:ilvl="0" w:tplc="F80205AC">
      <w:numFmt w:val="bullet"/>
      <w:lvlText w:val="-"/>
      <w:lvlJc w:val="left"/>
      <w:pPr>
        <w:tabs>
          <w:tab w:val="num" w:pos="825"/>
        </w:tabs>
        <w:ind w:left="825" w:hanging="390"/>
      </w:pPr>
      <w:rPr>
        <w:rFonts w:ascii="Times New Roman" w:eastAsia="Times New Roman" w:hAnsi="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3F992092"/>
    <w:multiLevelType w:val="multilevel"/>
    <w:tmpl w:val="746CB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9A2770"/>
    <w:multiLevelType w:val="hybridMultilevel"/>
    <w:tmpl w:val="07C09C9C"/>
    <w:lvl w:ilvl="0" w:tplc="3D0A2BC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A20E09"/>
    <w:multiLevelType w:val="hybridMultilevel"/>
    <w:tmpl w:val="331C1A2C"/>
    <w:lvl w:ilvl="0" w:tplc="BA22581A">
      <w:start w:val="1"/>
      <w:numFmt w:val="decimal"/>
      <w:lvlText w:val="%1."/>
      <w:lvlJc w:val="left"/>
      <w:pPr>
        <w:ind w:left="831"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7C3"/>
    <w:rsid w:val="000026E1"/>
    <w:rsid w:val="00031059"/>
    <w:rsid w:val="0003463E"/>
    <w:rsid w:val="000633A8"/>
    <w:rsid w:val="000E3E95"/>
    <w:rsid w:val="000E752D"/>
    <w:rsid w:val="00120908"/>
    <w:rsid w:val="001C5CC8"/>
    <w:rsid w:val="00373472"/>
    <w:rsid w:val="00397600"/>
    <w:rsid w:val="003B72CF"/>
    <w:rsid w:val="003E36E3"/>
    <w:rsid w:val="0041059F"/>
    <w:rsid w:val="00435CC7"/>
    <w:rsid w:val="00481047"/>
    <w:rsid w:val="004B5FDA"/>
    <w:rsid w:val="00640AFB"/>
    <w:rsid w:val="00690858"/>
    <w:rsid w:val="00710695"/>
    <w:rsid w:val="007A57C3"/>
    <w:rsid w:val="008C236F"/>
    <w:rsid w:val="00917076"/>
    <w:rsid w:val="00976B80"/>
    <w:rsid w:val="009A2BCD"/>
    <w:rsid w:val="009D0F0E"/>
    <w:rsid w:val="00A52AAE"/>
    <w:rsid w:val="00AC65D9"/>
    <w:rsid w:val="00B23A5F"/>
    <w:rsid w:val="00B264B0"/>
    <w:rsid w:val="00B32631"/>
    <w:rsid w:val="00B94098"/>
    <w:rsid w:val="00BD7EFF"/>
    <w:rsid w:val="00C11A93"/>
    <w:rsid w:val="00C904A9"/>
    <w:rsid w:val="00CC1290"/>
    <w:rsid w:val="00CC62DD"/>
    <w:rsid w:val="00D238F8"/>
    <w:rsid w:val="00F472D1"/>
    <w:rsid w:val="00FC2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CF"/>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E36E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72CF"/>
    <w:pPr>
      <w:ind w:left="720"/>
      <w:contextualSpacing/>
    </w:pPr>
  </w:style>
  <w:style w:type="paragraph" w:styleId="a4">
    <w:name w:val="Balloon Text"/>
    <w:basedOn w:val="a"/>
    <w:link w:val="a5"/>
    <w:uiPriority w:val="99"/>
    <w:semiHidden/>
    <w:unhideWhenUsed/>
    <w:rsid w:val="00435CC7"/>
    <w:rPr>
      <w:rFonts w:ascii="Tahoma" w:hAnsi="Tahoma" w:cs="Tahoma"/>
      <w:sz w:val="16"/>
      <w:szCs w:val="16"/>
    </w:rPr>
  </w:style>
  <w:style w:type="character" w:customStyle="1" w:styleId="a5">
    <w:name w:val="Текст выноски Знак"/>
    <w:basedOn w:val="a0"/>
    <w:link w:val="a4"/>
    <w:uiPriority w:val="99"/>
    <w:semiHidden/>
    <w:rsid w:val="00435CC7"/>
    <w:rPr>
      <w:rFonts w:ascii="Tahoma" w:eastAsia="Times New Roman" w:hAnsi="Tahoma" w:cs="Tahoma"/>
      <w:sz w:val="16"/>
      <w:szCs w:val="16"/>
      <w:lang w:eastAsia="ru-RU"/>
    </w:rPr>
  </w:style>
  <w:style w:type="character" w:customStyle="1" w:styleId="10">
    <w:name w:val="Заголовок 1 Знак"/>
    <w:basedOn w:val="a0"/>
    <w:link w:val="1"/>
    <w:uiPriority w:val="9"/>
    <w:rsid w:val="003E36E3"/>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3E36E3"/>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CF"/>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E36E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72CF"/>
    <w:pPr>
      <w:ind w:left="720"/>
      <w:contextualSpacing/>
    </w:pPr>
  </w:style>
  <w:style w:type="paragraph" w:styleId="a4">
    <w:name w:val="Balloon Text"/>
    <w:basedOn w:val="a"/>
    <w:link w:val="a5"/>
    <w:uiPriority w:val="99"/>
    <w:semiHidden/>
    <w:unhideWhenUsed/>
    <w:rsid w:val="00435CC7"/>
    <w:rPr>
      <w:rFonts w:ascii="Tahoma" w:hAnsi="Tahoma" w:cs="Tahoma"/>
      <w:sz w:val="16"/>
      <w:szCs w:val="16"/>
    </w:rPr>
  </w:style>
  <w:style w:type="character" w:customStyle="1" w:styleId="a5">
    <w:name w:val="Текст выноски Знак"/>
    <w:basedOn w:val="a0"/>
    <w:link w:val="a4"/>
    <w:uiPriority w:val="99"/>
    <w:semiHidden/>
    <w:rsid w:val="00435CC7"/>
    <w:rPr>
      <w:rFonts w:ascii="Tahoma" w:eastAsia="Times New Roman" w:hAnsi="Tahoma" w:cs="Tahoma"/>
      <w:sz w:val="16"/>
      <w:szCs w:val="16"/>
      <w:lang w:eastAsia="ru-RU"/>
    </w:rPr>
  </w:style>
  <w:style w:type="character" w:customStyle="1" w:styleId="10">
    <w:name w:val="Заголовок 1 Знак"/>
    <w:basedOn w:val="a0"/>
    <w:link w:val="1"/>
    <w:uiPriority w:val="9"/>
    <w:rsid w:val="003E36E3"/>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3E36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9832">
      <w:bodyDiv w:val="1"/>
      <w:marLeft w:val="0"/>
      <w:marRight w:val="0"/>
      <w:marTop w:val="0"/>
      <w:marBottom w:val="0"/>
      <w:divBdr>
        <w:top w:val="none" w:sz="0" w:space="0" w:color="auto"/>
        <w:left w:val="none" w:sz="0" w:space="0" w:color="auto"/>
        <w:bottom w:val="none" w:sz="0" w:space="0" w:color="auto"/>
        <w:right w:val="none" w:sz="0" w:space="0" w:color="auto"/>
      </w:divBdr>
      <w:divsChild>
        <w:div w:id="2140802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1</Pages>
  <Words>3064</Words>
  <Characters>17467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47</cp:revision>
  <cp:lastPrinted>2018-06-20T13:17:00Z</cp:lastPrinted>
  <dcterms:created xsi:type="dcterms:W3CDTF">2018-02-16T07:34:00Z</dcterms:created>
  <dcterms:modified xsi:type="dcterms:W3CDTF">2018-07-17T10:32:00Z</dcterms:modified>
</cp:coreProperties>
</file>