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2E" w:rsidRPr="00CB69C5" w:rsidRDefault="00F2047A" w:rsidP="0004612E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6.25pt" o:ole="" fillcolor="window">
            <v:imagedata r:id="rId6" o:title="" cropbottom="9175f"/>
          </v:shape>
          <o:OLEObject Type="Embed" ProgID="Word.Picture.8" ShapeID="_x0000_i1025" DrawAspect="Content" ObjectID="_1700918780" r:id="rId7"/>
        </w:objec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КРАЇНА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ПРИБУЖАНІВСЬКА СІЛЬ</w:t>
      </w:r>
      <w:r w:rsidRPr="00CB6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ЬКА РАДА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ВОЗНЕСЕНСЬКОГО РАЙОНУ МИКОЛАЇВСЬКОЇ ОБЛАСТІ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12E" w:rsidRPr="00CB69C5" w:rsidRDefault="0004612E" w:rsidP="00CB69C5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РІШЕННЯ                 </w:t>
      </w:r>
      <w:r w:rsid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576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r w:rsid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04612E" w:rsidRPr="00CB69C5" w:rsidRDefault="0004612E" w:rsidP="001A58EA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26B" w:rsidRPr="00CB69C5" w:rsidRDefault="00CB69C5" w:rsidP="001A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5A2C37">
        <w:rPr>
          <w:rFonts w:ascii="Times New Roman" w:eastAsia="Times New Roman" w:hAnsi="Times New Roman" w:cs="Times New Roman"/>
          <w:sz w:val="28"/>
          <w:szCs w:val="28"/>
          <w:lang w:eastAsia="ru-RU"/>
        </w:rPr>
        <w:t>24 грудня</w:t>
      </w:r>
      <w:r w:rsidR="00906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    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25B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2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906F71">
        <w:rPr>
          <w:rFonts w:ascii="Times New Roman" w:eastAsia="Times New Roman" w:hAnsi="Times New Roman" w:cs="Times New Roman"/>
          <w:sz w:val="28"/>
          <w:szCs w:val="28"/>
          <w:lang w:eastAsia="ru-RU"/>
        </w:rPr>
        <w:t>ХІ</w:t>
      </w:r>
      <w:r w:rsidR="00906F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</w:t>
      </w:r>
      <w:r w:rsidR="004B1250" w:rsidRPr="00CB69C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B1250" w:rsidRPr="00CB69C5">
        <w:rPr>
          <w:rFonts w:ascii="Times New Roman" w:hAnsi="Times New Roman" w:cs="Times New Roman"/>
          <w:sz w:val="28"/>
          <w:szCs w:val="28"/>
        </w:rPr>
        <w:t xml:space="preserve">ІІІ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</w:t>
      </w:r>
    </w:p>
    <w:p w:rsidR="001A58EA" w:rsidRPr="00CB69C5" w:rsidRDefault="008204F5" w:rsidP="001A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:rsidR="00F2047A" w:rsidRDefault="0004612E" w:rsidP="00EF07BD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>Про умови оплати праці</w:t>
      </w:r>
      <w:r w:rsidR="004B1250"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EF07BD" w:rsidRPr="00CB69C5" w:rsidRDefault="0004612E" w:rsidP="00EF07BD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spellStart"/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>Прибужанівського</w:t>
      </w:r>
      <w:proofErr w:type="spellEnd"/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сільського голови </w:t>
      </w:r>
    </w:p>
    <w:p w:rsidR="00F2047A" w:rsidRDefault="00EF07BD" w:rsidP="00EF07BD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і заступника сільського голови </w:t>
      </w:r>
    </w:p>
    <w:p w:rsidR="00F2047A" w:rsidRDefault="00EF07BD" w:rsidP="00EF0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діяльності виконавчих органів </w:t>
      </w:r>
    </w:p>
    <w:p w:rsidR="0004612E" w:rsidRPr="00CB69C5" w:rsidRDefault="00EF07BD" w:rsidP="00EF07BD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spellStart"/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Прибужанівської</w:t>
      </w:r>
      <w:proofErr w:type="spellEnd"/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="00F2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906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A53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906F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r w:rsidR="0004612E" w:rsidRPr="00CB69C5">
        <w:rPr>
          <w:sz w:val="28"/>
          <w:szCs w:val="28"/>
        </w:rPr>
        <w:br/>
      </w:r>
    </w:p>
    <w:p w:rsidR="0004612E" w:rsidRPr="00CB69C5" w:rsidRDefault="0004612E" w:rsidP="0004612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Відповідно до пункту 5 частини 1 статті 26 Закону України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місцеве самоврядування в Україні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, статті 21 Закону України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службу в органах місцевого самоврядування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, постанови Кабінету Міністрів України від 09 березня 2006 року №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268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»,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сесія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сільськ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ої ради</w:t>
      </w:r>
    </w:p>
    <w:p w:rsidR="0004612E" w:rsidRPr="00CB69C5" w:rsidRDefault="00CB69C5" w:rsidP="0004612E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ВИРІШИЛА: 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1. Визначити умови оплати праці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Прибужанівського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сільського голови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Тараненка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Олександра Анатолійовича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в межах затверджених видаткі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в на оплату праці працівників  Прибужанівської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сільської ради.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2. Встановити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Прибужанівському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сільському голові</w:t>
      </w:r>
      <w:r w:rsidR="00F2047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047A">
        <w:rPr>
          <w:rFonts w:ascii="Times New Roman" w:hAnsi="Times New Roman"/>
          <w:color w:val="000000" w:themeColor="text1"/>
          <w:sz w:val="28"/>
          <w:szCs w:val="28"/>
        </w:rPr>
        <w:t>Тараненку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Олександру Анатолійовичу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204F5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2.1. Посадовий оклад та надбавку за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сь</w:t>
      </w:r>
      <w:r w:rsidR="00906F7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мий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ранг посадової особи місцевого самоврядування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2047A">
        <w:rPr>
          <w:rFonts w:ascii="Times New Roman" w:hAnsi="Times New Roman"/>
          <w:color w:val="000000" w:themeColor="text1"/>
          <w:sz w:val="28"/>
          <w:szCs w:val="28"/>
        </w:rPr>
        <w:t>2.2. Надбавку за вислугу років у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розмірі 15 відсотків від посадового окладу з урахуванням надбавки </w:t>
      </w:r>
      <w:r w:rsidR="00906F71">
        <w:rPr>
          <w:rFonts w:ascii="Times New Roman" w:hAnsi="Times New Roman"/>
          <w:color w:val="000000" w:themeColor="text1"/>
          <w:sz w:val="28"/>
          <w:szCs w:val="28"/>
        </w:rPr>
        <w:t>за ранг.  Термін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служби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Тараненка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О.А.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, що зараховується до служби в органах місцевого самоврядування, складає </w:t>
      </w:r>
      <w:r w:rsidR="00046C90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рок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C90">
        <w:rPr>
          <w:rFonts w:ascii="Times New Roman" w:hAnsi="Times New Roman"/>
          <w:color w:val="000000" w:themeColor="text1"/>
          <w:sz w:val="28"/>
          <w:szCs w:val="28"/>
        </w:rPr>
        <w:t>1 місяць 8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днів.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3. Виплачувати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Прибужанівському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сільському голові</w:t>
      </w:r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Тараненку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О.А.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3.1. </w:t>
      </w:r>
      <w:r w:rsidR="00F2047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Щомісячну премію в розмірі 50 відсотків посадового окладу.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3.2. Щорічні матеріальну допомогу на оздоровлення при наданні щорічної відпустки у розмірі</w:t>
      </w:r>
      <w:r w:rsidR="00EF07BD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середньомісячної заробітної плати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та допомогу для вирішення соціально-побутових питань в розмірі середньомісячної заробітної плати.</w:t>
      </w:r>
    </w:p>
    <w:p w:rsidR="00AF5D4D" w:rsidRPr="00CB69C5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ab/>
        <w:t xml:space="preserve">4. Визначити умови оплати праці заступника </w:t>
      </w:r>
      <w:r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 голови з питань діяльності виконавчих органів Прибужанівської сільської ради Зайвої Мирослави Володимир</w:t>
      </w:r>
      <w:r w:rsidR="008204F5"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івни </w:t>
      </w: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>в межах затверджених видатків на оплату праці працівників  Прибужанівської сільської ради.</w:t>
      </w:r>
    </w:p>
    <w:p w:rsidR="00AF5D4D" w:rsidRPr="00CB69C5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5. Встановити заступнику сільського голови з питань діяльності виконавчих органів Прибужанівської сільської ради Зайвій Мирославі Володимирівні:</w:t>
      </w:r>
    </w:p>
    <w:p w:rsidR="008204F5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5.1. Посадовий оклад та надбавку за сьомий ранг посадової особи місцевого самоврядування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5D4D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1A58EA" w:rsidRPr="00CB69C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.2. Надбавку за вислугу років в розмірі 15 відсотків від посадового окладу з урахуванням надбавки за ранг. </w:t>
      </w:r>
      <w:r w:rsidR="00046C90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таж служби Зайвої М.В., що зараховується до служби в органах місцевого самоврядування, складає </w:t>
      </w:r>
      <w:r w:rsidR="00046C90">
        <w:rPr>
          <w:rFonts w:ascii="Times New Roman" w:hAnsi="Times New Roman"/>
          <w:color w:val="000000" w:themeColor="text1"/>
          <w:sz w:val="28"/>
          <w:szCs w:val="28"/>
        </w:rPr>
        <w:t>9 років 0 місяців 5</w:t>
      </w:r>
      <w:r w:rsidR="001A58E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днів.</w:t>
      </w:r>
    </w:p>
    <w:p w:rsidR="001A58EA" w:rsidRPr="00CB69C5" w:rsidRDefault="001A58EA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6. Виплачувати заступнику сільського голови з питань діяльності виконавчих органів Прибужанівської сільської ради Зайвій Мирославі Володимирівні:</w:t>
      </w:r>
    </w:p>
    <w:p w:rsidR="001A58EA" w:rsidRPr="00CB69C5" w:rsidRDefault="001A58EA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 xml:space="preserve">6.1. </w:t>
      </w:r>
      <w:r w:rsidR="00F2047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Щомісячну премію в розмірі 20 відсотків посадового</w:t>
      </w:r>
      <w:r w:rsidR="00B03E48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окладу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A58EA" w:rsidRPr="00CB69C5" w:rsidRDefault="001A58EA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 xml:space="preserve">6.2. Щорічні матеріальну допомогу на оздоровлення при наданні щорічної відпустки у розмірі </w:t>
      </w:r>
      <w:r w:rsidR="00EF07BD" w:rsidRPr="00CB69C5">
        <w:rPr>
          <w:rFonts w:ascii="Times New Roman" w:hAnsi="Times New Roman"/>
          <w:color w:val="000000" w:themeColor="text1"/>
          <w:sz w:val="28"/>
          <w:szCs w:val="28"/>
        </w:rPr>
        <w:t>середньомісячної заробітної плати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та допомогу для вирішення соціально-побутових питань в розмірі середньомісячної заробітної плати.</w:t>
      </w:r>
    </w:p>
    <w:p w:rsidR="008204F5" w:rsidRPr="00CB69C5" w:rsidRDefault="008204F5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7. Контроль за виконанням цього рішення покласти на постійну комісію з питань бюджету, фінансів та соціально-економічного розвитку.</w:t>
      </w:r>
    </w:p>
    <w:p w:rsidR="001A58EA" w:rsidRPr="00CB69C5" w:rsidRDefault="001A58EA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AF5D4D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B69C5" w:rsidRDefault="00CB69C5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B69C5" w:rsidRPr="00CB69C5" w:rsidRDefault="00CB69C5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351E9" w:rsidRPr="00CB69C5" w:rsidRDefault="00B351E9" w:rsidP="0004612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2047A" w:rsidRDefault="0004612E" w:rsidP="00B351E9">
      <w:pPr>
        <w:spacing w:line="240" w:lineRule="auto"/>
        <w:rPr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8204F5" w:rsidRPr="00CB69C5">
        <w:rPr>
          <w:rFonts w:ascii="Times New Roman" w:hAnsi="Times New Roman" w:cs="Times New Roman"/>
          <w:sz w:val="28"/>
          <w:szCs w:val="28"/>
        </w:rPr>
        <w:t>С</w:t>
      </w:r>
      <w:r w:rsidR="00B351E9" w:rsidRPr="00CB69C5">
        <w:rPr>
          <w:rFonts w:ascii="Times New Roman" w:hAnsi="Times New Roman" w:cs="Times New Roman"/>
          <w:sz w:val="28"/>
          <w:szCs w:val="28"/>
        </w:rPr>
        <w:t>ільський голо</w:t>
      </w:r>
      <w:r w:rsidR="008204F5" w:rsidRPr="00CB69C5">
        <w:rPr>
          <w:rFonts w:ascii="Times New Roman" w:hAnsi="Times New Roman" w:cs="Times New Roman"/>
          <w:sz w:val="28"/>
          <w:szCs w:val="28"/>
        </w:rPr>
        <w:t xml:space="preserve">ва:              </w:t>
      </w:r>
      <w:r w:rsidR="00B351E9" w:rsidRPr="00CB69C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204F5" w:rsidRPr="00CB69C5">
        <w:rPr>
          <w:rFonts w:ascii="Times New Roman" w:hAnsi="Times New Roman" w:cs="Times New Roman"/>
          <w:sz w:val="28"/>
          <w:szCs w:val="28"/>
        </w:rPr>
        <w:tab/>
      </w:r>
      <w:r w:rsidR="008204F5" w:rsidRPr="00CB69C5">
        <w:rPr>
          <w:rFonts w:ascii="Times New Roman" w:hAnsi="Times New Roman" w:cs="Times New Roman"/>
          <w:sz w:val="28"/>
          <w:szCs w:val="28"/>
        </w:rPr>
        <w:tab/>
        <w:t>О.</w:t>
      </w:r>
      <w:r w:rsidR="00B351E9" w:rsidRPr="00CB69C5">
        <w:rPr>
          <w:rFonts w:ascii="Times New Roman" w:hAnsi="Times New Roman" w:cs="Times New Roman"/>
          <w:sz w:val="28"/>
          <w:szCs w:val="28"/>
        </w:rPr>
        <w:t>А. Тараненко</w:t>
      </w:r>
    </w:p>
    <w:p w:rsidR="00F2047A" w:rsidRDefault="00F2047A" w:rsidP="00F2047A">
      <w:pPr>
        <w:rPr>
          <w:sz w:val="28"/>
          <w:szCs w:val="28"/>
        </w:rPr>
      </w:pPr>
    </w:p>
    <w:p w:rsidR="0004612E" w:rsidRPr="00F2047A" w:rsidRDefault="00F2047A" w:rsidP="00F2047A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Проєкт</w:t>
      </w:r>
      <w:proofErr w:type="spellEnd"/>
      <w:r>
        <w:rPr>
          <w:rFonts w:ascii="Times New Roman" w:hAnsi="Times New Roman" w:cs="Times New Roman"/>
        </w:rPr>
        <w:t xml:space="preserve"> рішення підготувала </w:t>
      </w:r>
      <w:proofErr w:type="spellStart"/>
      <w:r>
        <w:rPr>
          <w:rFonts w:ascii="Times New Roman" w:hAnsi="Times New Roman" w:cs="Times New Roman"/>
        </w:rPr>
        <w:t>Заграєнко</w:t>
      </w:r>
      <w:proofErr w:type="spellEnd"/>
      <w:r>
        <w:rPr>
          <w:rFonts w:ascii="Times New Roman" w:hAnsi="Times New Roman" w:cs="Times New Roman"/>
        </w:rPr>
        <w:t xml:space="preserve"> Н.П.</w:t>
      </w:r>
    </w:p>
    <w:sectPr w:rsidR="0004612E" w:rsidRPr="00F2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3504"/>
    <w:multiLevelType w:val="hybridMultilevel"/>
    <w:tmpl w:val="40EE7242"/>
    <w:lvl w:ilvl="0" w:tplc="F62C9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2E"/>
    <w:rsid w:val="0004612E"/>
    <w:rsid w:val="00046C90"/>
    <w:rsid w:val="00057661"/>
    <w:rsid w:val="001025B1"/>
    <w:rsid w:val="001A58EA"/>
    <w:rsid w:val="004B1250"/>
    <w:rsid w:val="004E16FA"/>
    <w:rsid w:val="005A2C37"/>
    <w:rsid w:val="00692DDF"/>
    <w:rsid w:val="008204F5"/>
    <w:rsid w:val="008E226B"/>
    <w:rsid w:val="00906F71"/>
    <w:rsid w:val="00A53CB0"/>
    <w:rsid w:val="00AD7D22"/>
    <w:rsid w:val="00AE6A08"/>
    <w:rsid w:val="00AF5D4D"/>
    <w:rsid w:val="00B03E48"/>
    <w:rsid w:val="00B351E9"/>
    <w:rsid w:val="00CB69C5"/>
    <w:rsid w:val="00D60178"/>
    <w:rsid w:val="00EF07BD"/>
    <w:rsid w:val="00F2047A"/>
    <w:rsid w:val="00F4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12E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4D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D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D2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12E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4D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D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D2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22</cp:revision>
  <cp:lastPrinted>2020-12-28T11:36:00Z</cp:lastPrinted>
  <dcterms:created xsi:type="dcterms:W3CDTF">2020-11-18T14:29:00Z</dcterms:created>
  <dcterms:modified xsi:type="dcterms:W3CDTF">2021-12-13T14:40:00Z</dcterms:modified>
</cp:coreProperties>
</file>