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64" w:rsidRPr="0033329F" w:rsidRDefault="00DB6364" w:rsidP="00DB6364">
      <w:pPr>
        <w:jc w:val="center"/>
        <w:rPr>
          <w:color w:val="auto"/>
          <w:szCs w:val="24"/>
          <w:lang w:val="uk-UA"/>
        </w:rPr>
      </w:pPr>
      <w:r w:rsidRPr="0033329F">
        <w:rPr>
          <w:noProof/>
          <w:color w:val="auto"/>
          <w:szCs w:val="24"/>
        </w:rPr>
        <w:drawing>
          <wp:anchor distT="0" distB="0" distL="114300" distR="114300" simplePos="0" relativeHeight="251659264" behindDoc="0" locked="0" layoutInCell="1" allowOverlap="1" wp14:anchorId="6DE018A0" wp14:editId="491DB519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6364" w:rsidRPr="0033329F" w:rsidRDefault="00DB6364" w:rsidP="00DB6364">
      <w:pPr>
        <w:rPr>
          <w:color w:val="auto"/>
          <w:szCs w:val="24"/>
          <w:lang w:val="uk-UA"/>
        </w:rPr>
      </w:pPr>
    </w:p>
    <w:p w:rsidR="00DB6364" w:rsidRPr="0033329F" w:rsidRDefault="00DB6364" w:rsidP="00DB6364">
      <w:pPr>
        <w:tabs>
          <w:tab w:val="left" w:pos="5340"/>
        </w:tabs>
        <w:rPr>
          <w:color w:val="auto"/>
          <w:szCs w:val="24"/>
          <w:lang w:val="uk-UA"/>
        </w:rPr>
      </w:pPr>
      <w:r w:rsidRPr="0033329F">
        <w:rPr>
          <w:color w:val="auto"/>
          <w:szCs w:val="24"/>
          <w:lang w:val="uk-UA"/>
        </w:rPr>
        <w:tab/>
      </w:r>
    </w:p>
    <w:p w:rsidR="00DB6364" w:rsidRPr="0033329F" w:rsidRDefault="00DB6364" w:rsidP="00DB6364">
      <w:pPr>
        <w:tabs>
          <w:tab w:val="left" w:pos="5340"/>
        </w:tabs>
        <w:rPr>
          <w:color w:val="auto"/>
          <w:szCs w:val="24"/>
          <w:lang w:val="uk-UA"/>
        </w:rPr>
      </w:pPr>
    </w:p>
    <w:p w:rsidR="00DB6364" w:rsidRPr="0033329F" w:rsidRDefault="00DB6364" w:rsidP="00DB6364">
      <w:pPr>
        <w:jc w:val="center"/>
        <w:rPr>
          <w:color w:val="auto"/>
          <w:sz w:val="28"/>
          <w:szCs w:val="28"/>
          <w:lang w:val="uk-UA"/>
        </w:rPr>
      </w:pPr>
      <w:r w:rsidRPr="0033329F">
        <w:rPr>
          <w:color w:val="auto"/>
          <w:sz w:val="28"/>
          <w:szCs w:val="28"/>
          <w:lang w:val="uk-UA"/>
        </w:rPr>
        <w:t>УКРАЇНА</w:t>
      </w:r>
    </w:p>
    <w:p w:rsidR="00DB6364" w:rsidRPr="0033329F" w:rsidRDefault="00DB6364" w:rsidP="00DB6364">
      <w:pPr>
        <w:ind w:left="1416" w:firstLine="708"/>
        <w:rPr>
          <w:color w:val="auto"/>
          <w:sz w:val="28"/>
          <w:szCs w:val="28"/>
          <w:lang w:val="uk-UA"/>
        </w:rPr>
      </w:pPr>
      <w:r w:rsidRPr="0033329F">
        <w:rPr>
          <w:color w:val="auto"/>
          <w:sz w:val="28"/>
          <w:szCs w:val="28"/>
          <w:lang w:val="uk-UA"/>
        </w:rPr>
        <w:t>ПРИБУЖАНІВСЬКА СІЛЬСЬКА РАДА</w:t>
      </w:r>
    </w:p>
    <w:p w:rsidR="00DB6364" w:rsidRPr="0033329F" w:rsidRDefault="00DB6364" w:rsidP="00DB6364">
      <w:pPr>
        <w:jc w:val="center"/>
        <w:rPr>
          <w:color w:val="auto"/>
          <w:sz w:val="28"/>
          <w:szCs w:val="28"/>
          <w:lang w:val="uk-UA"/>
        </w:rPr>
      </w:pPr>
      <w:r w:rsidRPr="0033329F">
        <w:rPr>
          <w:color w:val="auto"/>
          <w:sz w:val="28"/>
          <w:szCs w:val="28"/>
          <w:lang w:val="uk-UA"/>
        </w:rPr>
        <w:t>ВОЗНЕСЕНСЬКОГО РАЙОНУ МИКОЛАЇВСЬКОЇ ОБЛАСТІ</w:t>
      </w:r>
    </w:p>
    <w:p w:rsidR="00DB6364" w:rsidRPr="0033329F" w:rsidRDefault="00DB6364" w:rsidP="00DB6364">
      <w:pPr>
        <w:jc w:val="center"/>
        <w:rPr>
          <w:color w:val="auto"/>
          <w:sz w:val="28"/>
          <w:szCs w:val="28"/>
          <w:lang w:val="uk-UA"/>
        </w:rPr>
      </w:pPr>
    </w:p>
    <w:p w:rsidR="00DB6364" w:rsidRPr="0033329F" w:rsidRDefault="00DB6364" w:rsidP="005F0432">
      <w:pPr>
        <w:jc w:val="center"/>
        <w:rPr>
          <w:color w:val="auto"/>
          <w:sz w:val="28"/>
          <w:szCs w:val="28"/>
          <w:lang w:val="uk-UA"/>
        </w:rPr>
      </w:pPr>
      <w:r w:rsidRPr="0033329F">
        <w:rPr>
          <w:color w:val="auto"/>
          <w:sz w:val="28"/>
          <w:szCs w:val="28"/>
          <w:lang w:val="uk-UA"/>
        </w:rPr>
        <w:t xml:space="preserve">Р І Ш Е Н </w:t>
      </w:r>
      <w:proofErr w:type="spellStart"/>
      <w:r w:rsidRPr="0033329F">
        <w:rPr>
          <w:color w:val="auto"/>
          <w:sz w:val="28"/>
          <w:szCs w:val="28"/>
          <w:lang w:val="uk-UA"/>
        </w:rPr>
        <w:t>Н</w:t>
      </w:r>
      <w:proofErr w:type="spellEnd"/>
      <w:r w:rsidRPr="0033329F">
        <w:rPr>
          <w:color w:val="auto"/>
          <w:sz w:val="28"/>
          <w:szCs w:val="28"/>
          <w:lang w:val="uk-UA"/>
        </w:rPr>
        <w:t xml:space="preserve"> Я</w:t>
      </w:r>
    </w:p>
    <w:p w:rsidR="00DB6364" w:rsidRPr="0033329F" w:rsidRDefault="00DB6364" w:rsidP="00DB6364">
      <w:pPr>
        <w:rPr>
          <w:color w:val="auto"/>
          <w:sz w:val="28"/>
          <w:szCs w:val="28"/>
        </w:rPr>
      </w:pPr>
    </w:p>
    <w:p w:rsidR="00DB6364" w:rsidRPr="0033329F" w:rsidRDefault="00E16F9F" w:rsidP="00DB6364">
      <w:pPr>
        <w:rPr>
          <w:color w:val="auto"/>
          <w:sz w:val="28"/>
          <w:szCs w:val="28"/>
          <w:lang w:val="uk-UA"/>
        </w:rPr>
      </w:pPr>
      <w:r w:rsidRPr="0033329F">
        <w:rPr>
          <w:color w:val="auto"/>
          <w:sz w:val="28"/>
          <w:szCs w:val="28"/>
          <w:lang w:val="uk-UA"/>
        </w:rPr>
        <w:t>в</w:t>
      </w:r>
      <w:r w:rsidR="001B0E01" w:rsidRPr="0033329F">
        <w:rPr>
          <w:color w:val="auto"/>
          <w:sz w:val="28"/>
          <w:szCs w:val="28"/>
          <w:lang w:val="uk-UA"/>
        </w:rPr>
        <w:t>ід 18 червня 2021</w:t>
      </w:r>
      <w:r w:rsidR="00240F66" w:rsidRPr="0033329F">
        <w:rPr>
          <w:color w:val="auto"/>
          <w:sz w:val="28"/>
          <w:szCs w:val="28"/>
          <w:lang w:val="uk-UA"/>
        </w:rPr>
        <w:t xml:space="preserve"> </w:t>
      </w:r>
      <w:r w:rsidR="00315995" w:rsidRPr="0033329F">
        <w:rPr>
          <w:color w:val="auto"/>
          <w:sz w:val="28"/>
          <w:szCs w:val="28"/>
          <w:lang w:val="uk-UA"/>
        </w:rPr>
        <w:t xml:space="preserve">року      </w:t>
      </w:r>
      <w:r w:rsidR="009A3A09">
        <w:rPr>
          <w:color w:val="auto"/>
          <w:sz w:val="28"/>
          <w:szCs w:val="28"/>
          <w:lang w:val="uk-UA"/>
        </w:rPr>
        <w:t xml:space="preserve">  № 5</w:t>
      </w:r>
      <w:r w:rsidR="00DB6364" w:rsidRPr="0033329F">
        <w:rPr>
          <w:color w:val="auto"/>
          <w:sz w:val="28"/>
          <w:szCs w:val="28"/>
          <w:lang w:val="uk-UA"/>
        </w:rPr>
        <w:t xml:space="preserve">                        </w:t>
      </w:r>
      <w:r w:rsidRPr="0033329F">
        <w:rPr>
          <w:color w:val="auto"/>
          <w:sz w:val="28"/>
          <w:szCs w:val="28"/>
          <w:lang w:val="uk-UA"/>
        </w:rPr>
        <w:t xml:space="preserve">  </w:t>
      </w:r>
      <w:r w:rsidR="001B0E01" w:rsidRPr="0033329F">
        <w:rPr>
          <w:color w:val="auto"/>
          <w:sz w:val="28"/>
          <w:szCs w:val="28"/>
          <w:lang w:val="en-US"/>
        </w:rPr>
        <w:t>V</w:t>
      </w:r>
      <w:r w:rsidR="001B0E01" w:rsidRPr="0033329F">
        <w:rPr>
          <w:color w:val="auto"/>
          <w:sz w:val="28"/>
          <w:szCs w:val="28"/>
          <w:lang w:val="uk-UA"/>
        </w:rPr>
        <w:t>І</w:t>
      </w:r>
      <w:r w:rsidRPr="0033329F">
        <w:rPr>
          <w:color w:val="auto"/>
          <w:sz w:val="28"/>
          <w:szCs w:val="28"/>
          <w:lang w:val="uk-UA"/>
        </w:rPr>
        <w:t>І</w:t>
      </w:r>
      <w:r w:rsidR="00884824" w:rsidRPr="0033329F">
        <w:rPr>
          <w:color w:val="auto"/>
          <w:sz w:val="28"/>
          <w:szCs w:val="28"/>
          <w:lang w:val="uk-UA"/>
        </w:rPr>
        <w:t xml:space="preserve"> сесія </w:t>
      </w:r>
      <w:r w:rsidR="00884824" w:rsidRPr="0033329F">
        <w:rPr>
          <w:color w:val="auto"/>
          <w:sz w:val="28"/>
          <w:szCs w:val="28"/>
          <w:lang w:val="en-US"/>
        </w:rPr>
        <w:t>V</w:t>
      </w:r>
      <w:r w:rsidR="00884824" w:rsidRPr="0033329F">
        <w:rPr>
          <w:color w:val="auto"/>
          <w:sz w:val="28"/>
          <w:szCs w:val="28"/>
          <w:lang w:val="uk-UA"/>
        </w:rPr>
        <w:t>ІІІ</w:t>
      </w:r>
      <w:r w:rsidR="00DB6364" w:rsidRPr="0033329F">
        <w:rPr>
          <w:color w:val="auto"/>
          <w:sz w:val="28"/>
          <w:szCs w:val="28"/>
          <w:lang w:val="uk-UA"/>
        </w:rPr>
        <w:t xml:space="preserve"> скликання</w:t>
      </w:r>
      <w:r w:rsidR="005A411E" w:rsidRPr="0033329F">
        <w:rPr>
          <w:color w:val="auto"/>
          <w:sz w:val="28"/>
          <w:szCs w:val="28"/>
          <w:lang w:val="uk-UA"/>
        </w:rPr>
        <w:t xml:space="preserve"> </w:t>
      </w:r>
    </w:p>
    <w:p w:rsidR="001B0E01" w:rsidRPr="0033329F" w:rsidRDefault="00CD1E88">
      <w:pPr>
        <w:rPr>
          <w:color w:val="auto"/>
          <w:sz w:val="28"/>
          <w:szCs w:val="28"/>
          <w:lang w:val="uk-UA"/>
        </w:rPr>
      </w:pPr>
      <w:r w:rsidRPr="0033329F">
        <w:rPr>
          <w:color w:val="auto"/>
          <w:sz w:val="28"/>
          <w:szCs w:val="28"/>
          <w:lang w:val="uk-UA"/>
        </w:rPr>
        <w:tab/>
      </w:r>
      <w:r w:rsidRPr="0033329F">
        <w:rPr>
          <w:color w:val="auto"/>
          <w:sz w:val="28"/>
          <w:szCs w:val="28"/>
          <w:lang w:val="uk-UA"/>
        </w:rPr>
        <w:tab/>
      </w:r>
      <w:r w:rsidRPr="0033329F">
        <w:rPr>
          <w:color w:val="auto"/>
          <w:sz w:val="28"/>
          <w:szCs w:val="28"/>
          <w:lang w:val="uk-UA"/>
        </w:rPr>
        <w:tab/>
      </w:r>
      <w:r w:rsidRPr="0033329F">
        <w:rPr>
          <w:color w:val="auto"/>
          <w:sz w:val="28"/>
          <w:szCs w:val="28"/>
          <w:lang w:val="uk-UA"/>
        </w:rPr>
        <w:tab/>
      </w:r>
      <w:r w:rsidRPr="0033329F">
        <w:rPr>
          <w:color w:val="auto"/>
          <w:sz w:val="28"/>
          <w:szCs w:val="28"/>
          <w:lang w:val="uk-UA"/>
        </w:rPr>
        <w:tab/>
      </w:r>
      <w:r w:rsidRPr="0033329F">
        <w:rPr>
          <w:color w:val="auto"/>
          <w:sz w:val="28"/>
          <w:szCs w:val="28"/>
          <w:lang w:val="uk-UA"/>
        </w:rPr>
        <w:tab/>
      </w:r>
      <w:r w:rsidRPr="0033329F">
        <w:rPr>
          <w:color w:val="auto"/>
          <w:sz w:val="28"/>
          <w:szCs w:val="28"/>
          <w:lang w:val="uk-UA"/>
        </w:rPr>
        <w:tab/>
      </w:r>
      <w:r w:rsidRPr="0033329F">
        <w:rPr>
          <w:color w:val="auto"/>
          <w:sz w:val="28"/>
          <w:szCs w:val="28"/>
          <w:lang w:val="uk-UA"/>
        </w:rPr>
        <w:tab/>
        <w:t xml:space="preserve">       </w:t>
      </w:r>
    </w:p>
    <w:p w:rsidR="001B0E01" w:rsidRPr="0033329F" w:rsidRDefault="00DB6364">
      <w:pPr>
        <w:rPr>
          <w:color w:val="auto"/>
          <w:sz w:val="28"/>
          <w:szCs w:val="28"/>
          <w:lang w:val="uk-UA"/>
        </w:rPr>
      </w:pPr>
      <w:r w:rsidRPr="0033329F">
        <w:rPr>
          <w:color w:val="auto"/>
          <w:sz w:val="28"/>
          <w:szCs w:val="28"/>
          <w:lang w:val="uk-UA"/>
        </w:rPr>
        <w:t xml:space="preserve">Про затвердження </w:t>
      </w:r>
      <w:r w:rsidR="001B0E01" w:rsidRPr="0033329F">
        <w:rPr>
          <w:color w:val="auto"/>
          <w:sz w:val="28"/>
          <w:szCs w:val="28"/>
          <w:lang w:val="uk-UA"/>
        </w:rPr>
        <w:t xml:space="preserve">Положення про акти обстеження </w:t>
      </w:r>
    </w:p>
    <w:p w:rsidR="001B0E01" w:rsidRPr="0033329F" w:rsidRDefault="001B0E01">
      <w:pPr>
        <w:rPr>
          <w:color w:val="auto"/>
          <w:sz w:val="28"/>
          <w:szCs w:val="28"/>
          <w:lang w:val="uk-UA"/>
        </w:rPr>
      </w:pPr>
      <w:r w:rsidRPr="0033329F">
        <w:rPr>
          <w:color w:val="auto"/>
          <w:sz w:val="28"/>
          <w:szCs w:val="28"/>
          <w:lang w:val="uk-UA"/>
        </w:rPr>
        <w:t xml:space="preserve">та інші документи, що складають депутати </w:t>
      </w:r>
    </w:p>
    <w:p w:rsidR="00DB6364" w:rsidRPr="0033329F" w:rsidRDefault="001B0E01">
      <w:pPr>
        <w:rPr>
          <w:color w:val="auto"/>
          <w:sz w:val="28"/>
          <w:szCs w:val="28"/>
          <w:lang w:val="uk-UA"/>
        </w:rPr>
      </w:pPr>
      <w:proofErr w:type="spellStart"/>
      <w:r w:rsidRPr="0033329F">
        <w:rPr>
          <w:color w:val="auto"/>
          <w:sz w:val="28"/>
          <w:szCs w:val="28"/>
          <w:lang w:val="uk-UA"/>
        </w:rPr>
        <w:t>Прибужанівської</w:t>
      </w:r>
      <w:proofErr w:type="spellEnd"/>
      <w:r w:rsidRPr="0033329F">
        <w:rPr>
          <w:color w:val="auto"/>
          <w:sz w:val="28"/>
          <w:szCs w:val="28"/>
          <w:lang w:val="uk-UA"/>
        </w:rPr>
        <w:t xml:space="preserve"> сільської ради</w:t>
      </w:r>
    </w:p>
    <w:p w:rsidR="00DB6364" w:rsidRPr="0033329F" w:rsidRDefault="00DB6364">
      <w:pPr>
        <w:rPr>
          <w:color w:val="auto"/>
          <w:sz w:val="28"/>
          <w:szCs w:val="28"/>
          <w:lang w:val="uk-UA"/>
        </w:rPr>
      </w:pPr>
    </w:p>
    <w:p w:rsidR="00DB6364" w:rsidRPr="0033329F" w:rsidRDefault="0033329F" w:rsidP="00514BBD">
      <w:pPr>
        <w:jc w:val="both"/>
        <w:rPr>
          <w:color w:val="auto"/>
          <w:sz w:val="28"/>
          <w:szCs w:val="28"/>
          <w:lang w:val="uk-UA"/>
        </w:rPr>
      </w:pPr>
      <w:r w:rsidRPr="0033329F">
        <w:rPr>
          <w:color w:val="auto"/>
          <w:sz w:val="28"/>
          <w:szCs w:val="28"/>
          <w:lang w:val="uk-UA"/>
        </w:rPr>
        <w:tab/>
      </w:r>
      <w:r w:rsidR="001B0E01" w:rsidRPr="0033329F">
        <w:rPr>
          <w:color w:val="auto"/>
          <w:sz w:val="28"/>
          <w:szCs w:val="28"/>
          <w:lang w:val="uk-UA"/>
        </w:rPr>
        <w:t xml:space="preserve">Керуючись ст. 26, </w:t>
      </w:r>
      <w:r w:rsidR="00064AEC">
        <w:rPr>
          <w:color w:val="auto"/>
          <w:sz w:val="28"/>
          <w:szCs w:val="28"/>
          <w:lang w:val="uk-UA"/>
        </w:rPr>
        <w:t xml:space="preserve">38, </w:t>
      </w:r>
      <w:r w:rsidR="001B0E01" w:rsidRPr="0033329F">
        <w:rPr>
          <w:color w:val="auto"/>
          <w:sz w:val="28"/>
          <w:szCs w:val="28"/>
          <w:lang w:val="uk-UA"/>
        </w:rPr>
        <w:t xml:space="preserve">49 </w:t>
      </w:r>
      <w:r w:rsidR="002761BC" w:rsidRPr="0033329F">
        <w:rPr>
          <w:color w:val="auto"/>
          <w:sz w:val="28"/>
          <w:szCs w:val="28"/>
          <w:lang w:val="uk-UA"/>
        </w:rPr>
        <w:t>Закону України «Про місцеве самоврядування в Україні»,</w:t>
      </w:r>
      <w:r w:rsidR="00DB6364" w:rsidRPr="0033329F">
        <w:rPr>
          <w:color w:val="auto"/>
          <w:sz w:val="28"/>
          <w:szCs w:val="28"/>
          <w:lang w:val="uk-UA"/>
        </w:rPr>
        <w:t xml:space="preserve"> </w:t>
      </w:r>
      <w:r w:rsidR="001B0E01" w:rsidRPr="0033329F">
        <w:rPr>
          <w:color w:val="auto"/>
          <w:sz w:val="28"/>
          <w:szCs w:val="28"/>
          <w:lang w:val="uk-UA"/>
        </w:rPr>
        <w:t xml:space="preserve">ст. 10, 11 Закону України </w:t>
      </w:r>
      <w:r w:rsidR="00B37359" w:rsidRPr="0033329F">
        <w:rPr>
          <w:color w:val="auto"/>
          <w:sz w:val="28"/>
          <w:szCs w:val="28"/>
          <w:lang w:val="uk-UA"/>
        </w:rPr>
        <w:t xml:space="preserve">«Про статус депутатів місцевих рад», </w:t>
      </w:r>
      <w:r w:rsidR="00514BBD">
        <w:rPr>
          <w:color w:val="auto"/>
          <w:sz w:val="28"/>
          <w:szCs w:val="28"/>
          <w:lang w:val="uk-UA"/>
        </w:rPr>
        <w:t xml:space="preserve">відповідно до </w:t>
      </w:r>
      <w:proofErr w:type="spellStart"/>
      <w:r w:rsidR="00064AEC">
        <w:rPr>
          <w:color w:val="auto"/>
          <w:sz w:val="28"/>
          <w:szCs w:val="28"/>
          <w:lang w:val="uk-UA"/>
        </w:rPr>
        <w:t>гл</w:t>
      </w:r>
      <w:proofErr w:type="spellEnd"/>
      <w:r w:rsidR="00064AEC">
        <w:rPr>
          <w:color w:val="auto"/>
          <w:sz w:val="28"/>
          <w:szCs w:val="28"/>
          <w:lang w:val="uk-UA"/>
        </w:rPr>
        <w:t>. І розділу І</w:t>
      </w:r>
      <w:r w:rsidR="00064AEC">
        <w:rPr>
          <w:color w:val="auto"/>
          <w:sz w:val="28"/>
          <w:szCs w:val="28"/>
          <w:lang w:val="en-US"/>
        </w:rPr>
        <w:t>V</w:t>
      </w:r>
      <w:r w:rsidR="00064AEC">
        <w:rPr>
          <w:color w:val="auto"/>
          <w:sz w:val="28"/>
          <w:szCs w:val="28"/>
          <w:lang w:val="uk-UA"/>
        </w:rPr>
        <w:t xml:space="preserve"> Регламенту </w:t>
      </w:r>
      <w:proofErr w:type="spellStart"/>
      <w:r w:rsidR="00064AEC">
        <w:rPr>
          <w:color w:val="auto"/>
          <w:sz w:val="28"/>
          <w:szCs w:val="28"/>
          <w:lang w:val="uk-UA"/>
        </w:rPr>
        <w:t>Прибужанівської</w:t>
      </w:r>
      <w:proofErr w:type="spellEnd"/>
      <w:r w:rsidR="00064AEC">
        <w:rPr>
          <w:color w:val="auto"/>
          <w:sz w:val="28"/>
          <w:szCs w:val="28"/>
          <w:lang w:val="uk-UA"/>
        </w:rPr>
        <w:t xml:space="preserve"> сільської ради, затвердженого </w:t>
      </w:r>
      <w:r w:rsidR="00064AEC" w:rsidRPr="0033329F">
        <w:rPr>
          <w:color w:val="auto"/>
          <w:sz w:val="28"/>
          <w:szCs w:val="28"/>
          <w:lang w:val="uk-UA"/>
        </w:rPr>
        <w:t xml:space="preserve">рішенням І сесії </w:t>
      </w:r>
      <w:r w:rsidR="00064AEC" w:rsidRPr="0033329F">
        <w:rPr>
          <w:color w:val="auto"/>
          <w:sz w:val="28"/>
          <w:szCs w:val="28"/>
          <w:lang w:val="en-US"/>
        </w:rPr>
        <w:t>V</w:t>
      </w:r>
      <w:r w:rsidR="00064AEC" w:rsidRPr="0033329F">
        <w:rPr>
          <w:color w:val="auto"/>
          <w:sz w:val="28"/>
          <w:szCs w:val="28"/>
          <w:lang w:val="uk-UA"/>
        </w:rPr>
        <w:t xml:space="preserve">ІІІ скликання </w:t>
      </w:r>
      <w:r w:rsidR="00064AEC">
        <w:rPr>
          <w:color w:val="auto"/>
          <w:sz w:val="28"/>
          <w:szCs w:val="28"/>
          <w:lang w:val="uk-UA"/>
        </w:rPr>
        <w:t>«</w:t>
      </w:r>
      <w:r w:rsidR="00514BBD">
        <w:rPr>
          <w:color w:val="auto"/>
          <w:sz w:val="28"/>
          <w:szCs w:val="28"/>
          <w:lang w:val="uk-UA"/>
        </w:rPr>
        <w:t xml:space="preserve">Про затвердження Регламенту </w:t>
      </w:r>
      <w:proofErr w:type="spellStart"/>
      <w:r w:rsidR="00064AEC" w:rsidRPr="00064AEC">
        <w:rPr>
          <w:color w:val="auto"/>
          <w:sz w:val="28"/>
          <w:szCs w:val="28"/>
          <w:lang w:val="uk-UA"/>
        </w:rPr>
        <w:t>Прибужанівської</w:t>
      </w:r>
      <w:proofErr w:type="spellEnd"/>
      <w:r w:rsidR="00064AEC" w:rsidRPr="00064AEC">
        <w:rPr>
          <w:color w:val="auto"/>
          <w:sz w:val="28"/>
          <w:szCs w:val="28"/>
          <w:lang w:val="uk-UA"/>
        </w:rPr>
        <w:t xml:space="preserve"> сільської ради</w:t>
      </w:r>
      <w:r w:rsidR="00064AEC">
        <w:rPr>
          <w:color w:val="auto"/>
          <w:sz w:val="28"/>
          <w:szCs w:val="28"/>
          <w:lang w:val="uk-UA"/>
        </w:rPr>
        <w:t xml:space="preserve">» від 19.11.2020 року № 4, </w:t>
      </w:r>
      <w:r w:rsidR="00B37359" w:rsidRPr="0033329F">
        <w:rPr>
          <w:color w:val="auto"/>
          <w:sz w:val="28"/>
          <w:szCs w:val="28"/>
          <w:lang w:val="uk-UA"/>
        </w:rPr>
        <w:t xml:space="preserve">рішенням І сесії </w:t>
      </w:r>
      <w:r w:rsidR="00B37359" w:rsidRPr="0033329F">
        <w:rPr>
          <w:color w:val="auto"/>
          <w:sz w:val="28"/>
          <w:szCs w:val="28"/>
          <w:lang w:val="en-US"/>
        </w:rPr>
        <w:t>V</w:t>
      </w:r>
      <w:r w:rsidR="00B37359" w:rsidRPr="0033329F">
        <w:rPr>
          <w:color w:val="auto"/>
          <w:sz w:val="28"/>
          <w:szCs w:val="28"/>
          <w:lang w:val="uk-UA"/>
        </w:rPr>
        <w:t>ІІІ скликання «</w:t>
      </w:r>
      <w:r w:rsidR="00B37359" w:rsidRPr="0033329F">
        <w:rPr>
          <w:rFonts w:eastAsia="MS Mincho"/>
          <w:bCs/>
          <w:color w:val="auto"/>
          <w:sz w:val="28"/>
          <w:szCs w:val="28"/>
          <w:lang w:val="uk-UA"/>
        </w:rPr>
        <w:t>Про початок повноважень</w:t>
      </w:r>
      <w:r w:rsidR="00D8164F" w:rsidRPr="0033329F">
        <w:rPr>
          <w:rFonts w:eastAsia="MS Mincho"/>
          <w:bCs/>
          <w:color w:val="auto"/>
          <w:sz w:val="28"/>
          <w:szCs w:val="28"/>
          <w:lang w:val="uk-UA"/>
        </w:rPr>
        <w:t xml:space="preserve"> </w:t>
      </w:r>
      <w:r w:rsidR="00B37359" w:rsidRPr="0033329F">
        <w:rPr>
          <w:rFonts w:eastAsia="MS Mincho"/>
          <w:bCs/>
          <w:color w:val="auto"/>
          <w:sz w:val="28"/>
          <w:szCs w:val="28"/>
          <w:lang w:val="uk-UA"/>
        </w:rPr>
        <w:t xml:space="preserve">депутатів </w:t>
      </w:r>
      <w:proofErr w:type="spellStart"/>
      <w:r w:rsidR="00B37359" w:rsidRPr="0033329F">
        <w:rPr>
          <w:rFonts w:eastAsia="MS Mincho"/>
          <w:bCs/>
          <w:color w:val="auto"/>
          <w:sz w:val="28"/>
          <w:szCs w:val="28"/>
          <w:lang w:val="uk-UA"/>
        </w:rPr>
        <w:t>Прибужанівської</w:t>
      </w:r>
      <w:proofErr w:type="spellEnd"/>
      <w:r w:rsidR="00B37359" w:rsidRPr="0033329F">
        <w:rPr>
          <w:rFonts w:eastAsia="MS Mincho"/>
          <w:bCs/>
          <w:color w:val="auto"/>
          <w:sz w:val="28"/>
          <w:szCs w:val="28"/>
          <w:lang w:val="uk-UA"/>
        </w:rPr>
        <w:t xml:space="preserve"> сільської ради</w:t>
      </w:r>
      <w:r w:rsidR="00D8164F" w:rsidRPr="0033329F">
        <w:rPr>
          <w:rFonts w:eastAsia="MS Mincho"/>
          <w:bCs/>
          <w:color w:val="auto"/>
          <w:sz w:val="28"/>
          <w:szCs w:val="28"/>
          <w:lang w:val="uk-UA"/>
        </w:rPr>
        <w:t xml:space="preserve"> </w:t>
      </w:r>
      <w:r w:rsidR="00B37359" w:rsidRPr="0033329F">
        <w:rPr>
          <w:rFonts w:eastAsia="MS Mincho"/>
          <w:bCs/>
          <w:color w:val="auto"/>
          <w:sz w:val="28"/>
          <w:szCs w:val="28"/>
          <w:lang w:val="uk-UA"/>
        </w:rPr>
        <w:t>Вознесенського району Миколаївської області</w:t>
      </w:r>
      <w:r w:rsidR="00B37359" w:rsidRPr="0033329F">
        <w:rPr>
          <w:color w:val="auto"/>
          <w:sz w:val="28"/>
          <w:szCs w:val="28"/>
          <w:lang w:val="uk-UA"/>
        </w:rPr>
        <w:t>»</w:t>
      </w:r>
      <w:r w:rsidRPr="0033329F">
        <w:rPr>
          <w:color w:val="auto"/>
          <w:sz w:val="28"/>
          <w:szCs w:val="28"/>
          <w:lang w:val="uk-UA"/>
        </w:rPr>
        <w:t xml:space="preserve"> від 19.11.2020 року № 3, з метою якісного надання адміністративних послуг населенн</w:t>
      </w:r>
      <w:r w:rsidR="00064AEC">
        <w:rPr>
          <w:color w:val="auto"/>
          <w:sz w:val="28"/>
          <w:szCs w:val="28"/>
          <w:lang w:val="uk-UA"/>
        </w:rPr>
        <w:t>ю,</w:t>
      </w:r>
      <w:r w:rsidR="00064AEC" w:rsidRPr="00064AEC">
        <w:rPr>
          <w:bCs/>
          <w:color w:val="auto"/>
          <w:sz w:val="28"/>
          <w:szCs w:val="28"/>
          <w:lang w:val="uk-UA"/>
        </w:rPr>
        <w:t xml:space="preserve"> </w:t>
      </w:r>
      <w:r w:rsidR="00064AEC" w:rsidRPr="0033329F">
        <w:rPr>
          <w:bCs/>
          <w:color w:val="auto"/>
          <w:sz w:val="28"/>
          <w:szCs w:val="28"/>
          <w:lang w:val="uk-UA"/>
        </w:rPr>
        <w:t>впорядкування ск</w:t>
      </w:r>
      <w:r w:rsidR="00064AEC">
        <w:rPr>
          <w:bCs/>
          <w:color w:val="auto"/>
          <w:sz w:val="28"/>
          <w:szCs w:val="28"/>
          <w:lang w:val="uk-UA"/>
        </w:rPr>
        <w:t xml:space="preserve">ладання актів </w:t>
      </w:r>
      <w:r w:rsidR="00064AEC" w:rsidRPr="0033329F">
        <w:rPr>
          <w:bCs/>
          <w:color w:val="auto"/>
          <w:sz w:val="28"/>
          <w:szCs w:val="28"/>
          <w:lang w:val="uk-UA"/>
        </w:rPr>
        <w:t xml:space="preserve">громадянам, які на законних підставах проживають у населених пунктах </w:t>
      </w:r>
      <w:proofErr w:type="spellStart"/>
      <w:r w:rsidR="00064AEC" w:rsidRPr="0033329F">
        <w:rPr>
          <w:bCs/>
          <w:color w:val="auto"/>
          <w:sz w:val="28"/>
          <w:szCs w:val="28"/>
          <w:lang w:val="uk-UA"/>
        </w:rPr>
        <w:t>Прибужанівської</w:t>
      </w:r>
      <w:proofErr w:type="spellEnd"/>
      <w:r w:rsidR="00064AEC" w:rsidRPr="0033329F">
        <w:rPr>
          <w:bCs/>
          <w:color w:val="auto"/>
          <w:sz w:val="28"/>
          <w:szCs w:val="28"/>
          <w:lang w:val="uk-UA"/>
        </w:rPr>
        <w:t xml:space="preserve"> сільської ради</w:t>
      </w:r>
      <w:r w:rsidRPr="0033329F">
        <w:rPr>
          <w:color w:val="auto"/>
          <w:sz w:val="28"/>
          <w:szCs w:val="28"/>
          <w:lang w:val="uk-UA"/>
        </w:rPr>
        <w:t>, сесія сільської ради</w:t>
      </w:r>
    </w:p>
    <w:p w:rsidR="0033329F" w:rsidRPr="0033329F" w:rsidRDefault="00064AEC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B6364" w:rsidRPr="0033329F" w:rsidRDefault="00DB6364" w:rsidP="00D5220C">
      <w:pPr>
        <w:jc w:val="center"/>
        <w:rPr>
          <w:color w:val="auto"/>
          <w:sz w:val="28"/>
          <w:szCs w:val="28"/>
          <w:lang w:val="uk-UA"/>
        </w:rPr>
      </w:pPr>
      <w:r w:rsidRPr="0033329F">
        <w:rPr>
          <w:color w:val="auto"/>
          <w:sz w:val="28"/>
          <w:szCs w:val="28"/>
          <w:lang w:val="uk-UA"/>
        </w:rPr>
        <w:t>ВИРІШИЛА:</w:t>
      </w:r>
    </w:p>
    <w:p w:rsidR="00DB6364" w:rsidRPr="0033329F" w:rsidRDefault="00DB6364">
      <w:pPr>
        <w:rPr>
          <w:color w:val="auto"/>
          <w:sz w:val="28"/>
          <w:szCs w:val="28"/>
          <w:lang w:val="uk-UA"/>
        </w:rPr>
      </w:pPr>
    </w:p>
    <w:p w:rsidR="00DB6364" w:rsidRPr="0033329F" w:rsidRDefault="00DB6364" w:rsidP="00240F66">
      <w:pPr>
        <w:rPr>
          <w:color w:val="auto"/>
          <w:sz w:val="28"/>
          <w:szCs w:val="28"/>
          <w:lang w:val="uk-UA"/>
        </w:rPr>
      </w:pPr>
      <w:r w:rsidRPr="0033329F">
        <w:rPr>
          <w:color w:val="auto"/>
          <w:sz w:val="28"/>
          <w:szCs w:val="28"/>
          <w:lang w:val="uk-UA"/>
        </w:rPr>
        <w:t>1.</w:t>
      </w:r>
      <w:r w:rsidR="007647A3">
        <w:rPr>
          <w:color w:val="auto"/>
          <w:sz w:val="28"/>
          <w:szCs w:val="28"/>
          <w:lang w:val="uk-UA"/>
        </w:rPr>
        <w:t xml:space="preserve"> </w:t>
      </w:r>
      <w:r w:rsidRPr="0033329F">
        <w:rPr>
          <w:color w:val="auto"/>
          <w:sz w:val="28"/>
          <w:szCs w:val="28"/>
          <w:lang w:val="uk-UA"/>
        </w:rPr>
        <w:t xml:space="preserve"> Затвердити </w:t>
      </w:r>
      <w:r w:rsidR="00064AEC">
        <w:rPr>
          <w:color w:val="auto"/>
          <w:sz w:val="28"/>
          <w:szCs w:val="28"/>
          <w:lang w:val="uk-UA"/>
        </w:rPr>
        <w:t xml:space="preserve">Положення про акти обстеження та інші документи, що складають депутати </w:t>
      </w:r>
      <w:proofErr w:type="spellStart"/>
      <w:r w:rsidR="00064AEC">
        <w:rPr>
          <w:color w:val="auto"/>
          <w:sz w:val="28"/>
          <w:szCs w:val="28"/>
          <w:lang w:val="uk-UA"/>
        </w:rPr>
        <w:t>Прибужанівської</w:t>
      </w:r>
      <w:proofErr w:type="spellEnd"/>
      <w:r w:rsidR="00064AEC">
        <w:rPr>
          <w:color w:val="auto"/>
          <w:sz w:val="28"/>
          <w:szCs w:val="28"/>
          <w:lang w:val="uk-UA"/>
        </w:rPr>
        <w:t xml:space="preserve"> сільської ради</w:t>
      </w:r>
      <w:r w:rsidR="007647A3">
        <w:rPr>
          <w:color w:val="auto"/>
          <w:sz w:val="28"/>
          <w:szCs w:val="28"/>
          <w:lang w:val="uk-UA"/>
        </w:rPr>
        <w:t xml:space="preserve"> </w:t>
      </w:r>
      <w:r w:rsidRPr="0033329F">
        <w:rPr>
          <w:color w:val="auto"/>
          <w:sz w:val="28"/>
          <w:szCs w:val="28"/>
          <w:lang w:val="uk-UA"/>
        </w:rPr>
        <w:t xml:space="preserve"> </w:t>
      </w:r>
      <w:r w:rsidR="00315995" w:rsidRPr="0033329F">
        <w:rPr>
          <w:color w:val="auto"/>
          <w:sz w:val="28"/>
          <w:szCs w:val="28"/>
          <w:rtl/>
          <w:lang w:val="uk-UA"/>
        </w:rPr>
        <w:t>﴾</w:t>
      </w:r>
      <w:r w:rsidR="00064AEC">
        <w:rPr>
          <w:color w:val="auto"/>
          <w:sz w:val="28"/>
          <w:szCs w:val="28"/>
          <w:lang w:val="uk-UA"/>
        </w:rPr>
        <w:t>Додаток 1</w:t>
      </w:r>
      <w:r w:rsidR="00315995" w:rsidRPr="0033329F">
        <w:rPr>
          <w:color w:val="auto"/>
          <w:sz w:val="28"/>
          <w:szCs w:val="28"/>
          <w:rtl/>
          <w:lang w:val="uk-UA"/>
        </w:rPr>
        <w:t>﴿</w:t>
      </w:r>
      <w:r w:rsidR="00315995" w:rsidRPr="0033329F">
        <w:rPr>
          <w:color w:val="auto"/>
          <w:sz w:val="28"/>
          <w:szCs w:val="28"/>
          <w:lang w:val="uk-UA"/>
        </w:rPr>
        <w:t>.</w:t>
      </w:r>
    </w:p>
    <w:p w:rsidR="00514BBD" w:rsidRDefault="00DB6364" w:rsidP="00E16F9F">
      <w:pPr>
        <w:jc w:val="both"/>
        <w:rPr>
          <w:color w:val="auto"/>
          <w:sz w:val="28"/>
          <w:szCs w:val="28"/>
          <w:lang w:val="uk-UA"/>
        </w:rPr>
      </w:pPr>
      <w:r w:rsidRPr="0033329F">
        <w:rPr>
          <w:color w:val="auto"/>
          <w:sz w:val="28"/>
          <w:szCs w:val="28"/>
          <w:lang w:val="uk-UA"/>
        </w:rPr>
        <w:t xml:space="preserve">2. </w:t>
      </w:r>
      <w:r w:rsidR="00514BBD">
        <w:rPr>
          <w:color w:val="auto"/>
          <w:sz w:val="28"/>
          <w:szCs w:val="28"/>
          <w:lang w:val="uk-UA"/>
        </w:rPr>
        <w:t xml:space="preserve">Затвердити Порядок складання актів щодо проживання громадян у </w:t>
      </w:r>
      <w:proofErr w:type="spellStart"/>
      <w:r w:rsidR="00514BBD">
        <w:rPr>
          <w:color w:val="auto"/>
          <w:sz w:val="28"/>
          <w:szCs w:val="28"/>
          <w:lang w:val="uk-UA"/>
        </w:rPr>
        <w:t>Прибужанівській</w:t>
      </w:r>
      <w:proofErr w:type="spellEnd"/>
      <w:r w:rsidR="00514BBD">
        <w:rPr>
          <w:color w:val="auto"/>
          <w:sz w:val="28"/>
          <w:szCs w:val="28"/>
          <w:lang w:val="uk-UA"/>
        </w:rPr>
        <w:t xml:space="preserve"> сільській раді (Додаток 2).</w:t>
      </w:r>
    </w:p>
    <w:p w:rsidR="00DB6364" w:rsidRPr="0033329F" w:rsidRDefault="007647A3" w:rsidP="00E16F9F">
      <w:pPr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3.  </w:t>
      </w:r>
      <w:r w:rsidR="00DB6364" w:rsidRPr="0033329F">
        <w:rPr>
          <w:color w:val="auto"/>
          <w:sz w:val="28"/>
          <w:szCs w:val="28"/>
          <w:lang w:val="uk-UA"/>
        </w:rPr>
        <w:t>Контроль за виконанням рішен</w:t>
      </w:r>
      <w:r w:rsidR="00240F66" w:rsidRPr="0033329F">
        <w:rPr>
          <w:color w:val="auto"/>
          <w:sz w:val="28"/>
          <w:szCs w:val="28"/>
          <w:lang w:val="uk-UA"/>
        </w:rPr>
        <w:t>ня покласти на постійну комісію</w:t>
      </w:r>
      <w:r w:rsidR="00DB6364" w:rsidRPr="0033329F">
        <w:rPr>
          <w:color w:val="auto"/>
          <w:sz w:val="28"/>
          <w:szCs w:val="28"/>
          <w:lang w:val="uk-UA"/>
        </w:rPr>
        <w:t xml:space="preserve"> з питань</w:t>
      </w:r>
      <w:r w:rsidR="00E16F9F" w:rsidRPr="0033329F">
        <w:rPr>
          <w:color w:val="auto"/>
          <w:sz w:val="28"/>
          <w:szCs w:val="28"/>
          <w:lang w:val="uk-UA"/>
        </w:rPr>
        <w:t xml:space="preserve"> </w:t>
      </w:r>
      <w:r w:rsidR="00DC7D45" w:rsidRPr="0033329F">
        <w:rPr>
          <w:color w:val="auto"/>
          <w:sz w:val="28"/>
          <w:szCs w:val="28"/>
          <w:lang w:val="uk-UA"/>
        </w:rPr>
        <w:t xml:space="preserve"> прав людини, закон</w:t>
      </w:r>
      <w:r w:rsidR="00E16F9F" w:rsidRPr="0033329F">
        <w:rPr>
          <w:color w:val="auto"/>
          <w:sz w:val="28"/>
          <w:szCs w:val="28"/>
          <w:lang w:val="uk-UA"/>
        </w:rPr>
        <w:t>ності, депутатської діяльності та</w:t>
      </w:r>
      <w:r w:rsidR="00DC7D45" w:rsidRPr="0033329F">
        <w:rPr>
          <w:color w:val="auto"/>
          <w:sz w:val="28"/>
          <w:szCs w:val="28"/>
          <w:lang w:val="uk-UA"/>
        </w:rPr>
        <w:t xml:space="preserve"> етики.</w:t>
      </w:r>
    </w:p>
    <w:p w:rsidR="00DB6364" w:rsidRPr="0033329F" w:rsidRDefault="00DB6364">
      <w:pPr>
        <w:rPr>
          <w:color w:val="auto"/>
          <w:sz w:val="28"/>
          <w:szCs w:val="28"/>
          <w:lang w:val="uk-UA"/>
        </w:rPr>
      </w:pPr>
    </w:p>
    <w:p w:rsidR="00DB6364" w:rsidRPr="0033329F" w:rsidRDefault="00DB6364">
      <w:pPr>
        <w:rPr>
          <w:color w:val="auto"/>
          <w:sz w:val="28"/>
          <w:szCs w:val="28"/>
          <w:lang w:val="uk-UA"/>
        </w:rPr>
      </w:pPr>
    </w:p>
    <w:p w:rsidR="00E16F9F" w:rsidRPr="0033329F" w:rsidRDefault="00E16F9F">
      <w:pPr>
        <w:rPr>
          <w:color w:val="auto"/>
          <w:sz w:val="28"/>
          <w:szCs w:val="28"/>
          <w:lang w:val="uk-UA"/>
        </w:rPr>
      </w:pPr>
    </w:p>
    <w:p w:rsidR="00E16F9F" w:rsidRPr="0033329F" w:rsidRDefault="00E16F9F">
      <w:pPr>
        <w:rPr>
          <w:color w:val="auto"/>
          <w:sz w:val="28"/>
          <w:szCs w:val="28"/>
          <w:lang w:val="uk-UA"/>
        </w:rPr>
      </w:pPr>
    </w:p>
    <w:p w:rsidR="00DB6364" w:rsidRPr="0033329F" w:rsidRDefault="00DB6364" w:rsidP="00DB6364">
      <w:pPr>
        <w:rPr>
          <w:color w:val="auto"/>
          <w:sz w:val="28"/>
          <w:szCs w:val="28"/>
          <w:lang w:val="uk-UA"/>
        </w:rPr>
      </w:pPr>
      <w:r w:rsidRPr="0033329F">
        <w:rPr>
          <w:color w:val="auto"/>
          <w:sz w:val="28"/>
          <w:szCs w:val="28"/>
          <w:lang w:val="uk-UA"/>
        </w:rPr>
        <w:t xml:space="preserve">                 Сільський голова</w:t>
      </w:r>
      <w:r w:rsidR="00241DD0" w:rsidRPr="0033329F">
        <w:rPr>
          <w:color w:val="auto"/>
          <w:sz w:val="28"/>
          <w:szCs w:val="28"/>
          <w:lang w:val="uk-UA"/>
        </w:rPr>
        <w:t>:</w:t>
      </w:r>
      <w:r w:rsidRPr="0033329F">
        <w:rPr>
          <w:color w:val="auto"/>
          <w:sz w:val="28"/>
          <w:szCs w:val="28"/>
          <w:lang w:val="uk-UA"/>
        </w:rPr>
        <w:t xml:space="preserve">                          </w:t>
      </w:r>
      <w:r w:rsidR="008500E3" w:rsidRPr="0033329F">
        <w:rPr>
          <w:color w:val="auto"/>
          <w:sz w:val="28"/>
          <w:szCs w:val="28"/>
          <w:lang w:val="uk-UA"/>
        </w:rPr>
        <w:t xml:space="preserve">                        О.А.</w:t>
      </w:r>
      <w:r w:rsidRPr="0033329F">
        <w:rPr>
          <w:color w:val="auto"/>
          <w:sz w:val="28"/>
          <w:szCs w:val="28"/>
          <w:lang w:val="uk-UA"/>
        </w:rPr>
        <w:t xml:space="preserve">Тараненко </w:t>
      </w:r>
    </w:p>
    <w:p w:rsidR="00DB6364" w:rsidRPr="0033329F" w:rsidRDefault="00DB6364">
      <w:pPr>
        <w:rPr>
          <w:color w:val="auto"/>
          <w:lang w:val="uk-UA"/>
        </w:rPr>
      </w:pPr>
    </w:p>
    <w:p w:rsidR="00DB6364" w:rsidRPr="0033329F" w:rsidRDefault="00DB6364">
      <w:pPr>
        <w:rPr>
          <w:color w:val="auto"/>
          <w:lang w:val="uk-UA"/>
        </w:rPr>
      </w:pPr>
    </w:p>
    <w:p w:rsidR="00DB6364" w:rsidRDefault="00DB6364">
      <w:pPr>
        <w:rPr>
          <w:color w:val="auto"/>
          <w:lang w:val="uk-UA"/>
        </w:rPr>
      </w:pPr>
    </w:p>
    <w:p w:rsidR="005F0432" w:rsidRDefault="005F0432">
      <w:pPr>
        <w:rPr>
          <w:color w:val="auto"/>
          <w:lang w:val="uk-UA"/>
        </w:rPr>
      </w:pPr>
    </w:p>
    <w:p w:rsidR="007647A3" w:rsidRPr="007647A3" w:rsidRDefault="007647A3" w:rsidP="007647A3">
      <w:pPr>
        <w:shd w:val="clear" w:color="auto" w:fill="FFFFFF"/>
        <w:jc w:val="right"/>
        <w:rPr>
          <w:bCs/>
          <w:iCs/>
          <w:color w:val="303135"/>
          <w:sz w:val="28"/>
          <w:szCs w:val="28"/>
          <w:lang w:val="uk-UA"/>
        </w:rPr>
      </w:pPr>
      <w:r w:rsidRPr="007647A3">
        <w:rPr>
          <w:bCs/>
          <w:color w:val="303135"/>
          <w:sz w:val="28"/>
          <w:szCs w:val="28"/>
          <w:lang w:val="uk-UA"/>
        </w:rPr>
        <w:lastRenderedPageBreak/>
        <w:t>Додаток</w:t>
      </w:r>
      <w:r w:rsidR="00BD5F24">
        <w:rPr>
          <w:bCs/>
          <w:color w:val="303135"/>
          <w:sz w:val="28"/>
          <w:szCs w:val="28"/>
          <w:lang w:val="uk-UA"/>
        </w:rPr>
        <w:t xml:space="preserve"> 1</w:t>
      </w:r>
      <w:r w:rsidRPr="007647A3">
        <w:rPr>
          <w:bCs/>
          <w:color w:val="303135"/>
          <w:sz w:val="28"/>
          <w:szCs w:val="28"/>
          <w:lang w:val="uk-UA"/>
        </w:rPr>
        <w:br/>
        <w:t xml:space="preserve">до рішення </w:t>
      </w:r>
      <w:r w:rsidRPr="007647A3">
        <w:rPr>
          <w:bCs/>
          <w:iCs/>
          <w:color w:val="303135"/>
          <w:sz w:val="28"/>
          <w:szCs w:val="28"/>
          <w:lang w:val="en-US"/>
        </w:rPr>
        <w:t>V</w:t>
      </w:r>
      <w:r w:rsidRPr="007647A3">
        <w:rPr>
          <w:bCs/>
          <w:iCs/>
          <w:color w:val="303135"/>
          <w:sz w:val="28"/>
          <w:szCs w:val="28"/>
          <w:lang w:val="uk-UA"/>
        </w:rPr>
        <w:t xml:space="preserve">ІІ сесії </w:t>
      </w:r>
      <w:r w:rsidRPr="007647A3">
        <w:rPr>
          <w:bCs/>
          <w:iCs/>
          <w:color w:val="303135"/>
          <w:sz w:val="28"/>
          <w:szCs w:val="28"/>
          <w:lang w:val="en-US"/>
        </w:rPr>
        <w:t>V</w:t>
      </w:r>
      <w:r w:rsidRPr="007647A3">
        <w:rPr>
          <w:bCs/>
          <w:iCs/>
          <w:color w:val="303135"/>
          <w:sz w:val="28"/>
          <w:szCs w:val="28"/>
          <w:lang w:val="uk-UA"/>
        </w:rPr>
        <w:t xml:space="preserve">ІІІ скликання </w:t>
      </w:r>
    </w:p>
    <w:p w:rsidR="007647A3" w:rsidRPr="007647A3" w:rsidRDefault="007647A3" w:rsidP="007647A3">
      <w:pPr>
        <w:shd w:val="clear" w:color="auto" w:fill="FFFFFF"/>
        <w:spacing w:after="360"/>
        <w:jc w:val="right"/>
        <w:rPr>
          <w:color w:val="303135"/>
          <w:sz w:val="28"/>
          <w:szCs w:val="28"/>
          <w:lang w:val="uk-UA"/>
        </w:rPr>
      </w:pPr>
      <w:proofErr w:type="spellStart"/>
      <w:r w:rsidRPr="007647A3">
        <w:rPr>
          <w:bCs/>
          <w:iCs/>
          <w:color w:val="303135"/>
          <w:sz w:val="28"/>
          <w:szCs w:val="28"/>
          <w:lang w:val="uk-UA"/>
        </w:rPr>
        <w:t>Прибужанівської</w:t>
      </w:r>
      <w:proofErr w:type="spellEnd"/>
      <w:r w:rsidRPr="007647A3">
        <w:rPr>
          <w:bCs/>
          <w:iCs/>
          <w:color w:val="303135"/>
          <w:sz w:val="28"/>
          <w:szCs w:val="28"/>
          <w:lang w:val="uk-UA"/>
        </w:rPr>
        <w:t xml:space="preserve"> сільської ради</w:t>
      </w:r>
      <w:r w:rsidR="00BD5F24">
        <w:rPr>
          <w:bCs/>
          <w:color w:val="303135"/>
          <w:sz w:val="28"/>
          <w:szCs w:val="28"/>
          <w:lang w:val="uk-UA"/>
        </w:rPr>
        <w:br/>
        <w:t>від 18.06.</w:t>
      </w:r>
      <w:r w:rsidRPr="007647A3">
        <w:rPr>
          <w:bCs/>
          <w:color w:val="303135"/>
          <w:sz w:val="28"/>
          <w:szCs w:val="28"/>
          <w:lang w:val="uk-UA"/>
        </w:rPr>
        <w:t xml:space="preserve">2021 року  № </w:t>
      </w:r>
      <w:r w:rsidR="002B39DA">
        <w:rPr>
          <w:bCs/>
          <w:color w:val="303135"/>
          <w:sz w:val="28"/>
          <w:szCs w:val="28"/>
          <w:lang w:val="uk-UA"/>
        </w:rPr>
        <w:t>5</w:t>
      </w:r>
    </w:p>
    <w:p w:rsidR="007647A3" w:rsidRPr="007647A3" w:rsidRDefault="007647A3" w:rsidP="007647A3">
      <w:pPr>
        <w:shd w:val="clear" w:color="auto" w:fill="FFFFFF"/>
        <w:spacing w:before="100" w:beforeAutospacing="1"/>
        <w:jc w:val="center"/>
        <w:outlineLvl w:val="2"/>
        <w:rPr>
          <w:b/>
          <w:bCs/>
          <w:color w:val="2D2E33"/>
          <w:spacing w:val="5"/>
          <w:sz w:val="28"/>
          <w:szCs w:val="28"/>
          <w:lang w:val="uk-UA"/>
        </w:rPr>
      </w:pPr>
      <w:r w:rsidRPr="007647A3">
        <w:rPr>
          <w:b/>
          <w:bCs/>
          <w:color w:val="2D2E33"/>
          <w:spacing w:val="5"/>
          <w:sz w:val="28"/>
          <w:szCs w:val="28"/>
          <w:lang w:val="uk-UA"/>
        </w:rPr>
        <w:t> ПОЛОЖЕННЯ</w:t>
      </w:r>
      <w:r w:rsidRPr="007647A3">
        <w:rPr>
          <w:b/>
          <w:bCs/>
          <w:color w:val="2D2E33"/>
          <w:spacing w:val="5"/>
          <w:sz w:val="28"/>
          <w:szCs w:val="28"/>
          <w:lang w:val="uk-UA"/>
        </w:rPr>
        <w:br/>
        <w:t>про акти обстеження та інші документи, що складають депутати</w:t>
      </w:r>
      <w:r w:rsidR="00BD5F24">
        <w:rPr>
          <w:b/>
          <w:bCs/>
          <w:color w:val="2D2E33"/>
          <w:spacing w:val="5"/>
          <w:sz w:val="28"/>
          <w:szCs w:val="28"/>
          <w:lang w:val="uk-UA"/>
        </w:rPr>
        <w:t xml:space="preserve"> </w:t>
      </w:r>
      <w:proofErr w:type="spellStart"/>
      <w:r w:rsidR="00BD5F24">
        <w:rPr>
          <w:b/>
          <w:bCs/>
          <w:color w:val="2D2E33"/>
          <w:spacing w:val="5"/>
          <w:sz w:val="28"/>
          <w:szCs w:val="28"/>
          <w:lang w:val="uk-UA"/>
        </w:rPr>
        <w:t>Прибужанівської</w:t>
      </w:r>
      <w:proofErr w:type="spellEnd"/>
      <w:r w:rsidR="00BD5F24">
        <w:rPr>
          <w:b/>
          <w:bCs/>
          <w:color w:val="2D2E33"/>
          <w:spacing w:val="5"/>
          <w:sz w:val="28"/>
          <w:szCs w:val="28"/>
          <w:lang w:val="uk-UA"/>
        </w:rPr>
        <w:t xml:space="preserve"> сільської ради</w:t>
      </w:r>
      <w:r w:rsidRPr="007647A3">
        <w:rPr>
          <w:b/>
          <w:bCs/>
          <w:color w:val="2D2E33"/>
          <w:spacing w:val="5"/>
          <w:sz w:val="28"/>
          <w:szCs w:val="28"/>
          <w:lang w:val="uk-UA"/>
        </w:rPr>
        <w:t xml:space="preserve"> </w:t>
      </w:r>
    </w:p>
    <w:p w:rsidR="007647A3" w:rsidRPr="007647A3" w:rsidRDefault="007647A3" w:rsidP="007647A3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center"/>
        <w:rPr>
          <w:color w:val="303135"/>
          <w:sz w:val="28"/>
          <w:szCs w:val="28"/>
          <w:lang w:val="uk-UA"/>
        </w:rPr>
      </w:pPr>
      <w:r w:rsidRPr="007647A3">
        <w:rPr>
          <w:b/>
          <w:bCs/>
          <w:color w:val="303135"/>
          <w:sz w:val="28"/>
          <w:szCs w:val="28"/>
          <w:lang w:val="uk-UA"/>
        </w:rPr>
        <w:t>1.Загальні положення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 xml:space="preserve">1.1. Положення розроблене відповідно до ст. 10, 11 Закону України «Про статус депутатів місцевих рад», ст. 26, 49 Закону України «Про місцеве самоврядування в Україні». 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>1.2. Депутат сільської ради (далі - депутат) зобов’язаний складати акти обстеження щодо проживання/</w:t>
      </w:r>
      <w:proofErr w:type="spellStart"/>
      <w:r w:rsidRPr="007647A3">
        <w:rPr>
          <w:color w:val="303135"/>
          <w:sz w:val="28"/>
          <w:szCs w:val="28"/>
          <w:lang w:val="uk-UA"/>
        </w:rPr>
        <w:t>непроживання</w:t>
      </w:r>
      <w:proofErr w:type="spellEnd"/>
      <w:r w:rsidRPr="007647A3">
        <w:rPr>
          <w:color w:val="303135"/>
          <w:sz w:val="28"/>
          <w:szCs w:val="28"/>
          <w:lang w:val="uk-UA"/>
        </w:rPr>
        <w:t xml:space="preserve"> громадян.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>1.3. Депутат може брати участь у складанні інших актів обстежень, що проводять органи соціального захисту населення, інші органи місцевого самоврядування, правоохоронні органи та  органи  державної виконавчої влади.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>1.4. Депутат сільської ради складає акти обстеження для громадян відповідного округу,  закріпленого за ним рішенням сільської ради.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>1.5.  Депутат може, на прохання жителя округу, надати характеристику за місцем проживання для представлення за місцем вимоги.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>1.6.   За погодженням депутата, який закріплений за округом обстежуваного, акт обстеження або характеристику може складати інший депутат сільської ради.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>1.8. Депутат несе відповідальність за достовірність внесеної до акту обстеження інформації згідно чинного законодавства.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BD5F24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/>
        </w:rPr>
      </w:pPr>
      <w:r w:rsidRPr="007647A3">
        <w:rPr>
          <w:b/>
          <w:bCs/>
          <w:color w:val="303135"/>
          <w:sz w:val="28"/>
          <w:szCs w:val="28"/>
          <w:lang w:val="uk-UA"/>
        </w:rPr>
        <w:t>2. Акти обстеження, які депутат складати зобов’язаний: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>2.1.  Депутат зобов’язаний складати акт обстеження у таких випадках: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 xml:space="preserve">2.1.1. для підтвердження місця фактичного проживання (перебування) чи </w:t>
      </w:r>
      <w:proofErr w:type="spellStart"/>
      <w:r w:rsidRPr="007647A3">
        <w:rPr>
          <w:color w:val="303135"/>
          <w:sz w:val="28"/>
          <w:szCs w:val="28"/>
          <w:lang w:val="uk-UA"/>
        </w:rPr>
        <w:t>непроживання</w:t>
      </w:r>
      <w:proofErr w:type="spellEnd"/>
      <w:r w:rsidRPr="007647A3">
        <w:rPr>
          <w:color w:val="303135"/>
          <w:sz w:val="28"/>
          <w:szCs w:val="28"/>
          <w:lang w:val="uk-UA"/>
        </w:rPr>
        <w:t xml:space="preserve"> обстежуваного;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>2.1.2. про наявність у господарстві обстежуваного на відповідну дату молодняка великої рогатої худоби, птиці тощо;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>2.1.3. для опису квартирно-житлових умов проживання обстежуваного чи його сім’ї.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>2.2. Акт обстеження складається на громадянина, який зареєстрований або фактично проживає за вказаною адресою чи має документи на право власності на відповідне житло.</w:t>
      </w:r>
    </w:p>
    <w:p w:rsidR="007647A3" w:rsidRPr="007647A3" w:rsidRDefault="007647A3" w:rsidP="007647A3">
      <w:pPr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  <w:r w:rsidRPr="007647A3">
        <w:rPr>
          <w:color w:val="303135"/>
          <w:sz w:val="28"/>
          <w:szCs w:val="28"/>
          <w:lang w:val="uk-UA"/>
        </w:rPr>
        <w:t xml:space="preserve">2.3. </w:t>
      </w:r>
      <w:r w:rsidRPr="007647A3">
        <w:rPr>
          <w:rFonts w:eastAsiaTheme="minorHAnsi"/>
          <w:color w:val="auto"/>
          <w:sz w:val="28"/>
          <w:szCs w:val="28"/>
          <w:lang w:val="uk-UA" w:eastAsia="en-US"/>
        </w:rPr>
        <w:t xml:space="preserve">Складання актів за місцем проживання здійснюється виключно у присутності не менше двох свідків, що засвідчують факт проживання без реєстрації/факт </w:t>
      </w:r>
      <w:proofErr w:type="spellStart"/>
      <w:r w:rsidRPr="007647A3">
        <w:rPr>
          <w:rFonts w:eastAsiaTheme="minorHAnsi"/>
          <w:color w:val="auto"/>
          <w:sz w:val="28"/>
          <w:szCs w:val="28"/>
          <w:lang w:val="uk-UA" w:eastAsia="en-US"/>
        </w:rPr>
        <w:t>непроживання</w:t>
      </w:r>
      <w:proofErr w:type="spellEnd"/>
      <w:r w:rsidRPr="007647A3">
        <w:rPr>
          <w:rFonts w:eastAsiaTheme="minorHAnsi"/>
          <w:color w:val="auto"/>
          <w:sz w:val="28"/>
          <w:szCs w:val="28"/>
          <w:lang w:val="uk-UA" w:eastAsia="en-US"/>
        </w:rPr>
        <w:t xml:space="preserve"> при реєстрації особи/осіб за вказаною адресою.</w:t>
      </w:r>
      <w:r w:rsidRPr="007647A3">
        <w:rPr>
          <w:rFonts w:eastAsiaTheme="minorHAnsi"/>
          <w:color w:val="auto"/>
          <w:sz w:val="28"/>
          <w:szCs w:val="28"/>
          <w:lang w:val="uk-UA" w:eastAsia="en-US"/>
        </w:rPr>
        <w:br/>
      </w:r>
      <w:r w:rsidRPr="007647A3">
        <w:rPr>
          <w:rFonts w:eastAsiaTheme="minorHAnsi"/>
          <w:color w:val="auto"/>
          <w:sz w:val="28"/>
          <w:szCs w:val="28"/>
          <w:lang w:val="uk-UA" w:eastAsia="en-US"/>
        </w:rPr>
        <w:lastRenderedPageBreak/>
        <w:t xml:space="preserve">При складанні акту є обов’язковим пред’явлення паспортів свідками для встановлення їх особи та факту реєстрації за відповідною адресою. 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>2.4. Акт обстеження підписують депутат та обоє свідків.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>2.5. Акт обстеження має встановлений зразок (додається).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>2.6. Акт обстеження складається не пізніше трьох діб із моменту звернення обстежуваного, крім випадків хвороби або довготривалої (з поважних причин) відсутності депутата в громаді.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b/>
          <w:bCs/>
          <w:color w:val="303135"/>
          <w:sz w:val="28"/>
          <w:szCs w:val="28"/>
          <w:lang w:val="uk-UA"/>
        </w:rPr>
        <w:t>3. У яких випадках депутат має право відмовитися від складання акту обстеження чи інших документів.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>3.1. Якщо депутат невпевнений у достовірності наданої інформації, необхідної для заповнення акту обстеження (іншого документа).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>3.2.  Якщо обстежуваний не надає всю необхідну інформацію.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>3.3.  Якщо дані, які необхідно внести до акту обстеження (іншого документа), обстежуваний не може підтвердити.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>3.4. Якщо обстежуваний надає завідомо неправдиву інформацію.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>3.5. В інших випадках, якщо це суперечить цьому Положенню або чинному законодавству.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BD5F24" w:rsidRDefault="00BD5F24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BD5F24" w:rsidRPr="007647A3" w:rsidRDefault="00BD5F24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  <w:r w:rsidRPr="007647A3">
        <w:rPr>
          <w:color w:val="303135"/>
          <w:sz w:val="28"/>
          <w:szCs w:val="28"/>
          <w:lang w:val="uk-UA"/>
        </w:rPr>
        <w:tab/>
        <w:t>Секретар ради:</w:t>
      </w:r>
      <w:r w:rsidRPr="007647A3">
        <w:rPr>
          <w:color w:val="303135"/>
          <w:sz w:val="28"/>
          <w:szCs w:val="28"/>
          <w:lang w:val="uk-UA"/>
        </w:rPr>
        <w:tab/>
      </w:r>
      <w:r w:rsidRPr="007647A3">
        <w:rPr>
          <w:color w:val="303135"/>
          <w:sz w:val="28"/>
          <w:szCs w:val="28"/>
          <w:lang w:val="uk-UA"/>
        </w:rPr>
        <w:tab/>
      </w:r>
      <w:r w:rsidRPr="007647A3">
        <w:rPr>
          <w:color w:val="303135"/>
          <w:sz w:val="28"/>
          <w:szCs w:val="28"/>
          <w:lang w:val="uk-UA"/>
        </w:rPr>
        <w:tab/>
      </w:r>
      <w:r w:rsidRPr="007647A3">
        <w:rPr>
          <w:color w:val="303135"/>
          <w:sz w:val="28"/>
          <w:szCs w:val="28"/>
          <w:lang w:val="uk-UA"/>
        </w:rPr>
        <w:tab/>
      </w:r>
      <w:r w:rsidRPr="007647A3">
        <w:rPr>
          <w:color w:val="303135"/>
          <w:sz w:val="28"/>
          <w:szCs w:val="28"/>
          <w:lang w:val="uk-UA"/>
        </w:rPr>
        <w:tab/>
        <w:t>З.А.Алексєєва</w:t>
      </w: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7647A3" w:rsidRPr="007647A3" w:rsidRDefault="007647A3" w:rsidP="007647A3">
      <w:pPr>
        <w:shd w:val="clear" w:color="auto" w:fill="FFFFFF"/>
        <w:jc w:val="both"/>
        <w:rPr>
          <w:color w:val="303135"/>
          <w:sz w:val="28"/>
          <w:szCs w:val="28"/>
          <w:lang w:val="uk-UA"/>
        </w:rPr>
      </w:pPr>
    </w:p>
    <w:p w:rsidR="00BD5F24" w:rsidRPr="007647A3" w:rsidRDefault="00BD5F24" w:rsidP="00BD5F24">
      <w:pPr>
        <w:shd w:val="clear" w:color="auto" w:fill="FFFFFF"/>
        <w:jc w:val="right"/>
        <w:rPr>
          <w:bCs/>
          <w:iCs/>
          <w:color w:val="303135"/>
          <w:sz w:val="28"/>
          <w:szCs w:val="28"/>
          <w:lang w:val="uk-UA"/>
        </w:rPr>
      </w:pPr>
      <w:r>
        <w:rPr>
          <w:bCs/>
          <w:color w:val="303135"/>
          <w:sz w:val="28"/>
          <w:szCs w:val="28"/>
          <w:lang w:val="uk-UA"/>
        </w:rPr>
        <w:lastRenderedPageBreak/>
        <w:t>Д</w:t>
      </w:r>
      <w:r w:rsidRPr="007647A3">
        <w:rPr>
          <w:bCs/>
          <w:color w:val="303135"/>
          <w:sz w:val="28"/>
          <w:szCs w:val="28"/>
          <w:lang w:val="uk-UA"/>
        </w:rPr>
        <w:t>одаток</w:t>
      </w:r>
      <w:r>
        <w:rPr>
          <w:bCs/>
          <w:color w:val="303135"/>
          <w:sz w:val="28"/>
          <w:szCs w:val="28"/>
          <w:lang w:val="uk-UA"/>
        </w:rPr>
        <w:t xml:space="preserve"> 2</w:t>
      </w:r>
      <w:r w:rsidRPr="007647A3">
        <w:rPr>
          <w:bCs/>
          <w:color w:val="303135"/>
          <w:sz w:val="28"/>
          <w:szCs w:val="28"/>
          <w:lang w:val="uk-UA"/>
        </w:rPr>
        <w:br/>
        <w:t xml:space="preserve">до рішення </w:t>
      </w:r>
      <w:r w:rsidRPr="007647A3">
        <w:rPr>
          <w:bCs/>
          <w:iCs/>
          <w:color w:val="303135"/>
          <w:sz w:val="28"/>
          <w:szCs w:val="28"/>
          <w:lang w:val="en-US"/>
        </w:rPr>
        <w:t>V</w:t>
      </w:r>
      <w:r w:rsidRPr="007647A3">
        <w:rPr>
          <w:bCs/>
          <w:iCs/>
          <w:color w:val="303135"/>
          <w:sz w:val="28"/>
          <w:szCs w:val="28"/>
          <w:lang w:val="uk-UA"/>
        </w:rPr>
        <w:t xml:space="preserve">ІІ сесії </w:t>
      </w:r>
      <w:r w:rsidRPr="007647A3">
        <w:rPr>
          <w:bCs/>
          <w:iCs/>
          <w:color w:val="303135"/>
          <w:sz w:val="28"/>
          <w:szCs w:val="28"/>
          <w:lang w:val="en-US"/>
        </w:rPr>
        <w:t>V</w:t>
      </w:r>
      <w:r w:rsidRPr="007647A3">
        <w:rPr>
          <w:bCs/>
          <w:iCs/>
          <w:color w:val="303135"/>
          <w:sz w:val="28"/>
          <w:szCs w:val="28"/>
          <w:lang w:val="uk-UA"/>
        </w:rPr>
        <w:t xml:space="preserve">ІІІ скликання </w:t>
      </w:r>
    </w:p>
    <w:p w:rsidR="00BD5F24" w:rsidRPr="007647A3" w:rsidRDefault="00BD5F24" w:rsidP="00BD5F24">
      <w:pPr>
        <w:shd w:val="clear" w:color="auto" w:fill="FFFFFF"/>
        <w:spacing w:after="360"/>
        <w:jc w:val="right"/>
        <w:rPr>
          <w:color w:val="303135"/>
          <w:sz w:val="28"/>
          <w:szCs w:val="28"/>
          <w:lang w:val="uk-UA"/>
        </w:rPr>
      </w:pPr>
      <w:proofErr w:type="spellStart"/>
      <w:r w:rsidRPr="007647A3">
        <w:rPr>
          <w:bCs/>
          <w:iCs/>
          <w:color w:val="303135"/>
          <w:sz w:val="28"/>
          <w:szCs w:val="28"/>
          <w:lang w:val="uk-UA"/>
        </w:rPr>
        <w:t>Прибужанівської</w:t>
      </w:r>
      <w:proofErr w:type="spellEnd"/>
      <w:r w:rsidRPr="007647A3">
        <w:rPr>
          <w:bCs/>
          <w:iCs/>
          <w:color w:val="303135"/>
          <w:sz w:val="28"/>
          <w:szCs w:val="28"/>
          <w:lang w:val="uk-UA"/>
        </w:rPr>
        <w:t xml:space="preserve"> сільської ради</w:t>
      </w:r>
      <w:r>
        <w:rPr>
          <w:bCs/>
          <w:color w:val="303135"/>
          <w:sz w:val="28"/>
          <w:szCs w:val="28"/>
          <w:lang w:val="uk-UA"/>
        </w:rPr>
        <w:br/>
        <w:t>від 18.06.</w:t>
      </w:r>
      <w:r w:rsidRPr="007647A3">
        <w:rPr>
          <w:bCs/>
          <w:color w:val="303135"/>
          <w:sz w:val="28"/>
          <w:szCs w:val="28"/>
          <w:lang w:val="uk-UA"/>
        </w:rPr>
        <w:t xml:space="preserve">2021 року  № </w:t>
      </w:r>
      <w:r w:rsidR="002B39DA">
        <w:rPr>
          <w:bCs/>
          <w:color w:val="303135"/>
          <w:sz w:val="28"/>
          <w:szCs w:val="28"/>
          <w:lang w:val="uk-UA"/>
        </w:rPr>
        <w:t>5</w:t>
      </w:r>
    </w:p>
    <w:p w:rsidR="00BD5F24" w:rsidRPr="00BD5F24" w:rsidRDefault="00BD5F24" w:rsidP="00BD5F24">
      <w:pPr>
        <w:spacing w:after="200" w:line="276" w:lineRule="auto"/>
        <w:jc w:val="center"/>
        <w:rPr>
          <w:rFonts w:eastAsiaTheme="minorHAnsi"/>
          <w:b/>
          <w:bCs/>
          <w:color w:val="auto"/>
          <w:sz w:val="28"/>
          <w:szCs w:val="28"/>
          <w:lang w:val="uk-UA" w:eastAsia="en-US"/>
        </w:rPr>
      </w:pPr>
      <w:r w:rsidRPr="00BD5F24">
        <w:rPr>
          <w:rFonts w:eastAsiaTheme="minorHAnsi"/>
          <w:b/>
          <w:bCs/>
          <w:color w:val="auto"/>
          <w:sz w:val="28"/>
          <w:szCs w:val="28"/>
          <w:lang w:val="uk-UA" w:eastAsia="en-US"/>
        </w:rPr>
        <w:t xml:space="preserve">Порядок складання актів щодо проживання громадян                                       у </w:t>
      </w:r>
      <w:proofErr w:type="spellStart"/>
      <w:r w:rsidRPr="00BD5F24">
        <w:rPr>
          <w:rFonts w:eastAsiaTheme="minorHAnsi"/>
          <w:b/>
          <w:bCs/>
          <w:color w:val="auto"/>
          <w:sz w:val="28"/>
          <w:szCs w:val="28"/>
          <w:lang w:val="uk-UA" w:eastAsia="en-US"/>
        </w:rPr>
        <w:t>Прибужанівській</w:t>
      </w:r>
      <w:proofErr w:type="spellEnd"/>
      <w:r w:rsidRPr="00BD5F24">
        <w:rPr>
          <w:rFonts w:eastAsiaTheme="minorHAnsi"/>
          <w:b/>
          <w:bCs/>
          <w:color w:val="auto"/>
          <w:sz w:val="28"/>
          <w:szCs w:val="28"/>
          <w:lang w:val="uk-UA" w:eastAsia="en-US"/>
        </w:rPr>
        <w:t xml:space="preserve"> сільській раді</w:t>
      </w:r>
    </w:p>
    <w:p w:rsidR="00BD5F24" w:rsidRPr="00BD5F24" w:rsidRDefault="00BD5F24" w:rsidP="00BD5F24">
      <w:pPr>
        <w:spacing w:after="200" w:line="276" w:lineRule="auto"/>
        <w:jc w:val="center"/>
        <w:rPr>
          <w:rFonts w:eastAsiaTheme="minorHAnsi"/>
          <w:color w:val="auto"/>
          <w:sz w:val="28"/>
          <w:szCs w:val="28"/>
          <w:lang w:val="uk-UA" w:eastAsia="en-US"/>
        </w:rPr>
      </w:pPr>
      <w:r w:rsidRPr="00BD5F24">
        <w:rPr>
          <w:rFonts w:eastAsiaTheme="minorHAnsi"/>
          <w:b/>
          <w:bCs/>
          <w:color w:val="auto"/>
          <w:sz w:val="28"/>
          <w:szCs w:val="28"/>
          <w:lang w:val="uk-UA" w:eastAsia="en-US"/>
        </w:rPr>
        <w:t>1.Загальні положення</w:t>
      </w:r>
    </w:p>
    <w:p w:rsidR="00BD5F24" w:rsidRP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  <w:r w:rsidRPr="00BD5F24">
        <w:rPr>
          <w:rFonts w:eastAsiaTheme="minorHAnsi"/>
          <w:color w:val="auto"/>
          <w:sz w:val="28"/>
          <w:szCs w:val="28"/>
          <w:lang w:val="uk-UA" w:eastAsia="en-US"/>
        </w:rPr>
        <w:tab/>
        <w:t xml:space="preserve">1.1. Порядок розроблений для врегулювання процедури складання актів щодо проживання громадянам, які на законних підставах перебувають на території України та проживають або зареєстровані на території </w:t>
      </w:r>
      <w:proofErr w:type="spellStart"/>
      <w:r w:rsidRPr="00BD5F24">
        <w:rPr>
          <w:rFonts w:eastAsiaTheme="minorHAnsi"/>
          <w:color w:val="auto"/>
          <w:sz w:val="28"/>
          <w:szCs w:val="28"/>
          <w:lang w:val="uk-UA" w:eastAsia="en-US"/>
        </w:rPr>
        <w:t>Прибужанівської</w:t>
      </w:r>
      <w:proofErr w:type="spellEnd"/>
      <w:r w:rsidRPr="00BD5F24">
        <w:rPr>
          <w:rFonts w:eastAsiaTheme="minorHAnsi"/>
          <w:color w:val="auto"/>
          <w:sz w:val="28"/>
          <w:szCs w:val="28"/>
          <w:lang w:val="uk-UA" w:eastAsia="en-US"/>
        </w:rPr>
        <w:t xml:space="preserve"> сільської ради.</w:t>
      </w:r>
    </w:p>
    <w:p w:rsidR="00BD5F24" w:rsidRP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  <w:r w:rsidRPr="00BD5F24">
        <w:rPr>
          <w:rFonts w:eastAsiaTheme="minorHAnsi"/>
          <w:color w:val="auto"/>
          <w:sz w:val="28"/>
          <w:szCs w:val="28"/>
          <w:lang w:val="uk-UA" w:eastAsia="en-US"/>
        </w:rPr>
        <w:tab/>
        <w:t xml:space="preserve">1.2. Акти щодо підтвердження факту проживання без реєстрації/факту </w:t>
      </w:r>
      <w:proofErr w:type="spellStart"/>
      <w:r w:rsidRPr="00BD5F24">
        <w:rPr>
          <w:rFonts w:eastAsiaTheme="minorHAnsi"/>
          <w:color w:val="auto"/>
          <w:sz w:val="28"/>
          <w:szCs w:val="28"/>
          <w:lang w:val="uk-UA" w:eastAsia="en-US"/>
        </w:rPr>
        <w:t>непроживання</w:t>
      </w:r>
      <w:proofErr w:type="spellEnd"/>
      <w:r w:rsidRPr="00BD5F24">
        <w:rPr>
          <w:rFonts w:eastAsiaTheme="minorHAnsi"/>
          <w:color w:val="auto"/>
          <w:sz w:val="28"/>
          <w:szCs w:val="28"/>
          <w:lang w:val="uk-UA" w:eastAsia="en-US"/>
        </w:rPr>
        <w:t xml:space="preserve"> при реєстрації за вказаною адресою складаються громадянам, які зареєстровані, або проживають без реєстрації  на території </w:t>
      </w:r>
      <w:proofErr w:type="spellStart"/>
      <w:r w:rsidRPr="00BD5F24">
        <w:rPr>
          <w:rFonts w:eastAsiaTheme="minorHAnsi"/>
          <w:color w:val="auto"/>
          <w:sz w:val="28"/>
          <w:szCs w:val="28"/>
          <w:lang w:val="uk-UA" w:eastAsia="en-US"/>
        </w:rPr>
        <w:t>Прибужанівської</w:t>
      </w:r>
      <w:proofErr w:type="spellEnd"/>
      <w:r w:rsidRPr="00BD5F24">
        <w:rPr>
          <w:rFonts w:eastAsiaTheme="minorHAnsi"/>
          <w:color w:val="auto"/>
          <w:sz w:val="28"/>
          <w:szCs w:val="28"/>
          <w:lang w:val="uk-UA" w:eastAsia="en-US"/>
        </w:rPr>
        <w:t xml:space="preserve"> сільської ради.  </w:t>
      </w:r>
    </w:p>
    <w:p w:rsidR="00BD5F24" w:rsidRP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  <w:r w:rsidRPr="00BD5F24">
        <w:rPr>
          <w:rFonts w:eastAsiaTheme="minorHAnsi"/>
          <w:color w:val="auto"/>
          <w:sz w:val="28"/>
          <w:szCs w:val="28"/>
          <w:lang w:val="uk-UA" w:eastAsia="en-US"/>
        </w:rPr>
        <w:t xml:space="preserve">          1.3. Суб’єкти складання актів, які мають доступ до персональних даних осіб, що звертаються за отриманням відповідної послуги, зобов’язані не допускати розголошення в будь-який спосіб персональних даних, які їм довірено або які стали їм відомі під час виконання ними відповідних обов’язків.</w:t>
      </w:r>
      <w:r w:rsidRPr="00BD5F24">
        <w:rPr>
          <w:rFonts w:eastAsiaTheme="minorHAnsi"/>
          <w:color w:val="auto"/>
          <w:sz w:val="28"/>
          <w:szCs w:val="28"/>
          <w:lang w:val="uk-UA" w:eastAsia="en-US"/>
        </w:rPr>
        <w:br/>
      </w:r>
      <w:r w:rsidRPr="00BD5F24">
        <w:rPr>
          <w:rFonts w:eastAsiaTheme="minorHAnsi"/>
          <w:color w:val="auto"/>
          <w:sz w:val="28"/>
          <w:szCs w:val="28"/>
          <w:lang w:val="uk-UA" w:eastAsia="en-US"/>
        </w:rPr>
        <w:tab/>
        <w:t>Поширення персональних даних здійснюється виключно у випадках, передбачених законами України, і лише в інтересах національної безпеки, економічного добробуту та прав людини або за згодою самої особи.</w:t>
      </w:r>
      <w:r w:rsidRPr="00BD5F24">
        <w:rPr>
          <w:rFonts w:eastAsiaTheme="minorHAnsi"/>
          <w:color w:val="auto"/>
          <w:sz w:val="28"/>
          <w:szCs w:val="28"/>
          <w:lang w:val="uk-UA" w:eastAsia="en-US"/>
        </w:rPr>
        <w:br/>
      </w:r>
      <w:r w:rsidRPr="00BD5F24">
        <w:rPr>
          <w:rFonts w:eastAsiaTheme="minorHAnsi"/>
          <w:color w:val="auto"/>
          <w:sz w:val="28"/>
          <w:szCs w:val="28"/>
          <w:lang w:val="uk-UA" w:eastAsia="en-US"/>
        </w:rPr>
        <w:tab/>
      </w:r>
    </w:p>
    <w:p w:rsidR="00BD5F24" w:rsidRPr="00BD5F24" w:rsidRDefault="00BD5F24" w:rsidP="00BD5F24">
      <w:pPr>
        <w:spacing w:after="200" w:line="276" w:lineRule="auto"/>
        <w:jc w:val="center"/>
        <w:rPr>
          <w:rFonts w:eastAsiaTheme="minorHAnsi"/>
          <w:color w:val="auto"/>
          <w:sz w:val="28"/>
          <w:szCs w:val="28"/>
          <w:lang w:val="uk-UA" w:eastAsia="en-US"/>
        </w:rPr>
      </w:pPr>
      <w:r w:rsidRPr="00BD5F24">
        <w:rPr>
          <w:rFonts w:eastAsiaTheme="minorHAnsi"/>
          <w:b/>
          <w:bCs/>
          <w:color w:val="auto"/>
          <w:sz w:val="28"/>
          <w:szCs w:val="28"/>
          <w:lang w:val="uk-UA" w:eastAsia="en-US"/>
        </w:rPr>
        <w:t>2. Порядок складання актів</w:t>
      </w:r>
    </w:p>
    <w:p w:rsidR="00BD5F24" w:rsidRP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  <w:r w:rsidRPr="00BD5F24">
        <w:rPr>
          <w:rFonts w:eastAsiaTheme="minorHAnsi"/>
          <w:color w:val="auto"/>
          <w:sz w:val="28"/>
          <w:szCs w:val="28"/>
          <w:lang w:val="uk-UA" w:eastAsia="en-US"/>
        </w:rPr>
        <w:tab/>
        <w:t>2.1. Підставою для складання актів є особисте усне звернення громадянина чи уповноваженої ним особи  до сільської ради.</w:t>
      </w:r>
      <w:r w:rsidRPr="00BD5F24">
        <w:rPr>
          <w:rFonts w:eastAsiaTheme="minorHAnsi"/>
          <w:color w:val="auto"/>
          <w:sz w:val="28"/>
          <w:szCs w:val="28"/>
          <w:lang w:val="uk-UA" w:eastAsia="en-US"/>
        </w:rPr>
        <w:tab/>
      </w:r>
    </w:p>
    <w:p w:rsidR="00BD5F24" w:rsidRP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  <w:r w:rsidRPr="00BD5F24">
        <w:rPr>
          <w:rFonts w:eastAsiaTheme="minorHAnsi"/>
          <w:color w:val="auto"/>
          <w:sz w:val="28"/>
          <w:szCs w:val="28"/>
          <w:lang w:val="uk-UA" w:eastAsia="en-US"/>
        </w:rPr>
        <w:tab/>
        <w:t xml:space="preserve">2.2. Для отримання громадянами актів підтвердження факту проживання без реєстрації/факту </w:t>
      </w:r>
      <w:proofErr w:type="spellStart"/>
      <w:r w:rsidRPr="00BD5F24">
        <w:rPr>
          <w:rFonts w:eastAsiaTheme="minorHAnsi"/>
          <w:color w:val="auto"/>
          <w:sz w:val="28"/>
          <w:szCs w:val="28"/>
          <w:lang w:val="uk-UA" w:eastAsia="en-US"/>
        </w:rPr>
        <w:t>непроживання</w:t>
      </w:r>
      <w:proofErr w:type="spellEnd"/>
      <w:r w:rsidRPr="00BD5F24">
        <w:rPr>
          <w:rFonts w:eastAsiaTheme="minorHAnsi"/>
          <w:color w:val="auto"/>
          <w:sz w:val="28"/>
          <w:szCs w:val="28"/>
          <w:lang w:val="uk-UA" w:eastAsia="en-US"/>
        </w:rPr>
        <w:t xml:space="preserve"> при реєстрації особи/осіб за даною адресою необхідно пред’явити такий пакет документів в оригіналі або нотаріально завірених копій (у разі надходження письмового звернення поштою):</w:t>
      </w:r>
    </w:p>
    <w:p w:rsidR="00BD5F24" w:rsidRPr="00BD5F24" w:rsidRDefault="00BD5F24" w:rsidP="00BD5F24">
      <w:pPr>
        <w:spacing w:line="276" w:lineRule="auto"/>
        <w:rPr>
          <w:rFonts w:eastAsiaTheme="minorHAnsi"/>
          <w:color w:val="auto"/>
          <w:sz w:val="28"/>
          <w:szCs w:val="28"/>
          <w:lang w:val="uk-UA" w:eastAsia="en-US"/>
        </w:rPr>
      </w:pPr>
      <w:r w:rsidRPr="00BD5F24">
        <w:rPr>
          <w:rFonts w:eastAsiaTheme="minorHAnsi"/>
          <w:color w:val="auto"/>
          <w:sz w:val="28"/>
          <w:szCs w:val="28"/>
          <w:lang w:val="uk-UA" w:eastAsia="en-US"/>
        </w:rPr>
        <w:t>– паспорт особи, що звернулась;</w:t>
      </w:r>
      <w:r w:rsidRPr="00BD5F24">
        <w:rPr>
          <w:rFonts w:eastAsiaTheme="minorHAnsi"/>
          <w:color w:val="auto"/>
          <w:sz w:val="28"/>
          <w:szCs w:val="28"/>
          <w:lang w:val="uk-UA" w:eastAsia="en-US"/>
        </w:rPr>
        <w:br/>
        <w:t>– правовстановлюючі документи на житловий будинок;</w:t>
      </w:r>
      <w:r w:rsidRPr="00BD5F24">
        <w:rPr>
          <w:rFonts w:eastAsiaTheme="minorHAnsi"/>
          <w:color w:val="auto"/>
          <w:sz w:val="28"/>
          <w:szCs w:val="28"/>
          <w:lang w:val="uk-UA" w:eastAsia="en-US"/>
        </w:rPr>
        <w:br/>
        <w:t>– документи, що підтверджують факти, зазначені в заяві (довідка з місця роботи, навчання, лікування тощо, інші документи).</w:t>
      </w:r>
      <w:r w:rsidRPr="00BD5F24">
        <w:rPr>
          <w:rFonts w:eastAsiaTheme="minorHAnsi"/>
          <w:color w:val="auto"/>
          <w:sz w:val="28"/>
          <w:szCs w:val="28"/>
          <w:lang w:val="uk-UA" w:eastAsia="en-US"/>
        </w:rPr>
        <w:tab/>
      </w:r>
    </w:p>
    <w:p w:rsidR="00BD5F24" w:rsidRP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  <w:r w:rsidRPr="00BD5F24">
        <w:rPr>
          <w:rFonts w:eastAsiaTheme="minorHAnsi"/>
          <w:color w:val="auto"/>
          <w:sz w:val="28"/>
          <w:szCs w:val="28"/>
          <w:lang w:val="uk-UA" w:eastAsia="en-US"/>
        </w:rPr>
        <w:lastRenderedPageBreak/>
        <w:tab/>
        <w:t>2.3. Для підтвердження факту проживання особи без реєстрації необхідна присутність господаря домоволодіння з власним паспортом та оригіналами документів, що підтверджують право власності на будинок.</w:t>
      </w:r>
    </w:p>
    <w:p w:rsidR="00BD5F24" w:rsidRP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  <w:r w:rsidRPr="00BD5F24">
        <w:rPr>
          <w:rFonts w:eastAsiaTheme="minorHAnsi"/>
          <w:color w:val="auto"/>
          <w:sz w:val="28"/>
          <w:szCs w:val="28"/>
          <w:lang w:val="uk-UA" w:eastAsia="en-US"/>
        </w:rPr>
        <w:tab/>
        <w:t xml:space="preserve">2.4. Складання актів за місцем проживання здійснюється виключно у присутності не менше двох свідків, що засвідчують факт проживання без реєстрації/факт </w:t>
      </w:r>
      <w:proofErr w:type="spellStart"/>
      <w:r w:rsidRPr="00BD5F24">
        <w:rPr>
          <w:rFonts w:eastAsiaTheme="minorHAnsi"/>
          <w:color w:val="auto"/>
          <w:sz w:val="28"/>
          <w:szCs w:val="28"/>
          <w:lang w:val="uk-UA" w:eastAsia="en-US"/>
        </w:rPr>
        <w:t>непроживання</w:t>
      </w:r>
      <w:proofErr w:type="spellEnd"/>
      <w:r w:rsidRPr="00BD5F24">
        <w:rPr>
          <w:rFonts w:eastAsiaTheme="minorHAnsi"/>
          <w:color w:val="auto"/>
          <w:sz w:val="28"/>
          <w:szCs w:val="28"/>
          <w:lang w:val="uk-UA" w:eastAsia="en-US"/>
        </w:rPr>
        <w:t xml:space="preserve"> при реєстрації особи/осіб за даною адресою.</w:t>
      </w:r>
      <w:r w:rsidRPr="00BD5F24">
        <w:rPr>
          <w:rFonts w:eastAsiaTheme="minorHAnsi"/>
          <w:color w:val="auto"/>
          <w:sz w:val="28"/>
          <w:szCs w:val="28"/>
          <w:lang w:val="uk-UA" w:eastAsia="en-US"/>
        </w:rPr>
        <w:br/>
        <w:t xml:space="preserve">При складанні акту є обов’язковим пред’явлення паспортів свідками для встановлення їх особи та факту реєстрації за відповідною адресою. </w:t>
      </w:r>
    </w:p>
    <w:p w:rsidR="00BD5F24" w:rsidRPr="00BD5F24" w:rsidRDefault="00BD5F24" w:rsidP="00BD5F24">
      <w:pPr>
        <w:spacing w:line="276" w:lineRule="auto"/>
        <w:rPr>
          <w:rFonts w:eastAsiaTheme="minorHAnsi"/>
          <w:b/>
          <w:bCs/>
          <w:color w:val="auto"/>
          <w:sz w:val="28"/>
          <w:szCs w:val="28"/>
          <w:lang w:val="uk-UA" w:eastAsia="en-US"/>
        </w:rPr>
      </w:pPr>
      <w:r w:rsidRPr="00BD5F24">
        <w:rPr>
          <w:rFonts w:eastAsiaTheme="minorHAnsi"/>
          <w:color w:val="auto"/>
          <w:sz w:val="28"/>
          <w:szCs w:val="28"/>
          <w:lang w:val="uk-UA" w:eastAsia="en-US"/>
        </w:rPr>
        <w:tab/>
        <w:t>2.5. Складання актів здійснюється в терміни, визначені чинним законодавством України.</w:t>
      </w:r>
      <w:r w:rsidRPr="00BD5F24">
        <w:rPr>
          <w:rFonts w:eastAsiaTheme="minorHAnsi"/>
          <w:color w:val="auto"/>
          <w:sz w:val="28"/>
          <w:szCs w:val="28"/>
          <w:lang w:val="uk-UA" w:eastAsia="en-US"/>
        </w:rPr>
        <w:br/>
      </w:r>
      <w:r w:rsidRPr="00BD5F24">
        <w:rPr>
          <w:rFonts w:eastAsiaTheme="minorHAnsi"/>
          <w:b/>
          <w:bCs/>
          <w:color w:val="auto"/>
          <w:sz w:val="28"/>
          <w:szCs w:val="28"/>
          <w:lang w:val="uk-UA" w:eastAsia="en-US"/>
        </w:rPr>
        <w:t xml:space="preserve">                                                                                                                                                 </w:t>
      </w:r>
      <w:r w:rsidRPr="00BD5F24">
        <w:rPr>
          <w:rFonts w:eastAsiaTheme="minorHAnsi"/>
          <w:b/>
          <w:bCs/>
          <w:color w:val="auto"/>
          <w:sz w:val="28"/>
          <w:szCs w:val="28"/>
          <w:lang w:val="uk-UA" w:eastAsia="en-US"/>
        </w:rPr>
        <w:tab/>
        <w:t>3. Відповідальність та підстави для відмови в складанні актів</w:t>
      </w:r>
    </w:p>
    <w:p w:rsidR="00BD5F24" w:rsidRPr="00BD5F24" w:rsidRDefault="00BD5F24" w:rsidP="00BD5F24">
      <w:pPr>
        <w:spacing w:line="276" w:lineRule="auto"/>
        <w:rPr>
          <w:rFonts w:eastAsiaTheme="minorHAnsi"/>
          <w:color w:val="auto"/>
          <w:sz w:val="28"/>
          <w:szCs w:val="28"/>
          <w:lang w:val="uk-UA" w:eastAsia="en-US"/>
        </w:rPr>
      </w:pPr>
    </w:p>
    <w:p w:rsidR="00BD5F24" w:rsidRP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  <w:r w:rsidRPr="00BD5F24">
        <w:rPr>
          <w:rFonts w:eastAsiaTheme="minorHAnsi"/>
          <w:color w:val="auto"/>
          <w:sz w:val="28"/>
          <w:szCs w:val="28"/>
          <w:lang w:val="uk-UA" w:eastAsia="en-US"/>
        </w:rPr>
        <w:tab/>
        <w:t xml:space="preserve">3.1. Суб’єкти складання актів несуть відповідальність за своєчасність надання і повноту актів у відповідності до пред’явлених документів, при умові дотримання суб’єктом звернення вимог цього Положення. </w:t>
      </w:r>
    </w:p>
    <w:p w:rsidR="00BD5F24" w:rsidRP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  <w:r w:rsidRPr="00BD5F24">
        <w:rPr>
          <w:rFonts w:eastAsiaTheme="minorHAnsi"/>
          <w:color w:val="auto"/>
          <w:sz w:val="28"/>
          <w:szCs w:val="28"/>
          <w:lang w:val="uk-UA" w:eastAsia="en-US"/>
        </w:rPr>
        <w:tab/>
        <w:t xml:space="preserve">3.2. Суб’єкт звернення несе відповідальність за подання неповної чи недостовірної інформації. </w:t>
      </w:r>
    </w:p>
    <w:p w:rsidR="00BD5F24" w:rsidRP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  <w:r w:rsidRPr="00BD5F24">
        <w:rPr>
          <w:rFonts w:eastAsiaTheme="minorHAnsi"/>
          <w:color w:val="auto"/>
          <w:sz w:val="28"/>
          <w:szCs w:val="28"/>
          <w:lang w:val="uk-UA" w:eastAsia="en-US"/>
        </w:rPr>
        <w:tab/>
        <w:t>3.3. При встановленні фактів відсутності необхідних документів, визначеними цим Положенням, невідповідності пред’явлених документів</w:t>
      </w:r>
    </w:p>
    <w:p w:rsidR="00BD5F24" w:rsidRP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  <w:r w:rsidRPr="00BD5F24">
        <w:rPr>
          <w:rFonts w:eastAsiaTheme="minorHAnsi"/>
          <w:color w:val="auto"/>
          <w:sz w:val="28"/>
          <w:szCs w:val="28"/>
          <w:lang w:val="uk-UA" w:eastAsia="en-US"/>
        </w:rPr>
        <w:t>суб’єкти складання актів повідомляють про це суб’єкту звернення та пропонують  виправити виявлені недоліки.</w:t>
      </w:r>
    </w:p>
    <w:p w:rsidR="00BD5F24" w:rsidRPr="00BD5F24" w:rsidRDefault="00BD5F24" w:rsidP="00BD5F24">
      <w:pPr>
        <w:spacing w:after="200"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  <w:r w:rsidRPr="00BD5F24">
        <w:rPr>
          <w:rFonts w:eastAsiaTheme="minorHAnsi"/>
          <w:color w:val="auto"/>
          <w:sz w:val="28"/>
          <w:szCs w:val="28"/>
          <w:lang w:val="uk-UA" w:eastAsia="en-US"/>
        </w:rPr>
        <w:tab/>
        <w:t>3.4. Після надання необхідних документів та виправлення недоліків, суб’єкту звернення складається акт у порядку, визначеному цим Положенням.</w:t>
      </w:r>
    </w:p>
    <w:p w:rsidR="00BD5F24" w:rsidRPr="00BD5F24" w:rsidRDefault="00BD5F24" w:rsidP="00BD5F24">
      <w:pPr>
        <w:spacing w:after="200" w:line="276" w:lineRule="auto"/>
        <w:jc w:val="center"/>
        <w:rPr>
          <w:rFonts w:eastAsiaTheme="minorHAnsi"/>
          <w:color w:val="auto"/>
          <w:sz w:val="28"/>
          <w:szCs w:val="28"/>
          <w:lang w:val="uk-UA" w:eastAsia="en-US"/>
        </w:rPr>
      </w:pPr>
      <w:r w:rsidRPr="00BD5F24">
        <w:rPr>
          <w:rFonts w:eastAsiaTheme="minorHAnsi"/>
          <w:b/>
          <w:bCs/>
          <w:color w:val="auto"/>
          <w:sz w:val="28"/>
          <w:szCs w:val="28"/>
          <w:lang w:val="uk-UA" w:eastAsia="en-US"/>
        </w:rPr>
        <w:t>4. Порядок оскарження дій (бездіяльності) посадових осіб                                     під час складання актів</w:t>
      </w:r>
    </w:p>
    <w:p w:rsid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  <w:r w:rsidRPr="00BD5F24">
        <w:rPr>
          <w:rFonts w:eastAsiaTheme="minorHAnsi"/>
          <w:color w:val="auto"/>
          <w:sz w:val="28"/>
          <w:szCs w:val="28"/>
          <w:lang w:val="uk-UA" w:eastAsia="en-US"/>
        </w:rPr>
        <w:t xml:space="preserve">4.1. Громадянин, який є суб’єктом звернення,  має право оскаржити дії (бездіяльність) посадових осіб, на яких покладено функції складання актів, звернувшись до секретаря сільської ради або сільського голови. </w:t>
      </w:r>
    </w:p>
    <w:p w:rsid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</w:p>
    <w:p w:rsid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</w:p>
    <w:p w:rsid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</w:p>
    <w:p w:rsid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  <w:r>
        <w:rPr>
          <w:rFonts w:eastAsiaTheme="minorHAnsi"/>
          <w:color w:val="auto"/>
          <w:sz w:val="28"/>
          <w:szCs w:val="28"/>
          <w:lang w:val="uk-UA" w:eastAsia="en-US"/>
        </w:rPr>
        <w:tab/>
        <w:t>Секретар ради:</w:t>
      </w:r>
      <w:r>
        <w:rPr>
          <w:rFonts w:eastAsiaTheme="minorHAnsi"/>
          <w:color w:val="auto"/>
          <w:sz w:val="28"/>
          <w:szCs w:val="28"/>
          <w:lang w:val="uk-UA" w:eastAsia="en-US"/>
        </w:rPr>
        <w:tab/>
      </w:r>
      <w:r>
        <w:rPr>
          <w:rFonts w:eastAsiaTheme="minorHAnsi"/>
          <w:color w:val="auto"/>
          <w:sz w:val="28"/>
          <w:szCs w:val="28"/>
          <w:lang w:val="uk-UA" w:eastAsia="en-US"/>
        </w:rPr>
        <w:tab/>
      </w:r>
      <w:r>
        <w:rPr>
          <w:rFonts w:eastAsiaTheme="minorHAnsi"/>
          <w:color w:val="auto"/>
          <w:sz w:val="28"/>
          <w:szCs w:val="28"/>
          <w:lang w:val="uk-UA" w:eastAsia="en-US"/>
        </w:rPr>
        <w:tab/>
      </w:r>
      <w:r>
        <w:rPr>
          <w:rFonts w:eastAsiaTheme="minorHAnsi"/>
          <w:color w:val="auto"/>
          <w:sz w:val="28"/>
          <w:szCs w:val="28"/>
          <w:lang w:val="uk-UA" w:eastAsia="en-US"/>
        </w:rPr>
        <w:tab/>
      </w:r>
      <w:r>
        <w:rPr>
          <w:rFonts w:eastAsiaTheme="minorHAnsi"/>
          <w:color w:val="auto"/>
          <w:sz w:val="28"/>
          <w:szCs w:val="28"/>
          <w:lang w:val="uk-UA" w:eastAsia="en-US"/>
        </w:rPr>
        <w:tab/>
      </w:r>
      <w:r>
        <w:rPr>
          <w:rFonts w:eastAsiaTheme="minorHAnsi"/>
          <w:color w:val="auto"/>
          <w:sz w:val="28"/>
          <w:szCs w:val="28"/>
          <w:lang w:val="uk-UA" w:eastAsia="en-US"/>
        </w:rPr>
        <w:tab/>
        <w:t>З.А.Алексєєва</w:t>
      </w:r>
    </w:p>
    <w:p w:rsid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</w:p>
    <w:p w:rsid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</w:p>
    <w:p w:rsid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</w:p>
    <w:p w:rsidR="00BD5F24" w:rsidRDefault="00BD5F24" w:rsidP="00BD5F24">
      <w:pPr>
        <w:spacing w:line="276" w:lineRule="auto"/>
        <w:jc w:val="both"/>
        <w:rPr>
          <w:rFonts w:eastAsiaTheme="minorHAnsi"/>
          <w:color w:val="auto"/>
          <w:sz w:val="28"/>
          <w:szCs w:val="28"/>
          <w:lang w:val="uk-UA" w:eastAsia="en-US"/>
        </w:rPr>
      </w:pPr>
    </w:p>
    <w:p w:rsidR="00BD5F24" w:rsidRPr="007647A3" w:rsidRDefault="00BD5F24" w:rsidP="00BD5F24">
      <w:pPr>
        <w:shd w:val="clear" w:color="auto" w:fill="FFFFFF"/>
        <w:jc w:val="right"/>
        <w:rPr>
          <w:bCs/>
          <w:iCs/>
          <w:color w:val="303135"/>
          <w:sz w:val="28"/>
          <w:szCs w:val="28"/>
          <w:lang w:val="uk-UA"/>
        </w:rPr>
      </w:pPr>
      <w:r w:rsidRPr="007647A3">
        <w:rPr>
          <w:bCs/>
          <w:iCs/>
          <w:color w:val="303135"/>
          <w:sz w:val="28"/>
          <w:szCs w:val="28"/>
          <w:lang w:val="uk-UA"/>
        </w:rPr>
        <w:lastRenderedPageBreak/>
        <w:t>Додаток 1</w:t>
      </w:r>
    </w:p>
    <w:p w:rsidR="00BD5F24" w:rsidRPr="007647A3" w:rsidRDefault="00BD5F24" w:rsidP="00BD5F24">
      <w:pPr>
        <w:spacing w:after="200" w:line="276" w:lineRule="auto"/>
        <w:jc w:val="right"/>
        <w:rPr>
          <w:bCs/>
          <w:iCs/>
          <w:color w:val="303135"/>
          <w:sz w:val="28"/>
          <w:szCs w:val="28"/>
          <w:lang w:val="uk-UA"/>
        </w:rPr>
      </w:pPr>
      <w:r w:rsidRPr="007647A3">
        <w:rPr>
          <w:bCs/>
          <w:iCs/>
          <w:color w:val="303135"/>
          <w:sz w:val="28"/>
          <w:szCs w:val="28"/>
          <w:lang w:val="uk-UA"/>
        </w:rPr>
        <w:t xml:space="preserve">до </w:t>
      </w:r>
      <w:r w:rsidRPr="00BD5F24">
        <w:rPr>
          <w:rFonts w:eastAsiaTheme="minorHAnsi"/>
          <w:bCs/>
          <w:color w:val="auto"/>
          <w:sz w:val="28"/>
          <w:szCs w:val="28"/>
          <w:lang w:val="uk-UA" w:eastAsia="en-US"/>
        </w:rPr>
        <w:t>П</w:t>
      </w:r>
      <w:r>
        <w:rPr>
          <w:rFonts w:eastAsiaTheme="minorHAnsi"/>
          <w:bCs/>
          <w:color w:val="auto"/>
          <w:sz w:val="28"/>
          <w:szCs w:val="28"/>
          <w:lang w:val="uk-UA" w:eastAsia="en-US"/>
        </w:rPr>
        <w:t>оряд</w:t>
      </w:r>
      <w:r w:rsidRPr="00BD5F24">
        <w:rPr>
          <w:rFonts w:eastAsiaTheme="minorHAnsi"/>
          <w:bCs/>
          <w:color w:val="auto"/>
          <w:sz w:val="28"/>
          <w:szCs w:val="28"/>
          <w:lang w:val="uk-UA" w:eastAsia="en-US"/>
        </w:rPr>
        <w:t>к</w:t>
      </w:r>
      <w:r>
        <w:rPr>
          <w:rFonts w:eastAsiaTheme="minorHAnsi"/>
          <w:bCs/>
          <w:color w:val="auto"/>
          <w:sz w:val="28"/>
          <w:szCs w:val="28"/>
          <w:lang w:val="uk-UA" w:eastAsia="en-US"/>
        </w:rPr>
        <w:t>у</w:t>
      </w:r>
      <w:r w:rsidRPr="00BD5F24">
        <w:rPr>
          <w:rFonts w:eastAsiaTheme="minorHAnsi"/>
          <w:bCs/>
          <w:color w:val="auto"/>
          <w:sz w:val="28"/>
          <w:szCs w:val="28"/>
          <w:lang w:val="uk-UA" w:eastAsia="en-US"/>
        </w:rPr>
        <w:t xml:space="preserve"> складання актів </w:t>
      </w:r>
      <w:r>
        <w:rPr>
          <w:rFonts w:eastAsiaTheme="minorHAnsi"/>
          <w:bCs/>
          <w:color w:val="auto"/>
          <w:sz w:val="28"/>
          <w:szCs w:val="28"/>
          <w:lang w:val="uk-UA" w:eastAsia="en-US"/>
        </w:rPr>
        <w:t xml:space="preserve">                                                                                                     </w:t>
      </w:r>
      <w:r w:rsidRPr="00BD5F24">
        <w:rPr>
          <w:rFonts w:eastAsiaTheme="minorHAnsi"/>
          <w:bCs/>
          <w:color w:val="auto"/>
          <w:sz w:val="28"/>
          <w:szCs w:val="28"/>
          <w:lang w:val="uk-UA" w:eastAsia="en-US"/>
        </w:rPr>
        <w:t xml:space="preserve">щодо проживання громадян                                       </w:t>
      </w:r>
      <w:r>
        <w:rPr>
          <w:rFonts w:eastAsiaTheme="minorHAnsi"/>
          <w:bCs/>
          <w:color w:val="auto"/>
          <w:sz w:val="28"/>
          <w:szCs w:val="28"/>
          <w:lang w:val="uk-UA" w:eastAsia="en-US"/>
        </w:rPr>
        <w:t xml:space="preserve">                                                        </w:t>
      </w:r>
      <w:r w:rsidRPr="00BD5F24">
        <w:rPr>
          <w:rFonts w:eastAsiaTheme="minorHAnsi"/>
          <w:bCs/>
          <w:color w:val="auto"/>
          <w:sz w:val="28"/>
          <w:szCs w:val="28"/>
          <w:lang w:val="uk-UA" w:eastAsia="en-US"/>
        </w:rPr>
        <w:t xml:space="preserve">у </w:t>
      </w:r>
      <w:proofErr w:type="spellStart"/>
      <w:r w:rsidRPr="00BD5F24">
        <w:rPr>
          <w:rFonts w:eastAsiaTheme="minorHAnsi"/>
          <w:bCs/>
          <w:color w:val="auto"/>
          <w:sz w:val="28"/>
          <w:szCs w:val="28"/>
          <w:lang w:val="uk-UA" w:eastAsia="en-US"/>
        </w:rPr>
        <w:t>Прибужанівській</w:t>
      </w:r>
      <w:proofErr w:type="spellEnd"/>
      <w:r w:rsidRPr="00BD5F24">
        <w:rPr>
          <w:rFonts w:eastAsiaTheme="minorHAnsi"/>
          <w:bCs/>
          <w:color w:val="auto"/>
          <w:sz w:val="28"/>
          <w:szCs w:val="28"/>
          <w:lang w:val="uk-UA" w:eastAsia="en-US"/>
        </w:rPr>
        <w:t xml:space="preserve"> сільській раді</w:t>
      </w:r>
      <w:r>
        <w:rPr>
          <w:rFonts w:eastAsiaTheme="minorHAnsi"/>
          <w:bCs/>
          <w:color w:val="auto"/>
          <w:sz w:val="28"/>
          <w:szCs w:val="28"/>
          <w:lang w:val="uk-UA" w:eastAsia="en-US"/>
        </w:rPr>
        <w:t xml:space="preserve">,                                                                  </w:t>
      </w:r>
      <w:r w:rsidRPr="007647A3">
        <w:rPr>
          <w:bCs/>
          <w:color w:val="2D2E33"/>
          <w:spacing w:val="5"/>
          <w:sz w:val="28"/>
          <w:szCs w:val="28"/>
          <w:lang w:val="uk-UA"/>
        </w:rPr>
        <w:t>затвердженого</w:t>
      </w:r>
      <w:r>
        <w:rPr>
          <w:bCs/>
          <w:color w:val="2D2E33"/>
          <w:spacing w:val="5"/>
          <w:sz w:val="28"/>
          <w:szCs w:val="28"/>
          <w:lang w:val="uk-UA"/>
        </w:rPr>
        <w:t xml:space="preserve"> </w:t>
      </w:r>
      <w:r w:rsidRPr="007647A3">
        <w:rPr>
          <w:bCs/>
          <w:iCs/>
          <w:color w:val="303135"/>
          <w:sz w:val="28"/>
          <w:szCs w:val="28"/>
          <w:lang w:val="uk-UA"/>
        </w:rPr>
        <w:t xml:space="preserve">рішенням </w:t>
      </w:r>
      <w:r w:rsidRPr="007647A3">
        <w:rPr>
          <w:bCs/>
          <w:iCs/>
          <w:color w:val="303135"/>
          <w:sz w:val="28"/>
          <w:szCs w:val="28"/>
          <w:lang w:val="en-US"/>
        </w:rPr>
        <w:t>V</w:t>
      </w:r>
      <w:r w:rsidRPr="007647A3">
        <w:rPr>
          <w:bCs/>
          <w:iCs/>
          <w:color w:val="303135"/>
          <w:sz w:val="28"/>
          <w:szCs w:val="28"/>
          <w:lang w:val="uk-UA"/>
        </w:rPr>
        <w:t xml:space="preserve">ІІ сесії </w:t>
      </w:r>
      <w:r w:rsidRPr="007647A3">
        <w:rPr>
          <w:bCs/>
          <w:iCs/>
          <w:color w:val="303135"/>
          <w:sz w:val="28"/>
          <w:szCs w:val="28"/>
          <w:lang w:val="en-US"/>
        </w:rPr>
        <w:t>V</w:t>
      </w:r>
      <w:r w:rsidRPr="007647A3">
        <w:rPr>
          <w:bCs/>
          <w:iCs/>
          <w:color w:val="303135"/>
          <w:sz w:val="28"/>
          <w:szCs w:val="28"/>
          <w:lang w:val="uk-UA"/>
        </w:rPr>
        <w:t xml:space="preserve">ІІІ скликання </w:t>
      </w:r>
      <w:r>
        <w:rPr>
          <w:bCs/>
          <w:iCs/>
          <w:color w:val="303135"/>
          <w:sz w:val="28"/>
          <w:szCs w:val="28"/>
          <w:lang w:val="uk-UA"/>
        </w:rPr>
        <w:t xml:space="preserve">                                   </w:t>
      </w:r>
      <w:proofErr w:type="spellStart"/>
      <w:r w:rsidRPr="007647A3">
        <w:rPr>
          <w:bCs/>
          <w:iCs/>
          <w:color w:val="303135"/>
          <w:sz w:val="28"/>
          <w:szCs w:val="28"/>
          <w:lang w:val="uk-UA"/>
        </w:rPr>
        <w:t>Прибужанівської</w:t>
      </w:r>
      <w:proofErr w:type="spellEnd"/>
      <w:r w:rsidRPr="007647A3">
        <w:rPr>
          <w:bCs/>
          <w:iCs/>
          <w:color w:val="303135"/>
          <w:sz w:val="28"/>
          <w:szCs w:val="28"/>
          <w:lang w:val="uk-UA"/>
        </w:rPr>
        <w:t xml:space="preserve"> сільської ради</w:t>
      </w:r>
      <w:r w:rsidRPr="007647A3">
        <w:rPr>
          <w:bCs/>
          <w:iCs/>
          <w:color w:val="303135"/>
          <w:sz w:val="28"/>
          <w:szCs w:val="28"/>
          <w:lang w:val="uk-UA"/>
        </w:rPr>
        <w:br/>
        <w:t xml:space="preserve">від </w:t>
      </w:r>
      <w:r>
        <w:rPr>
          <w:bCs/>
          <w:iCs/>
          <w:color w:val="303135"/>
          <w:sz w:val="28"/>
          <w:szCs w:val="28"/>
          <w:lang w:val="uk-UA"/>
        </w:rPr>
        <w:t xml:space="preserve"> 18.06.</w:t>
      </w:r>
      <w:r w:rsidRPr="007647A3">
        <w:rPr>
          <w:bCs/>
          <w:iCs/>
          <w:color w:val="303135"/>
          <w:sz w:val="28"/>
          <w:szCs w:val="28"/>
          <w:lang w:val="uk-UA"/>
        </w:rPr>
        <w:t>2021 року №</w:t>
      </w:r>
      <w:r w:rsidR="002B39DA">
        <w:rPr>
          <w:bCs/>
          <w:iCs/>
          <w:color w:val="303135"/>
          <w:sz w:val="28"/>
          <w:szCs w:val="28"/>
          <w:lang w:val="uk-UA"/>
        </w:rPr>
        <w:t xml:space="preserve">  5</w:t>
      </w:r>
      <w:r w:rsidRPr="007647A3">
        <w:rPr>
          <w:bCs/>
          <w:iCs/>
          <w:color w:val="303135"/>
          <w:sz w:val="28"/>
          <w:szCs w:val="28"/>
          <w:lang w:val="uk-UA"/>
        </w:rPr>
        <w:t xml:space="preserve">     </w:t>
      </w:r>
    </w:p>
    <w:p w:rsidR="00BD5F24" w:rsidRPr="007647A3" w:rsidRDefault="00BD5F24" w:rsidP="00BD5F24">
      <w:pPr>
        <w:tabs>
          <w:tab w:val="left" w:pos="6900"/>
        </w:tabs>
        <w:jc w:val="center"/>
        <w:outlineLvl w:val="0"/>
        <w:rPr>
          <w:b/>
          <w:color w:val="auto"/>
          <w:sz w:val="28"/>
          <w:szCs w:val="28"/>
          <w:lang w:val="uk-UA"/>
        </w:rPr>
      </w:pPr>
      <w:r w:rsidRPr="007647A3">
        <w:rPr>
          <w:b/>
          <w:color w:val="auto"/>
          <w:sz w:val="28"/>
          <w:szCs w:val="28"/>
          <w:lang w:val="uk-UA"/>
        </w:rPr>
        <w:t>АКТ</w:t>
      </w:r>
    </w:p>
    <w:p w:rsidR="00BD5F24" w:rsidRPr="007647A3" w:rsidRDefault="00BD5F24" w:rsidP="00BD5F24">
      <w:pPr>
        <w:tabs>
          <w:tab w:val="left" w:pos="6900"/>
        </w:tabs>
        <w:jc w:val="center"/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>обстеження щодо проживання</w:t>
      </w:r>
    </w:p>
    <w:p w:rsidR="00BD5F24" w:rsidRPr="007647A3" w:rsidRDefault="00BD5F24" w:rsidP="00BD5F24">
      <w:pPr>
        <w:tabs>
          <w:tab w:val="left" w:pos="6900"/>
        </w:tabs>
        <w:jc w:val="center"/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>_____________________________________________</w:t>
      </w:r>
    </w:p>
    <w:p w:rsidR="00BD5F24" w:rsidRPr="007647A3" w:rsidRDefault="00BD5F24" w:rsidP="00BD5F24">
      <w:pPr>
        <w:tabs>
          <w:tab w:val="left" w:pos="6900"/>
        </w:tabs>
        <w:jc w:val="center"/>
        <w:outlineLvl w:val="0"/>
        <w:rPr>
          <w:color w:val="auto"/>
          <w:sz w:val="20"/>
          <w:lang w:val="uk-UA"/>
        </w:rPr>
      </w:pPr>
      <w:r w:rsidRPr="007647A3">
        <w:rPr>
          <w:color w:val="auto"/>
          <w:sz w:val="20"/>
          <w:lang w:val="uk-UA"/>
        </w:rPr>
        <w:t>(прізвище, ім’я, по батькові)</w:t>
      </w:r>
    </w:p>
    <w:p w:rsidR="00BD5F24" w:rsidRPr="007647A3" w:rsidRDefault="00BD5F24" w:rsidP="00BD5F24">
      <w:pPr>
        <w:tabs>
          <w:tab w:val="left" w:pos="6900"/>
        </w:tabs>
        <w:jc w:val="center"/>
        <w:outlineLvl w:val="0"/>
        <w:rPr>
          <w:color w:val="auto"/>
          <w:sz w:val="28"/>
          <w:szCs w:val="28"/>
          <w:lang w:val="uk-UA"/>
        </w:rPr>
      </w:pP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 xml:space="preserve">село/ селище __________________ </w:t>
      </w:r>
      <w:r w:rsidRPr="007647A3">
        <w:rPr>
          <w:color w:val="auto"/>
          <w:sz w:val="28"/>
          <w:szCs w:val="28"/>
          <w:lang w:val="uk-UA"/>
        </w:rPr>
        <w:tab/>
      </w:r>
      <w:r w:rsidRPr="007647A3">
        <w:rPr>
          <w:color w:val="auto"/>
          <w:sz w:val="28"/>
          <w:szCs w:val="28"/>
          <w:lang w:val="uk-UA"/>
        </w:rPr>
        <w:tab/>
      </w:r>
      <w:r w:rsidRPr="007647A3">
        <w:rPr>
          <w:color w:val="auto"/>
          <w:sz w:val="28"/>
          <w:szCs w:val="28"/>
          <w:lang w:val="uk-UA"/>
        </w:rPr>
        <w:tab/>
      </w:r>
      <w:r w:rsidRPr="007647A3">
        <w:rPr>
          <w:color w:val="auto"/>
          <w:sz w:val="28"/>
          <w:szCs w:val="28"/>
          <w:lang w:val="uk-UA"/>
        </w:rPr>
        <w:tab/>
        <w:t xml:space="preserve">  ________________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0"/>
          <w:lang w:val="uk-UA"/>
        </w:rPr>
      </w:pPr>
      <w:r w:rsidRPr="007647A3">
        <w:rPr>
          <w:b/>
          <w:color w:val="auto"/>
          <w:sz w:val="28"/>
          <w:szCs w:val="28"/>
          <w:lang w:val="uk-UA"/>
        </w:rPr>
        <w:t xml:space="preserve">                          </w:t>
      </w:r>
      <w:r w:rsidRPr="007647A3">
        <w:rPr>
          <w:color w:val="auto"/>
          <w:sz w:val="20"/>
          <w:lang w:val="uk-UA"/>
        </w:rPr>
        <w:t>(назва населеного пункту)</w:t>
      </w:r>
      <w:r w:rsidRPr="007647A3">
        <w:rPr>
          <w:color w:val="auto"/>
          <w:sz w:val="20"/>
          <w:lang w:val="uk-UA"/>
        </w:rPr>
        <w:tab/>
      </w:r>
      <w:r w:rsidRPr="007647A3">
        <w:rPr>
          <w:color w:val="auto"/>
          <w:sz w:val="20"/>
          <w:lang w:val="uk-UA"/>
        </w:rPr>
        <w:tab/>
      </w:r>
      <w:r w:rsidRPr="007647A3">
        <w:rPr>
          <w:color w:val="auto"/>
          <w:sz w:val="20"/>
          <w:lang w:val="uk-UA"/>
        </w:rPr>
        <w:tab/>
      </w:r>
      <w:r w:rsidRPr="007647A3">
        <w:rPr>
          <w:color w:val="auto"/>
          <w:sz w:val="20"/>
          <w:lang w:val="uk-UA"/>
        </w:rPr>
        <w:tab/>
      </w:r>
      <w:r w:rsidRPr="007647A3">
        <w:rPr>
          <w:color w:val="auto"/>
          <w:sz w:val="20"/>
          <w:lang w:val="uk-UA"/>
        </w:rPr>
        <w:tab/>
        <w:t xml:space="preserve">      (дата)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>Комісія в складі: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>___________________            – депутата сільської ради;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>___________________            –  сусіда/свідка;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 xml:space="preserve">___________________            –  сусіда/свідка – 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0"/>
          <w:lang w:val="uk-UA"/>
        </w:rPr>
      </w:pPr>
      <w:r w:rsidRPr="007647A3">
        <w:rPr>
          <w:color w:val="auto"/>
          <w:sz w:val="28"/>
          <w:szCs w:val="28"/>
          <w:lang w:val="uk-UA"/>
        </w:rPr>
        <w:t>провела обстеження щодо проживання __________________________________________________________________,</w:t>
      </w:r>
      <w:r w:rsidRPr="007647A3">
        <w:rPr>
          <w:color w:val="auto"/>
          <w:sz w:val="28"/>
          <w:szCs w:val="28"/>
          <w:lang w:val="uk-UA"/>
        </w:rPr>
        <w:tab/>
      </w:r>
      <w:r w:rsidRPr="007647A3">
        <w:rPr>
          <w:color w:val="auto"/>
          <w:sz w:val="20"/>
          <w:lang w:val="uk-UA"/>
        </w:rPr>
        <w:t>(прізвище, ім’я, по батькові)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 xml:space="preserve">___________________ року народження, який/а зареєстрований/а за адресою: 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 xml:space="preserve">____________________________________________________________________________________________________________________________________. 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 xml:space="preserve">       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 xml:space="preserve">            Комісією встановлено, що __________________________________________________________________</w:t>
      </w:r>
      <w:r w:rsidRPr="007647A3">
        <w:rPr>
          <w:color w:val="auto"/>
          <w:sz w:val="20"/>
          <w:lang w:val="uk-UA"/>
        </w:rPr>
        <w:t xml:space="preserve"> </w:t>
      </w:r>
      <w:r w:rsidRPr="007647A3">
        <w:rPr>
          <w:color w:val="auto"/>
          <w:sz w:val="20"/>
          <w:lang w:val="uk-UA"/>
        </w:rPr>
        <w:tab/>
        <w:t>(прізвище, ім’я, по батькові)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>зареєстрований/а, але не проживає за вказаною адресою.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>Акт підписали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b/>
          <w:color w:val="auto"/>
          <w:sz w:val="28"/>
          <w:szCs w:val="28"/>
          <w:lang w:val="uk-UA"/>
        </w:rPr>
      </w:pP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b/>
          <w:color w:val="auto"/>
          <w:sz w:val="28"/>
          <w:szCs w:val="28"/>
          <w:lang w:val="uk-UA"/>
        </w:rPr>
        <w:t xml:space="preserve">                     </w:t>
      </w:r>
      <w:r w:rsidRPr="007647A3">
        <w:rPr>
          <w:color w:val="auto"/>
          <w:sz w:val="28"/>
          <w:szCs w:val="28"/>
          <w:lang w:val="uk-UA"/>
        </w:rPr>
        <w:t>__________________           ________________________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Cs w:val="24"/>
          <w:lang w:val="uk-UA"/>
        </w:rPr>
      </w:pPr>
      <w:r w:rsidRPr="007647A3">
        <w:rPr>
          <w:color w:val="auto"/>
          <w:sz w:val="28"/>
          <w:szCs w:val="28"/>
          <w:lang w:val="uk-UA"/>
        </w:rPr>
        <w:t xml:space="preserve">                            </w:t>
      </w:r>
    </w:p>
    <w:p w:rsidR="00BD5F24" w:rsidRPr="007647A3" w:rsidRDefault="00BD5F24" w:rsidP="00BD5F24">
      <w:pPr>
        <w:rPr>
          <w:color w:val="auto"/>
          <w:sz w:val="28"/>
          <w:szCs w:val="28"/>
          <w:lang w:val="uk-UA"/>
        </w:rPr>
      </w:pPr>
      <w:r w:rsidRPr="007647A3">
        <w:rPr>
          <w:color w:val="auto"/>
          <w:szCs w:val="24"/>
          <w:lang w:val="uk-UA"/>
        </w:rPr>
        <w:tab/>
      </w:r>
      <w:r w:rsidRPr="007647A3">
        <w:rPr>
          <w:color w:val="auto"/>
          <w:szCs w:val="24"/>
          <w:lang w:val="uk-UA"/>
        </w:rPr>
        <w:tab/>
        <w:t xml:space="preserve">______________________            ____________________________  </w:t>
      </w:r>
    </w:p>
    <w:p w:rsidR="00BD5F24" w:rsidRPr="007647A3" w:rsidRDefault="00BD5F24" w:rsidP="00BD5F24">
      <w:pPr>
        <w:ind w:left="1416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 xml:space="preserve">                                                                                     ___________________          ________________________</w:t>
      </w:r>
    </w:p>
    <w:p w:rsidR="00BD5F24" w:rsidRPr="007647A3" w:rsidRDefault="00BD5F24" w:rsidP="00BD5F24">
      <w:pPr>
        <w:tabs>
          <w:tab w:val="left" w:pos="708"/>
          <w:tab w:val="left" w:pos="1416"/>
          <w:tab w:val="left" w:pos="2124"/>
          <w:tab w:val="left" w:pos="2832"/>
          <w:tab w:val="left" w:pos="6375"/>
        </w:tabs>
        <w:ind w:left="1416"/>
        <w:rPr>
          <w:color w:val="auto"/>
          <w:sz w:val="20"/>
          <w:lang w:val="uk-UA"/>
        </w:rPr>
      </w:pPr>
      <w:r w:rsidRPr="007647A3">
        <w:rPr>
          <w:color w:val="auto"/>
          <w:sz w:val="20"/>
          <w:lang w:val="uk-UA"/>
        </w:rPr>
        <w:tab/>
        <w:t xml:space="preserve">            (підпис)                                             (ініціали, прізвище)</w:t>
      </w:r>
    </w:p>
    <w:p w:rsidR="00BD5F24" w:rsidRPr="007647A3" w:rsidRDefault="00BD5F24" w:rsidP="00BD5F24">
      <w:pPr>
        <w:shd w:val="clear" w:color="auto" w:fill="FFFFFF"/>
        <w:jc w:val="right"/>
        <w:rPr>
          <w:bCs/>
          <w:iCs/>
          <w:color w:val="303135"/>
          <w:sz w:val="28"/>
          <w:szCs w:val="28"/>
          <w:lang w:val="uk-UA"/>
        </w:rPr>
      </w:pPr>
    </w:p>
    <w:p w:rsidR="00BD5F24" w:rsidRPr="007647A3" w:rsidRDefault="00BD5F24" w:rsidP="00BD5F24">
      <w:pPr>
        <w:shd w:val="clear" w:color="auto" w:fill="FFFFFF"/>
        <w:jc w:val="right"/>
        <w:rPr>
          <w:bCs/>
          <w:iCs/>
          <w:color w:val="303135"/>
          <w:sz w:val="28"/>
          <w:szCs w:val="28"/>
          <w:lang w:val="uk-UA"/>
        </w:rPr>
      </w:pPr>
    </w:p>
    <w:p w:rsidR="00BD5F24" w:rsidRPr="007647A3" w:rsidRDefault="00BD5F24" w:rsidP="00BD5F24">
      <w:pPr>
        <w:shd w:val="clear" w:color="auto" w:fill="FFFFFF"/>
        <w:jc w:val="right"/>
        <w:rPr>
          <w:bCs/>
          <w:iCs/>
          <w:color w:val="303135"/>
          <w:sz w:val="28"/>
          <w:szCs w:val="28"/>
          <w:lang w:val="uk-UA"/>
        </w:rPr>
      </w:pPr>
      <w:r w:rsidRPr="007647A3">
        <w:rPr>
          <w:bCs/>
          <w:iCs/>
          <w:color w:val="303135"/>
          <w:sz w:val="28"/>
          <w:szCs w:val="28"/>
          <w:lang w:val="uk-UA"/>
        </w:rPr>
        <w:lastRenderedPageBreak/>
        <w:t>Додаток 2</w:t>
      </w:r>
    </w:p>
    <w:p w:rsidR="00BD5F24" w:rsidRPr="007647A3" w:rsidRDefault="00BD5F24" w:rsidP="00BD5F24">
      <w:pPr>
        <w:spacing w:after="200" w:line="276" w:lineRule="auto"/>
        <w:jc w:val="right"/>
        <w:rPr>
          <w:bCs/>
          <w:iCs/>
          <w:color w:val="303135"/>
          <w:sz w:val="28"/>
          <w:szCs w:val="28"/>
          <w:lang w:val="uk-UA"/>
        </w:rPr>
      </w:pPr>
      <w:r w:rsidRPr="007647A3">
        <w:rPr>
          <w:bCs/>
          <w:iCs/>
          <w:color w:val="303135"/>
          <w:sz w:val="28"/>
          <w:szCs w:val="28"/>
          <w:lang w:val="uk-UA"/>
        </w:rPr>
        <w:t xml:space="preserve">до </w:t>
      </w:r>
      <w:r w:rsidRPr="00BD5F24">
        <w:rPr>
          <w:rFonts w:eastAsiaTheme="minorHAnsi"/>
          <w:bCs/>
          <w:color w:val="auto"/>
          <w:sz w:val="28"/>
          <w:szCs w:val="28"/>
          <w:lang w:val="uk-UA" w:eastAsia="en-US"/>
        </w:rPr>
        <w:t>П</w:t>
      </w:r>
      <w:r>
        <w:rPr>
          <w:rFonts w:eastAsiaTheme="minorHAnsi"/>
          <w:bCs/>
          <w:color w:val="auto"/>
          <w:sz w:val="28"/>
          <w:szCs w:val="28"/>
          <w:lang w:val="uk-UA" w:eastAsia="en-US"/>
        </w:rPr>
        <w:t>оряд</w:t>
      </w:r>
      <w:r w:rsidRPr="00BD5F24">
        <w:rPr>
          <w:rFonts w:eastAsiaTheme="minorHAnsi"/>
          <w:bCs/>
          <w:color w:val="auto"/>
          <w:sz w:val="28"/>
          <w:szCs w:val="28"/>
          <w:lang w:val="uk-UA" w:eastAsia="en-US"/>
        </w:rPr>
        <w:t>к</w:t>
      </w:r>
      <w:r>
        <w:rPr>
          <w:rFonts w:eastAsiaTheme="minorHAnsi"/>
          <w:bCs/>
          <w:color w:val="auto"/>
          <w:sz w:val="28"/>
          <w:szCs w:val="28"/>
          <w:lang w:val="uk-UA" w:eastAsia="en-US"/>
        </w:rPr>
        <w:t>у</w:t>
      </w:r>
      <w:r w:rsidRPr="00BD5F24">
        <w:rPr>
          <w:rFonts w:eastAsiaTheme="minorHAnsi"/>
          <w:bCs/>
          <w:color w:val="auto"/>
          <w:sz w:val="28"/>
          <w:szCs w:val="28"/>
          <w:lang w:val="uk-UA" w:eastAsia="en-US"/>
        </w:rPr>
        <w:t xml:space="preserve"> складання актів </w:t>
      </w:r>
      <w:r>
        <w:rPr>
          <w:rFonts w:eastAsiaTheme="minorHAnsi"/>
          <w:bCs/>
          <w:color w:val="auto"/>
          <w:sz w:val="28"/>
          <w:szCs w:val="28"/>
          <w:lang w:val="uk-UA" w:eastAsia="en-US"/>
        </w:rPr>
        <w:t xml:space="preserve">                                                                                                     </w:t>
      </w:r>
      <w:r w:rsidRPr="00BD5F24">
        <w:rPr>
          <w:rFonts w:eastAsiaTheme="minorHAnsi"/>
          <w:bCs/>
          <w:color w:val="auto"/>
          <w:sz w:val="28"/>
          <w:szCs w:val="28"/>
          <w:lang w:val="uk-UA" w:eastAsia="en-US"/>
        </w:rPr>
        <w:t xml:space="preserve">щодо проживання громадян                                       </w:t>
      </w:r>
      <w:r>
        <w:rPr>
          <w:rFonts w:eastAsiaTheme="minorHAnsi"/>
          <w:bCs/>
          <w:color w:val="auto"/>
          <w:sz w:val="28"/>
          <w:szCs w:val="28"/>
          <w:lang w:val="uk-UA" w:eastAsia="en-US"/>
        </w:rPr>
        <w:t xml:space="preserve">                                                        </w:t>
      </w:r>
      <w:r w:rsidRPr="00BD5F24">
        <w:rPr>
          <w:rFonts w:eastAsiaTheme="minorHAnsi"/>
          <w:bCs/>
          <w:color w:val="auto"/>
          <w:sz w:val="28"/>
          <w:szCs w:val="28"/>
          <w:lang w:val="uk-UA" w:eastAsia="en-US"/>
        </w:rPr>
        <w:t xml:space="preserve">у </w:t>
      </w:r>
      <w:proofErr w:type="spellStart"/>
      <w:r w:rsidRPr="00BD5F24">
        <w:rPr>
          <w:rFonts w:eastAsiaTheme="minorHAnsi"/>
          <w:bCs/>
          <w:color w:val="auto"/>
          <w:sz w:val="28"/>
          <w:szCs w:val="28"/>
          <w:lang w:val="uk-UA" w:eastAsia="en-US"/>
        </w:rPr>
        <w:t>Прибужанівській</w:t>
      </w:r>
      <w:proofErr w:type="spellEnd"/>
      <w:r w:rsidRPr="00BD5F24">
        <w:rPr>
          <w:rFonts w:eastAsiaTheme="minorHAnsi"/>
          <w:bCs/>
          <w:color w:val="auto"/>
          <w:sz w:val="28"/>
          <w:szCs w:val="28"/>
          <w:lang w:val="uk-UA" w:eastAsia="en-US"/>
        </w:rPr>
        <w:t xml:space="preserve"> сільській раді</w:t>
      </w:r>
      <w:r>
        <w:rPr>
          <w:rFonts w:eastAsiaTheme="minorHAnsi"/>
          <w:bCs/>
          <w:color w:val="auto"/>
          <w:sz w:val="28"/>
          <w:szCs w:val="28"/>
          <w:lang w:val="uk-UA" w:eastAsia="en-US"/>
        </w:rPr>
        <w:t xml:space="preserve">,                                                                  </w:t>
      </w:r>
      <w:r w:rsidRPr="007647A3">
        <w:rPr>
          <w:bCs/>
          <w:color w:val="2D2E33"/>
          <w:spacing w:val="5"/>
          <w:sz w:val="28"/>
          <w:szCs w:val="28"/>
          <w:lang w:val="uk-UA"/>
        </w:rPr>
        <w:t>затвердженого</w:t>
      </w:r>
      <w:r>
        <w:rPr>
          <w:bCs/>
          <w:color w:val="2D2E33"/>
          <w:spacing w:val="5"/>
          <w:sz w:val="28"/>
          <w:szCs w:val="28"/>
          <w:lang w:val="uk-UA"/>
        </w:rPr>
        <w:t xml:space="preserve"> </w:t>
      </w:r>
      <w:r w:rsidRPr="007647A3">
        <w:rPr>
          <w:bCs/>
          <w:iCs/>
          <w:color w:val="303135"/>
          <w:sz w:val="28"/>
          <w:szCs w:val="28"/>
          <w:lang w:val="uk-UA"/>
        </w:rPr>
        <w:t xml:space="preserve">рішенням </w:t>
      </w:r>
      <w:r w:rsidRPr="007647A3">
        <w:rPr>
          <w:bCs/>
          <w:iCs/>
          <w:color w:val="303135"/>
          <w:sz w:val="28"/>
          <w:szCs w:val="28"/>
          <w:lang w:val="en-US"/>
        </w:rPr>
        <w:t>V</w:t>
      </w:r>
      <w:r w:rsidRPr="007647A3">
        <w:rPr>
          <w:bCs/>
          <w:iCs/>
          <w:color w:val="303135"/>
          <w:sz w:val="28"/>
          <w:szCs w:val="28"/>
          <w:lang w:val="uk-UA"/>
        </w:rPr>
        <w:t xml:space="preserve">ІІ сесії </w:t>
      </w:r>
      <w:r w:rsidRPr="007647A3">
        <w:rPr>
          <w:bCs/>
          <w:iCs/>
          <w:color w:val="303135"/>
          <w:sz w:val="28"/>
          <w:szCs w:val="28"/>
          <w:lang w:val="en-US"/>
        </w:rPr>
        <w:t>V</w:t>
      </w:r>
      <w:r w:rsidRPr="007647A3">
        <w:rPr>
          <w:bCs/>
          <w:iCs/>
          <w:color w:val="303135"/>
          <w:sz w:val="28"/>
          <w:szCs w:val="28"/>
          <w:lang w:val="uk-UA"/>
        </w:rPr>
        <w:t xml:space="preserve">ІІІ скликання </w:t>
      </w:r>
      <w:r>
        <w:rPr>
          <w:bCs/>
          <w:iCs/>
          <w:color w:val="303135"/>
          <w:sz w:val="28"/>
          <w:szCs w:val="28"/>
          <w:lang w:val="uk-UA"/>
        </w:rPr>
        <w:t xml:space="preserve">                                   </w:t>
      </w:r>
      <w:proofErr w:type="spellStart"/>
      <w:r w:rsidRPr="007647A3">
        <w:rPr>
          <w:bCs/>
          <w:iCs/>
          <w:color w:val="303135"/>
          <w:sz w:val="28"/>
          <w:szCs w:val="28"/>
          <w:lang w:val="uk-UA"/>
        </w:rPr>
        <w:t>Прибужанівської</w:t>
      </w:r>
      <w:proofErr w:type="spellEnd"/>
      <w:r w:rsidRPr="007647A3">
        <w:rPr>
          <w:bCs/>
          <w:iCs/>
          <w:color w:val="303135"/>
          <w:sz w:val="28"/>
          <w:szCs w:val="28"/>
          <w:lang w:val="uk-UA"/>
        </w:rPr>
        <w:t xml:space="preserve"> сільської ради</w:t>
      </w:r>
      <w:r w:rsidRPr="007647A3">
        <w:rPr>
          <w:bCs/>
          <w:iCs/>
          <w:color w:val="303135"/>
          <w:sz w:val="28"/>
          <w:szCs w:val="28"/>
          <w:lang w:val="uk-UA"/>
        </w:rPr>
        <w:br/>
        <w:t xml:space="preserve">від </w:t>
      </w:r>
      <w:r>
        <w:rPr>
          <w:bCs/>
          <w:iCs/>
          <w:color w:val="303135"/>
          <w:sz w:val="28"/>
          <w:szCs w:val="28"/>
          <w:lang w:val="uk-UA"/>
        </w:rPr>
        <w:t xml:space="preserve"> 18.06.</w:t>
      </w:r>
      <w:r w:rsidRPr="007647A3">
        <w:rPr>
          <w:bCs/>
          <w:iCs/>
          <w:color w:val="303135"/>
          <w:sz w:val="28"/>
          <w:szCs w:val="28"/>
          <w:lang w:val="uk-UA"/>
        </w:rPr>
        <w:t>2021 року №</w:t>
      </w:r>
      <w:r w:rsidR="002B39DA">
        <w:rPr>
          <w:bCs/>
          <w:iCs/>
          <w:color w:val="303135"/>
          <w:sz w:val="28"/>
          <w:szCs w:val="28"/>
          <w:lang w:val="uk-UA"/>
        </w:rPr>
        <w:t xml:space="preserve">  5</w:t>
      </w:r>
      <w:bookmarkStart w:id="0" w:name="_GoBack"/>
      <w:bookmarkEnd w:id="0"/>
      <w:r w:rsidRPr="007647A3">
        <w:rPr>
          <w:bCs/>
          <w:iCs/>
          <w:color w:val="303135"/>
          <w:sz w:val="28"/>
          <w:szCs w:val="28"/>
          <w:lang w:val="uk-UA"/>
        </w:rPr>
        <w:t xml:space="preserve">     </w:t>
      </w:r>
    </w:p>
    <w:p w:rsidR="00BD5F24" w:rsidRPr="007647A3" w:rsidRDefault="00BD5F24" w:rsidP="00BD5F24">
      <w:pPr>
        <w:tabs>
          <w:tab w:val="left" w:pos="6900"/>
        </w:tabs>
        <w:jc w:val="center"/>
        <w:outlineLvl w:val="0"/>
        <w:rPr>
          <w:b/>
          <w:color w:val="auto"/>
          <w:sz w:val="28"/>
          <w:szCs w:val="28"/>
          <w:lang w:val="uk-UA"/>
        </w:rPr>
      </w:pPr>
      <w:r w:rsidRPr="007647A3">
        <w:rPr>
          <w:b/>
          <w:color w:val="auto"/>
          <w:sz w:val="28"/>
          <w:szCs w:val="28"/>
          <w:lang w:val="uk-UA"/>
        </w:rPr>
        <w:t>АКТ</w:t>
      </w:r>
    </w:p>
    <w:p w:rsidR="00BD5F24" w:rsidRPr="007647A3" w:rsidRDefault="00BD5F24" w:rsidP="00BD5F24">
      <w:pPr>
        <w:tabs>
          <w:tab w:val="left" w:pos="6900"/>
        </w:tabs>
        <w:jc w:val="center"/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>обстеження щодо проживання</w:t>
      </w:r>
    </w:p>
    <w:p w:rsidR="00BD5F24" w:rsidRPr="007647A3" w:rsidRDefault="00BD5F24" w:rsidP="00BD5F24">
      <w:pPr>
        <w:tabs>
          <w:tab w:val="left" w:pos="6900"/>
        </w:tabs>
        <w:jc w:val="center"/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>_____________________________________________</w:t>
      </w:r>
    </w:p>
    <w:p w:rsidR="00BD5F24" w:rsidRPr="007647A3" w:rsidRDefault="00BD5F24" w:rsidP="00BD5F24">
      <w:pPr>
        <w:tabs>
          <w:tab w:val="left" w:pos="6900"/>
        </w:tabs>
        <w:jc w:val="center"/>
        <w:outlineLvl w:val="0"/>
        <w:rPr>
          <w:color w:val="auto"/>
          <w:sz w:val="20"/>
          <w:lang w:val="uk-UA"/>
        </w:rPr>
      </w:pPr>
      <w:r w:rsidRPr="007647A3">
        <w:rPr>
          <w:color w:val="auto"/>
          <w:sz w:val="20"/>
          <w:lang w:val="uk-UA"/>
        </w:rPr>
        <w:t>(прізвище, ім’я, по батькові)</w:t>
      </w:r>
    </w:p>
    <w:p w:rsidR="00BD5F24" w:rsidRPr="007647A3" w:rsidRDefault="00BD5F24" w:rsidP="00BD5F24">
      <w:pPr>
        <w:tabs>
          <w:tab w:val="left" w:pos="6900"/>
        </w:tabs>
        <w:jc w:val="center"/>
        <w:outlineLvl w:val="0"/>
        <w:rPr>
          <w:color w:val="auto"/>
          <w:sz w:val="28"/>
          <w:szCs w:val="28"/>
          <w:lang w:val="uk-UA"/>
        </w:rPr>
      </w:pP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 xml:space="preserve">село/ селище __________________ </w:t>
      </w:r>
      <w:r w:rsidRPr="007647A3">
        <w:rPr>
          <w:color w:val="auto"/>
          <w:sz w:val="28"/>
          <w:szCs w:val="28"/>
          <w:lang w:val="uk-UA"/>
        </w:rPr>
        <w:tab/>
      </w:r>
      <w:r w:rsidRPr="007647A3">
        <w:rPr>
          <w:color w:val="auto"/>
          <w:sz w:val="28"/>
          <w:szCs w:val="28"/>
          <w:lang w:val="uk-UA"/>
        </w:rPr>
        <w:tab/>
      </w:r>
      <w:r w:rsidRPr="007647A3">
        <w:rPr>
          <w:color w:val="auto"/>
          <w:sz w:val="28"/>
          <w:szCs w:val="28"/>
          <w:lang w:val="uk-UA"/>
        </w:rPr>
        <w:tab/>
      </w:r>
      <w:r w:rsidRPr="007647A3">
        <w:rPr>
          <w:color w:val="auto"/>
          <w:sz w:val="28"/>
          <w:szCs w:val="28"/>
          <w:lang w:val="uk-UA"/>
        </w:rPr>
        <w:tab/>
        <w:t xml:space="preserve">  ________________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0"/>
          <w:lang w:val="uk-UA"/>
        </w:rPr>
      </w:pPr>
      <w:r w:rsidRPr="007647A3">
        <w:rPr>
          <w:b/>
          <w:color w:val="auto"/>
          <w:sz w:val="28"/>
          <w:szCs w:val="28"/>
          <w:lang w:val="uk-UA"/>
        </w:rPr>
        <w:t xml:space="preserve">                          </w:t>
      </w:r>
      <w:r w:rsidRPr="007647A3">
        <w:rPr>
          <w:color w:val="auto"/>
          <w:sz w:val="20"/>
          <w:lang w:val="uk-UA"/>
        </w:rPr>
        <w:t>(назва населеного пункту)</w:t>
      </w:r>
      <w:r w:rsidRPr="007647A3">
        <w:rPr>
          <w:color w:val="auto"/>
          <w:sz w:val="20"/>
          <w:lang w:val="uk-UA"/>
        </w:rPr>
        <w:tab/>
      </w:r>
      <w:r w:rsidRPr="007647A3">
        <w:rPr>
          <w:color w:val="auto"/>
          <w:sz w:val="20"/>
          <w:lang w:val="uk-UA"/>
        </w:rPr>
        <w:tab/>
      </w:r>
      <w:r w:rsidRPr="007647A3">
        <w:rPr>
          <w:color w:val="auto"/>
          <w:sz w:val="20"/>
          <w:lang w:val="uk-UA"/>
        </w:rPr>
        <w:tab/>
      </w:r>
      <w:r w:rsidRPr="007647A3">
        <w:rPr>
          <w:color w:val="auto"/>
          <w:sz w:val="20"/>
          <w:lang w:val="uk-UA"/>
        </w:rPr>
        <w:tab/>
      </w:r>
      <w:r w:rsidRPr="007647A3">
        <w:rPr>
          <w:color w:val="auto"/>
          <w:sz w:val="20"/>
          <w:lang w:val="uk-UA"/>
        </w:rPr>
        <w:tab/>
        <w:t xml:space="preserve">      (дата)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>Комісія в складі: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>___________________            – депутата сільської ради;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>___________________            –  сусіда/свідка;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 xml:space="preserve">___________________            –  сусіда/свідка – 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0"/>
          <w:lang w:val="uk-UA"/>
        </w:rPr>
      </w:pPr>
      <w:r w:rsidRPr="007647A3">
        <w:rPr>
          <w:color w:val="auto"/>
          <w:sz w:val="28"/>
          <w:szCs w:val="28"/>
          <w:lang w:val="uk-UA"/>
        </w:rPr>
        <w:t>провела обстеження щодо проживання __________________________________________________________________,</w:t>
      </w:r>
      <w:r w:rsidRPr="007647A3">
        <w:rPr>
          <w:color w:val="auto"/>
          <w:sz w:val="28"/>
          <w:szCs w:val="28"/>
          <w:lang w:val="uk-UA"/>
        </w:rPr>
        <w:tab/>
      </w:r>
      <w:r w:rsidRPr="007647A3">
        <w:rPr>
          <w:color w:val="auto"/>
          <w:sz w:val="20"/>
          <w:lang w:val="uk-UA"/>
        </w:rPr>
        <w:t>(прізвище, ім’я, по батькові)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 xml:space="preserve">___________________ року народження, який/а зареєстрований/а за адресою: 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 xml:space="preserve">____________________________________________________________________________________________________________________________________. 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 xml:space="preserve">       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 xml:space="preserve">            Комісією встановлено, що __________________________________________________________________</w:t>
      </w:r>
      <w:r w:rsidRPr="007647A3">
        <w:rPr>
          <w:color w:val="auto"/>
          <w:sz w:val="20"/>
          <w:lang w:val="uk-UA"/>
        </w:rPr>
        <w:t xml:space="preserve"> </w:t>
      </w:r>
      <w:r w:rsidRPr="007647A3">
        <w:rPr>
          <w:color w:val="auto"/>
          <w:sz w:val="20"/>
          <w:lang w:val="uk-UA"/>
        </w:rPr>
        <w:tab/>
        <w:t>(прізвище, ім’я, по батькові)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>проживає  без реєстрації за  адресою: ____________________________________________________________________________________________________________________________________</w:t>
      </w:r>
      <w:r w:rsidRPr="007647A3">
        <w:rPr>
          <w:b/>
          <w:color w:val="auto"/>
          <w:sz w:val="28"/>
          <w:szCs w:val="28"/>
          <w:lang w:val="uk-UA"/>
        </w:rPr>
        <w:t xml:space="preserve"> 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>Акт підписали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b/>
          <w:color w:val="auto"/>
          <w:sz w:val="28"/>
          <w:szCs w:val="28"/>
          <w:lang w:val="uk-UA"/>
        </w:rPr>
      </w:pP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 w:val="28"/>
          <w:szCs w:val="28"/>
          <w:lang w:val="uk-UA"/>
        </w:rPr>
      </w:pPr>
      <w:r w:rsidRPr="007647A3">
        <w:rPr>
          <w:b/>
          <w:color w:val="auto"/>
          <w:sz w:val="28"/>
          <w:szCs w:val="28"/>
          <w:lang w:val="uk-UA"/>
        </w:rPr>
        <w:t xml:space="preserve">                     </w:t>
      </w:r>
      <w:r w:rsidRPr="007647A3">
        <w:rPr>
          <w:color w:val="auto"/>
          <w:sz w:val="28"/>
          <w:szCs w:val="28"/>
          <w:lang w:val="uk-UA"/>
        </w:rPr>
        <w:t>__________________           ________________________</w:t>
      </w:r>
    </w:p>
    <w:p w:rsidR="00BD5F24" w:rsidRPr="007647A3" w:rsidRDefault="00BD5F24" w:rsidP="00BD5F24">
      <w:pPr>
        <w:tabs>
          <w:tab w:val="left" w:pos="3390"/>
        </w:tabs>
        <w:outlineLvl w:val="0"/>
        <w:rPr>
          <w:color w:val="auto"/>
          <w:szCs w:val="24"/>
          <w:lang w:val="uk-UA"/>
        </w:rPr>
      </w:pPr>
      <w:r w:rsidRPr="007647A3">
        <w:rPr>
          <w:color w:val="auto"/>
          <w:sz w:val="28"/>
          <w:szCs w:val="28"/>
          <w:lang w:val="uk-UA"/>
        </w:rPr>
        <w:t xml:space="preserve">                            </w:t>
      </w:r>
    </w:p>
    <w:p w:rsidR="00BD5F24" w:rsidRPr="007647A3" w:rsidRDefault="00BD5F24" w:rsidP="00BD5F24">
      <w:pPr>
        <w:rPr>
          <w:color w:val="auto"/>
          <w:sz w:val="28"/>
          <w:szCs w:val="28"/>
          <w:lang w:val="uk-UA"/>
        </w:rPr>
      </w:pPr>
      <w:r w:rsidRPr="007647A3">
        <w:rPr>
          <w:color w:val="auto"/>
          <w:szCs w:val="24"/>
          <w:lang w:val="uk-UA"/>
        </w:rPr>
        <w:tab/>
      </w:r>
      <w:r w:rsidRPr="007647A3">
        <w:rPr>
          <w:color w:val="auto"/>
          <w:szCs w:val="24"/>
          <w:lang w:val="uk-UA"/>
        </w:rPr>
        <w:tab/>
        <w:t xml:space="preserve">______________________            ____________________________  </w:t>
      </w:r>
    </w:p>
    <w:p w:rsidR="00BD5F24" w:rsidRPr="007647A3" w:rsidRDefault="00BD5F24" w:rsidP="00BD5F24">
      <w:pPr>
        <w:ind w:left="1416"/>
        <w:rPr>
          <w:color w:val="auto"/>
          <w:sz w:val="28"/>
          <w:szCs w:val="28"/>
          <w:lang w:val="uk-UA"/>
        </w:rPr>
      </w:pPr>
      <w:r w:rsidRPr="007647A3">
        <w:rPr>
          <w:color w:val="auto"/>
          <w:sz w:val="28"/>
          <w:szCs w:val="28"/>
          <w:lang w:val="uk-UA"/>
        </w:rPr>
        <w:t xml:space="preserve">                                                                                     ___________________          ________________________</w:t>
      </w:r>
    </w:p>
    <w:p w:rsidR="007647A3" w:rsidRPr="0033329F" w:rsidRDefault="00BD5F24" w:rsidP="00BD5F24">
      <w:pPr>
        <w:tabs>
          <w:tab w:val="left" w:pos="708"/>
          <w:tab w:val="left" w:pos="1416"/>
          <w:tab w:val="left" w:pos="2124"/>
          <w:tab w:val="left" w:pos="2832"/>
          <w:tab w:val="left" w:pos="6375"/>
        </w:tabs>
        <w:ind w:left="1416"/>
        <w:rPr>
          <w:color w:val="auto"/>
          <w:lang w:val="uk-UA"/>
        </w:rPr>
      </w:pPr>
      <w:r w:rsidRPr="007647A3">
        <w:rPr>
          <w:color w:val="auto"/>
          <w:sz w:val="20"/>
          <w:lang w:val="uk-UA"/>
        </w:rPr>
        <w:tab/>
        <w:t xml:space="preserve">            (підпис)                                             (ініціали, прізвище)</w:t>
      </w:r>
      <w:r>
        <w:rPr>
          <w:color w:val="auto"/>
          <w:sz w:val="20"/>
          <w:lang w:val="uk-UA"/>
        </w:rPr>
        <w:t xml:space="preserve"> </w:t>
      </w:r>
    </w:p>
    <w:sectPr w:rsidR="007647A3" w:rsidRPr="00333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35998"/>
    <w:multiLevelType w:val="hybridMultilevel"/>
    <w:tmpl w:val="C96A5A44"/>
    <w:lvl w:ilvl="0" w:tplc="7674D6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ECE8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C220D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B207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CE8B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7D249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401D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8AC0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70C6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0878CF"/>
    <w:multiLevelType w:val="multilevel"/>
    <w:tmpl w:val="D0025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8059C"/>
    <w:multiLevelType w:val="hybridMultilevel"/>
    <w:tmpl w:val="D3B09F9E"/>
    <w:lvl w:ilvl="0" w:tplc="047E96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F0A28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A29E28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4804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A0F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3E5CB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ECC1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B8C7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12B8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544CD3"/>
    <w:multiLevelType w:val="hybridMultilevel"/>
    <w:tmpl w:val="E3164D2A"/>
    <w:lvl w:ilvl="0" w:tplc="CB227F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7E04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B43258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E8D4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80F0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4BC2CF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62F7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32A9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5D49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826F49"/>
    <w:multiLevelType w:val="hybridMultilevel"/>
    <w:tmpl w:val="363AD7FA"/>
    <w:lvl w:ilvl="0" w:tplc="51EE6E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016BA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C2A63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7C0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E42A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ECAE8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4E5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036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D054A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3F0957"/>
    <w:multiLevelType w:val="hybridMultilevel"/>
    <w:tmpl w:val="08C4C706"/>
    <w:lvl w:ilvl="0" w:tplc="C2EA1B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E20E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75166C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1AA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8C40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C5A2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7248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5C13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430A1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9B5918"/>
    <w:multiLevelType w:val="hybridMultilevel"/>
    <w:tmpl w:val="73305528"/>
    <w:lvl w:ilvl="0" w:tplc="5AF4C2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35840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F22B5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1AB0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E86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DA883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86DF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5696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FB5C84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57826"/>
    <w:multiLevelType w:val="hybridMultilevel"/>
    <w:tmpl w:val="5F247A68"/>
    <w:lvl w:ilvl="0" w:tplc="00E249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DC3"/>
    <w:rsid w:val="00064AEC"/>
    <w:rsid w:val="000F0A97"/>
    <w:rsid w:val="001B0E01"/>
    <w:rsid w:val="00240F66"/>
    <w:rsid w:val="00241DD0"/>
    <w:rsid w:val="002761BC"/>
    <w:rsid w:val="002B39DA"/>
    <w:rsid w:val="00315995"/>
    <w:rsid w:val="0033329F"/>
    <w:rsid w:val="004F57E6"/>
    <w:rsid w:val="00514BBD"/>
    <w:rsid w:val="00554C15"/>
    <w:rsid w:val="005942E7"/>
    <w:rsid w:val="005A411E"/>
    <w:rsid w:val="005B32FF"/>
    <w:rsid w:val="005D2D83"/>
    <w:rsid w:val="005F0432"/>
    <w:rsid w:val="007647A3"/>
    <w:rsid w:val="007A3DC3"/>
    <w:rsid w:val="008500E3"/>
    <w:rsid w:val="00884824"/>
    <w:rsid w:val="00934C43"/>
    <w:rsid w:val="009502E5"/>
    <w:rsid w:val="009A3A09"/>
    <w:rsid w:val="00B270B3"/>
    <w:rsid w:val="00B37359"/>
    <w:rsid w:val="00BA03CF"/>
    <w:rsid w:val="00BD5F24"/>
    <w:rsid w:val="00C6012D"/>
    <w:rsid w:val="00CD1E88"/>
    <w:rsid w:val="00D1159F"/>
    <w:rsid w:val="00D5220C"/>
    <w:rsid w:val="00D8164F"/>
    <w:rsid w:val="00DA22EE"/>
    <w:rsid w:val="00DB6364"/>
    <w:rsid w:val="00DC7D45"/>
    <w:rsid w:val="00E16F9F"/>
    <w:rsid w:val="00EB090B"/>
    <w:rsid w:val="00F729A5"/>
    <w:rsid w:val="00F9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364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9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995"/>
    <w:rPr>
      <w:rFonts w:ascii="Tahoma" w:eastAsia="Times New Roman" w:hAnsi="Tahoma" w:cs="Tahoma"/>
      <w:color w:val="C0C0C0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761B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270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364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9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5995"/>
    <w:rPr>
      <w:rFonts w:ascii="Tahoma" w:eastAsia="Times New Roman" w:hAnsi="Tahoma" w:cs="Tahoma"/>
      <w:color w:val="C0C0C0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761B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270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4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2054</Words>
  <Characters>11711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40</cp:revision>
  <cp:lastPrinted>2021-06-23T08:35:00Z</cp:lastPrinted>
  <dcterms:created xsi:type="dcterms:W3CDTF">2016-12-21T09:46:00Z</dcterms:created>
  <dcterms:modified xsi:type="dcterms:W3CDTF">2021-06-23T08:35:00Z</dcterms:modified>
</cp:coreProperties>
</file>