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1FE" w:rsidRPr="004E41FE" w:rsidRDefault="004C644B" w:rsidP="004E41FE">
      <w:pPr>
        <w:widowControl w:val="0"/>
        <w:tabs>
          <w:tab w:val="left" w:pos="7920"/>
        </w:tabs>
        <w:autoSpaceDE w:val="0"/>
        <w:autoSpaceDN w:val="0"/>
        <w:adjustRightInd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14:anchorId="07CB6BFD" wp14:editId="21FA73FF">
            <wp:simplePos x="0" y="0"/>
            <wp:positionH relativeFrom="column">
              <wp:posOffset>2709545</wp:posOffset>
            </wp:positionH>
            <wp:positionV relativeFrom="paragraph">
              <wp:posOffset>-3810</wp:posOffset>
            </wp:positionV>
            <wp:extent cx="457200" cy="685800"/>
            <wp:effectExtent l="0" t="0" r="0" b="0"/>
            <wp:wrapNone/>
            <wp:docPr id="1" name="Рисунок 1" descr="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ident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E41FE" w:rsidP="004E41FE">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УКРАЇНА</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ПРИБУЖАНІВСЬКА СІЛЬ</w:t>
      </w:r>
      <w:r w:rsidRPr="004E41FE">
        <w:rPr>
          <w:rFonts w:ascii="Times New Roman" w:eastAsia="Times New Roman" w:hAnsi="Times New Roman" w:cs="Times New Roman"/>
          <w:bCs/>
          <w:sz w:val="28"/>
          <w:szCs w:val="28"/>
          <w:lang w:val="uk-UA" w:eastAsia="ru-RU"/>
        </w:rPr>
        <w:t>С</w:t>
      </w:r>
      <w:r w:rsidRPr="004E41FE">
        <w:rPr>
          <w:rFonts w:ascii="Times New Roman" w:eastAsia="Times New Roman" w:hAnsi="Times New Roman" w:cs="Times New Roman"/>
          <w:sz w:val="28"/>
          <w:szCs w:val="28"/>
          <w:lang w:val="uk-UA" w:eastAsia="ru-RU"/>
        </w:rPr>
        <w:t>ЬКА РАДА</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ВОЗНЕСЕНСЬКОГО РАЙОНУ МИКОЛАЇВСЬКОЇ ОБЛАСТІ</w:t>
      </w:r>
    </w:p>
    <w:p w:rsidR="004E41FE" w:rsidRPr="004E41FE" w:rsidRDefault="004E41FE" w:rsidP="004E41FE">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E41FE" w:rsidP="004E41FE">
      <w:pPr>
        <w:tabs>
          <w:tab w:val="left" w:pos="8505"/>
        </w:tabs>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                                             </w:t>
      </w:r>
      <w:r w:rsidR="004C644B">
        <w:rPr>
          <w:rFonts w:ascii="Times New Roman" w:eastAsia="Times New Roman" w:hAnsi="Times New Roman" w:cs="Times New Roman"/>
          <w:sz w:val="28"/>
          <w:szCs w:val="28"/>
          <w:lang w:val="uk-UA" w:eastAsia="ru-RU"/>
        </w:rPr>
        <w:t xml:space="preserve">          </w:t>
      </w:r>
      <w:r w:rsidRPr="004E41FE">
        <w:rPr>
          <w:rFonts w:ascii="Times New Roman" w:eastAsia="Times New Roman" w:hAnsi="Times New Roman" w:cs="Times New Roman"/>
          <w:sz w:val="28"/>
          <w:szCs w:val="28"/>
          <w:lang w:val="uk-UA" w:eastAsia="ru-RU"/>
        </w:rPr>
        <w:t xml:space="preserve">РІШЕННЯ                                       </w:t>
      </w:r>
    </w:p>
    <w:p w:rsidR="004E41FE" w:rsidRPr="004E41FE" w:rsidRDefault="004E41FE" w:rsidP="004E41FE">
      <w:pPr>
        <w:tabs>
          <w:tab w:val="left" w:pos="8505"/>
        </w:tabs>
        <w:spacing w:after="0" w:line="240" w:lineRule="auto"/>
        <w:jc w:val="center"/>
        <w:rPr>
          <w:rFonts w:ascii="Times New Roman" w:eastAsia="Times New Roman" w:hAnsi="Times New Roman" w:cs="Times New Roman"/>
          <w:b/>
          <w:sz w:val="28"/>
          <w:szCs w:val="28"/>
          <w:lang w:val="uk-UA" w:eastAsia="ru-RU"/>
        </w:rPr>
      </w:pPr>
    </w:p>
    <w:p w:rsidR="004E41FE" w:rsidRPr="004E41FE" w:rsidRDefault="004C644B" w:rsidP="004E41FE">
      <w:pPr>
        <w:widowControl w:val="0"/>
        <w:tabs>
          <w:tab w:val="left" w:pos="3150"/>
          <w:tab w:val="left" w:pos="5529"/>
          <w:tab w:val="left" w:pos="8505"/>
        </w:tabs>
        <w:autoSpaceDE w:val="0"/>
        <w:autoSpaceDN w:val="0"/>
        <w:adjustRightInd w:val="0"/>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24 грудня 2020 року      № 16</w:t>
      </w:r>
      <w:r w:rsidR="004E41FE" w:rsidRPr="004E41F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ІІІ сесія </w:t>
      </w:r>
      <w:r w:rsidRPr="004C644B">
        <w:rPr>
          <w:rFonts w:ascii="Times New Roman" w:hAnsi="Times New Roman" w:cs="Times New Roman"/>
          <w:sz w:val="28"/>
          <w:szCs w:val="28"/>
          <w:lang w:val="en-US"/>
        </w:rPr>
        <w:t>V</w:t>
      </w:r>
      <w:r w:rsidRPr="004C644B">
        <w:rPr>
          <w:rFonts w:ascii="Times New Roman" w:hAnsi="Times New Roman" w:cs="Times New Roman"/>
          <w:sz w:val="28"/>
          <w:szCs w:val="28"/>
          <w:lang w:val="uk-UA"/>
        </w:rPr>
        <w:t>ІІІ</w:t>
      </w:r>
      <w:r w:rsidR="004E41FE" w:rsidRPr="004E41FE">
        <w:rPr>
          <w:rFonts w:ascii="Times New Roman" w:eastAsia="Times New Roman" w:hAnsi="Times New Roman" w:cs="Times New Roman"/>
          <w:sz w:val="28"/>
          <w:szCs w:val="28"/>
          <w:lang w:val="uk-UA" w:eastAsia="ru-RU"/>
        </w:rPr>
        <w:t xml:space="preserve"> скликання</w:t>
      </w:r>
    </w:p>
    <w:p w:rsidR="004E41FE" w:rsidRPr="004E41FE" w:rsidRDefault="004E41FE" w:rsidP="004E41FE">
      <w:pPr>
        <w:widowControl w:val="0"/>
        <w:tabs>
          <w:tab w:val="left" w:pos="3150"/>
          <w:tab w:val="left" w:pos="5529"/>
          <w:tab w:val="left" w:pos="8505"/>
        </w:tabs>
        <w:autoSpaceDE w:val="0"/>
        <w:autoSpaceDN w:val="0"/>
        <w:adjustRightInd w:val="0"/>
        <w:spacing w:after="0" w:line="240" w:lineRule="auto"/>
        <w:rPr>
          <w:rFonts w:ascii="Times New Roman" w:eastAsia="Times New Roman" w:hAnsi="Times New Roman" w:cs="Times New Roman"/>
          <w:sz w:val="28"/>
          <w:szCs w:val="28"/>
          <w:lang w:val="uk-UA" w:eastAsia="ru-RU"/>
        </w:rPr>
      </w:pPr>
    </w:p>
    <w:p w:rsidR="004C644B" w:rsidRPr="004E41FE" w:rsidRDefault="004E41FE" w:rsidP="004C644B">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Про затвердження Програми підтримки</w:t>
      </w:r>
      <w:r w:rsidR="004C644B" w:rsidRPr="004C644B">
        <w:rPr>
          <w:rFonts w:ascii="Times New Roman" w:eastAsia="Times New Roman" w:hAnsi="Times New Roman" w:cs="Times New Roman"/>
          <w:sz w:val="28"/>
          <w:szCs w:val="28"/>
          <w:lang w:val="uk-UA" w:eastAsia="ru-RU"/>
        </w:rPr>
        <w:t xml:space="preserve"> </w:t>
      </w:r>
      <w:r w:rsidR="004C644B" w:rsidRPr="004E41FE">
        <w:rPr>
          <w:rFonts w:ascii="Times New Roman" w:eastAsia="Times New Roman" w:hAnsi="Times New Roman" w:cs="Times New Roman"/>
          <w:sz w:val="28"/>
          <w:szCs w:val="28"/>
          <w:lang w:val="uk-UA" w:eastAsia="ru-RU"/>
        </w:rPr>
        <w:t>Комунальної установи</w:t>
      </w:r>
    </w:p>
    <w:p w:rsidR="004C644B" w:rsidRDefault="004E41FE" w:rsidP="004E41FE">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 xml:space="preserve">«Трудовий архів </w:t>
      </w:r>
      <w:proofErr w:type="spellStart"/>
      <w:r w:rsidRPr="004E41FE">
        <w:rPr>
          <w:rFonts w:ascii="Times New Roman" w:eastAsia="Times New Roman" w:hAnsi="Times New Roman" w:cs="Times New Roman"/>
          <w:sz w:val="28"/>
          <w:szCs w:val="28"/>
          <w:lang w:val="uk-UA" w:eastAsia="ru-RU"/>
        </w:rPr>
        <w:t>Прибужанівської</w:t>
      </w:r>
      <w:proofErr w:type="spellEnd"/>
      <w:r w:rsidR="004C644B">
        <w:rPr>
          <w:rFonts w:ascii="Times New Roman" w:eastAsia="Times New Roman" w:hAnsi="Times New Roman" w:cs="Times New Roman"/>
          <w:sz w:val="28"/>
          <w:szCs w:val="28"/>
          <w:lang w:val="uk-UA" w:eastAsia="ru-RU"/>
        </w:rPr>
        <w:t xml:space="preserve"> </w:t>
      </w:r>
      <w:r w:rsidRPr="004E41FE">
        <w:rPr>
          <w:rFonts w:ascii="Times New Roman" w:eastAsia="Times New Roman" w:hAnsi="Times New Roman" w:cs="Times New Roman"/>
          <w:sz w:val="28"/>
          <w:szCs w:val="28"/>
          <w:lang w:val="uk-UA" w:eastAsia="ru-RU"/>
        </w:rPr>
        <w:t xml:space="preserve"> сільської ради </w:t>
      </w:r>
    </w:p>
    <w:p w:rsidR="004E41FE" w:rsidRPr="004E41FE" w:rsidRDefault="004E41FE" w:rsidP="004E41FE">
      <w:pPr>
        <w:spacing w:after="0" w:line="240" w:lineRule="auto"/>
        <w:rPr>
          <w:rFonts w:ascii="Times New Roman" w:eastAsia="Times New Roman" w:hAnsi="Times New Roman" w:cs="Times New Roman"/>
          <w:sz w:val="28"/>
          <w:szCs w:val="28"/>
          <w:lang w:val="uk-UA" w:eastAsia="ru-RU"/>
        </w:rPr>
      </w:pPr>
      <w:r w:rsidRPr="004E41FE">
        <w:rPr>
          <w:rFonts w:ascii="Times New Roman" w:eastAsia="Times New Roman" w:hAnsi="Times New Roman" w:cs="Times New Roman"/>
          <w:sz w:val="28"/>
          <w:szCs w:val="28"/>
          <w:lang w:val="uk-UA" w:eastAsia="ru-RU"/>
        </w:rPr>
        <w:t>Вознесенського району»</w:t>
      </w:r>
      <w:r w:rsidR="004C644B">
        <w:rPr>
          <w:rFonts w:ascii="Times New Roman" w:eastAsia="Times New Roman" w:hAnsi="Times New Roman" w:cs="Times New Roman"/>
          <w:sz w:val="28"/>
          <w:szCs w:val="28"/>
          <w:lang w:val="uk-UA" w:eastAsia="ru-RU"/>
        </w:rPr>
        <w:t xml:space="preserve"> </w:t>
      </w:r>
      <w:r w:rsidR="009E3471">
        <w:rPr>
          <w:rFonts w:ascii="Times New Roman" w:eastAsia="Times New Roman" w:hAnsi="Times New Roman" w:cs="Times New Roman"/>
          <w:sz w:val="28"/>
          <w:szCs w:val="28"/>
          <w:lang w:val="uk-UA" w:eastAsia="ru-RU"/>
        </w:rPr>
        <w:t>на 2021-2023 роки</w:t>
      </w:r>
    </w:p>
    <w:p w:rsidR="004E41FE" w:rsidRPr="004E41FE" w:rsidRDefault="004E41FE" w:rsidP="004E41FE">
      <w:pPr>
        <w:spacing w:after="0" w:line="240" w:lineRule="auto"/>
        <w:rPr>
          <w:rFonts w:ascii="Times New Roman" w:eastAsia="Times New Roman" w:hAnsi="Times New Roman" w:cs="Times New Roman"/>
          <w:sz w:val="24"/>
          <w:szCs w:val="20"/>
          <w:lang w:val="uk-UA" w:eastAsia="ru-RU"/>
        </w:rPr>
      </w:pPr>
    </w:p>
    <w:p w:rsidR="004E41FE" w:rsidRPr="004E41FE" w:rsidRDefault="004C644B" w:rsidP="004C644B">
      <w:pPr>
        <w:widowControl w:val="0"/>
        <w:tabs>
          <w:tab w:val="left" w:pos="-3119"/>
          <w:tab w:val="left" w:pos="-2127"/>
        </w:tabs>
        <w:autoSpaceDE w:val="0"/>
        <w:autoSpaceDN w:val="0"/>
        <w:adjustRightInd w:val="0"/>
        <w:spacing w:after="0" w:line="240" w:lineRule="auto"/>
        <w:jc w:val="both"/>
        <w:rPr>
          <w:rFonts w:ascii="Cambria" w:eastAsia="Times New Roman" w:hAnsi="Cambria"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 xml:space="preserve">Керуючись ст. 20 Бюджетного кодексу України, п. 22 ч. 1 ст. 26  Закону України «Про місцеве самоврядування в Україні», «Про національний архівний фонд та архівні установи», «Про внесення змін до Закону України «Про національний архівний фонд та архівні установи», рішенням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w:t>
      </w:r>
      <w:r w:rsidRPr="004C644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14 від 24.12.</w:t>
      </w:r>
      <w:r w:rsidR="004E41FE" w:rsidRPr="004E41FE">
        <w:rPr>
          <w:rFonts w:ascii="Times New Roman" w:eastAsia="Times New Roman" w:hAnsi="Times New Roman" w:cs="Times New Roman"/>
          <w:sz w:val="28"/>
          <w:szCs w:val="28"/>
          <w:lang w:val="uk-UA" w:eastAsia="ru-RU"/>
        </w:rPr>
        <w:t xml:space="preserve">2020  «Про  безоплатне прийняття юридичної особи </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ОБ’ЄДНАНИЙ ТРУДОВИЙ АРХІВ СЕЛИЩНОЇ ТА СІЛЬСЬКИХ РАД ВОЗНЕСЕНСЬКОГО РАЙОНУ</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і майна зі спільної власності територіальних громад сі</w:t>
      </w:r>
      <w:r>
        <w:rPr>
          <w:rFonts w:ascii="Times New Roman" w:eastAsia="Times New Roman" w:hAnsi="Times New Roman" w:cs="Times New Roman"/>
          <w:sz w:val="28"/>
          <w:szCs w:val="28"/>
          <w:lang w:val="uk-UA" w:eastAsia="ru-RU"/>
        </w:rPr>
        <w:t>л, селищ Вознесенського району в</w:t>
      </w:r>
      <w:r w:rsidR="004E41FE" w:rsidRPr="004E41FE">
        <w:rPr>
          <w:rFonts w:ascii="Times New Roman" w:eastAsia="Times New Roman" w:hAnsi="Times New Roman" w:cs="Times New Roman"/>
          <w:sz w:val="28"/>
          <w:szCs w:val="28"/>
          <w:lang w:val="uk-UA" w:eastAsia="ru-RU"/>
        </w:rPr>
        <w:t xml:space="preserve"> комунальну власність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та </w:t>
      </w:r>
      <w:r w:rsidRPr="004E41FE">
        <w:rPr>
          <w:rFonts w:ascii="Times New Roman" w:eastAsia="Times New Roman" w:hAnsi="Times New Roman" w:cs="Times New Roman"/>
          <w:sz w:val="28"/>
          <w:szCs w:val="28"/>
          <w:lang w:val="uk-UA" w:eastAsia="ru-RU"/>
        </w:rPr>
        <w:t xml:space="preserve">рішенням </w:t>
      </w:r>
      <w:proofErr w:type="spellStart"/>
      <w:r w:rsidRPr="004E41FE">
        <w:rPr>
          <w:rFonts w:ascii="Times New Roman" w:eastAsia="Times New Roman" w:hAnsi="Times New Roman" w:cs="Times New Roman"/>
          <w:sz w:val="28"/>
          <w:szCs w:val="28"/>
          <w:lang w:val="uk-UA" w:eastAsia="ru-RU"/>
        </w:rPr>
        <w:t>Прибужанівської</w:t>
      </w:r>
      <w:proofErr w:type="spellEnd"/>
      <w:r w:rsidRPr="004E41FE">
        <w:rPr>
          <w:rFonts w:ascii="Times New Roman" w:eastAsia="Times New Roman" w:hAnsi="Times New Roman" w:cs="Times New Roman"/>
          <w:sz w:val="28"/>
          <w:szCs w:val="28"/>
          <w:lang w:val="uk-UA" w:eastAsia="ru-RU"/>
        </w:rPr>
        <w:t xml:space="preserve"> сільської ради </w:t>
      </w:r>
      <w:r w:rsidRPr="004C644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15 від 24.12.</w:t>
      </w:r>
      <w:r w:rsidRPr="004E41FE">
        <w:rPr>
          <w:rFonts w:ascii="Times New Roman" w:eastAsia="Times New Roman" w:hAnsi="Times New Roman" w:cs="Times New Roman"/>
          <w:sz w:val="28"/>
          <w:szCs w:val="28"/>
          <w:lang w:val="uk-UA" w:eastAsia="ru-RU"/>
        </w:rPr>
        <w:t>2020</w:t>
      </w:r>
      <w:r w:rsidR="004E41FE" w:rsidRPr="004E41FE">
        <w:rPr>
          <w:rFonts w:ascii="Times New Roman" w:eastAsia="Times New Roman" w:hAnsi="Times New Roman" w:cs="Times New Roman"/>
          <w:sz w:val="28"/>
          <w:szCs w:val="28"/>
          <w:lang w:val="uk-UA" w:eastAsia="ru-RU"/>
        </w:rPr>
        <w:t xml:space="preserve"> «Про вхід до складу засновників </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ОБ’ЄДНАНОГО ТРУДОВОГО АРХІВУ СЕЛИЩНОЇ ТА СІЛЬСЬКИХ РАД ВОЗНЕСЕНСЬКОГО РАЙОНУ», з метою забезпечення збереженості документів </w:t>
      </w:r>
      <w:r>
        <w:rPr>
          <w:rFonts w:ascii="Times New Roman" w:eastAsia="Times New Roman" w:hAnsi="Times New Roman" w:cs="Times New Roman"/>
          <w:sz w:val="28"/>
          <w:szCs w:val="28"/>
          <w:lang w:val="uk-UA" w:eastAsia="ru-RU"/>
        </w:rPr>
        <w:t>і</w:t>
      </w:r>
      <w:r w:rsidR="004E41FE" w:rsidRPr="004E41FE">
        <w:rPr>
          <w:rFonts w:ascii="Times New Roman" w:eastAsia="Times New Roman" w:hAnsi="Times New Roman" w:cs="Times New Roman"/>
          <w:sz w:val="28"/>
          <w:szCs w:val="28"/>
          <w:lang w:val="uk-UA" w:eastAsia="ru-RU"/>
        </w:rPr>
        <w:t>з кадрових питань (особового складу) суб’єктів господарської діяльності</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незалежно від форм власності майна та підпорядкування, або ліквідованих підприємств, установ та організацій</w:t>
      </w:r>
      <w:r>
        <w:rPr>
          <w:rFonts w:ascii="Times New Roman" w:eastAsia="Times New Roman" w:hAnsi="Times New Roman" w:cs="Times New Roman"/>
          <w:sz w:val="28"/>
          <w:szCs w:val="28"/>
          <w:lang w:val="uk-UA" w:eastAsia="ru-RU"/>
        </w:rPr>
        <w:t>,</w:t>
      </w:r>
      <w:r w:rsidR="004E41FE" w:rsidRPr="004E41F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сесія сільської ради </w:t>
      </w:r>
    </w:p>
    <w:p w:rsidR="004E41FE" w:rsidRDefault="004E41FE" w:rsidP="004C644B">
      <w:pPr>
        <w:widowControl w:val="0"/>
        <w:tabs>
          <w:tab w:val="left" w:pos="1418"/>
          <w:tab w:val="left" w:pos="7088"/>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4C644B">
        <w:rPr>
          <w:rFonts w:ascii="Times New Roman" w:eastAsia="Times New Roman" w:hAnsi="Times New Roman" w:cs="Times New Roman"/>
          <w:sz w:val="28"/>
          <w:szCs w:val="28"/>
          <w:lang w:val="uk-UA" w:eastAsia="ru-RU"/>
        </w:rPr>
        <w:t>В</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И</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Р</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І</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Ш</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И</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Л</w:t>
      </w:r>
      <w:r w:rsidR="004C644B">
        <w:rPr>
          <w:rFonts w:ascii="Times New Roman" w:eastAsia="Times New Roman" w:hAnsi="Times New Roman"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А:</w:t>
      </w:r>
    </w:p>
    <w:p w:rsidR="004C644B" w:rsidRPr="004C644B" w:rsidRDefault="004C644B" w:rsidP="004C644B">
      <w:pPr>
        <w:widowControl w:val="0"/>
        <w:tabs>
          <w:tab w:val="left" w:pos="1418"/>
          <w:tab w:val="left" w:pos="7088"/>
          <w:tab w:val="left" w:pos="8505"/>
        </w:tabs>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4E41FE" w:rsidRPr="004E41FE" w:rsidRDefault="004C644B" w:rsidP="004C644B">
      <w:pPr>
        <w:widowControl w:val="0"/>
        <w:tabs>
          <w:tab w:val="left" w:pos="-3544"/>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w:t>
      </w:r>
      <w:r w:rsidR="004E41FE" w:rsidRPr="004E41FE">
        <w:rPr>
          <w:rFonts w:ascii="Times New Roman" w:eastAsia="Times New Roman" w:hAnsi="Times New Roman" w:cs="Times New Roman"/>
          <w:sz w:val="28"/>
          <w:szCs w:val="28"/>
          <w:lang w:val="uk-UA" w:eastAsia="ru-RU"/>
        </w:rPr>
        <w:t xml:space="preserve">Затвердити Програму підтримки комунальної установи «Трудовий архів </w:t>
      </w:r>
      <w:proofErr w:type="spellStart"/>
      <w:r w:rsidR="004E41FE" w:rsidRPr="004E41FE">
        <w:rPr>
          <w:rFonts w:ascii="Times New Roman" w:eastAsia="Times New Roman" w:hAnsi="Times New Roman" w:cs="Times New Roman"/>
          <w:sz w:val="28"/>
          <w:szCs w:val="28"/>
          <w:lang w:val="uk-UA" w:eastAsia="ru-RU"/>
        </w:rPr>
        <w:t>Прибужанівської</w:t>
      </w:r>
      <w:proofErr w:type="spellEnd"/>
      <w:r w:rsidR="004E41FE" w:rsidRPr="004E41FE">
        <w:rPr>
          <w:rFonts w:ascii="Times New Roman" w:eastAsia="Times New Roman" w:hAnsi="Times New Roman" w:cs="Times New Roman"/>
          <w:sz w:val="28"/>
          <w:szCs w:val="28"/>
          <w:lang w:val="uk-UA" w:eastAsia="ru-RU"/>
        </w:rPr>
        <w:t xml:space="preserve"> сільської ради Вознесенського району» на 2021-2023роки</w:t>
      </w:r>
      <w:r w:rsidR="00530470">
        <w:rPr>
          <w:rFonts w:ascii="Times New Roman" w:eastAsia="Times New Roman" w:hAnsi="Times New Roman" w:cs="Times New Roman"/>
          <w:sz w:val="28"/>
          <w:szCs w:val="28"/>
          <w:lang w:val="uk-UA" w:eastAsia="ru-RU"/>
        </w:rPr>
        <w:t xml:space="preserve"> (додається)</w:t>
      </w:r>
      <w:r w:rsidR="004E41FE" w:rsidRPr="004E41FE">
        <w:rPr>
          <w:rFonts w:ascii="Times New Roman" w:eastAsia="Times New Roman" w:hAnsi="Times New Roman" w:cs="Times New Roman"/>
          <w:sz w:val="28"/>
          <w:szCs w:val="28"/>
          <w:lang w:val="uk-UA" w:eastAsia="ru-RU"/>
        </w:rPr>
        <w:t>.</w:t>
      </w:r>
    </w:p>
    <w:p w:rsidR="004C644B" w:rsidRDefault="004C644B" w:rsidP="004C644B">
      <w:pPr>
        <w:widowControl w:val="0"/>
        <w:tabs>
          <w:tab w:val="left" w:pos="-1418"/>
          <w:tab w:val="left" w:pos="-567"/>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2. Відділу бухгалтерського обліку та фінансової звітності</w:t>
      </w:r>
      <w:r>
        <w:rPr>
          <w:rFonts w:ascii="Times New Roman" w:eastAsia="Times New Roman" w:hAnsi="Times New Roman" w:cs="Times New Roman"/>
          <w:sz w:val="28"/>
          <w:szCs w:val="28"/>
          <w:lang w:val="uk-UA" w:eastAsia="ru-RU"/>
        </w:rPr>
        <w:t>:</w:t>
      </w:r>
    </w:p>
    <w:p w:rsidR="004E41FE" w:rsidRPr="004E41FE" w:rsidRDefault="004C644B" w:rsidP="004C644B">
      <w:pPr>
        <w:widowControl w:val="0"/>
        <w:tabs>
          <w:tab w:val="left" w:pos="-1418"/>
          <w:tab w:val="left" w:pos="-567"/>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r w:rsidR="004E41FE" w:rsidRPr="004E41FE">
        <w:rPr>
          <w:rFonts w:ascii="Times New Roman" w:eastAsia="Times New Roman" w:hAnsi="Times New Roman" w:cs="Times New Roman"/>
          <w:sz w:val="28"/>
          <w:szCs w:val="28"/>
          <w:lang w:val="uk-UA" w:eastAsia="ru-RU"/>
        </w:rPr>
        <w:t xml:space="preserve"> під час формування місцевого бюджету передбачати асигнування на реалізацію заходів Програми, виходячи із фінансових можливостей бюджету на відповідний бюджетний рік.</w:t>
      </w:r>
    </w:p>
    <w:p w:rsidR="004E41FE" w:rsidRPr="004E41FE" w:rsidRDefault="004C644B" w:rsidP="004C644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4E41FE" w:rsidRPr="004E41FE">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 xml:space="preserve"> </w:t>
      </w:r>
      <w:r w:rsidR="004E41FE" w:rsidRPr="004E41FE">
        <w:rPr>
          <w:rFonts w:ascii="Times New Roman" w:eastAsia="Times New Roman" w:hAnsi="Times New Roman" w:cs="Times New Roman"/>
          <w:sz w:val="28"/>
          <w:szCs w:val="28"/>
          <w:lang w:val="uk-UA" w:eastAsia="ru-RU"/>
        </w:rPr>
        <w:t xml:space="preserve">Контроль за виконанням цього рішення покласти на постійні комісії з питань прав людини, законності, депутатської діяльності і етики  та  з питань бюджету, фінансів та планування соціально-економічного розвитку. </w:t>
      </w:r>
    </w:p>
    <w:p w:rsidR="004E41FE" w:rsidRDefault="004E41FE" w:rsidP="004E41FE">
      <w:pPr>
        <w:widowControl w:val="0"/>
        <w:tabs>
          <w:tab w:val="left" w:pos="1418"/>
          <w:tab w:val="left" w:pos="7088"/>
          <w:tab w:val="left" w:pos="8505"/>
        </w:tabs>
        <w:autoSpaceDE w:val="0"/>
        <w:autoSpaceDN w:val="0"/>
        <w:adjustRightInd w:val="0"/>
        <w:spacing w:after="0" w:line="240" w:lineRule="auto"/>
        <w:jc w:val="both"/>
        <w:rPr>
          <w:rFonts w:ascii="Cambria" w:eastAsia="Times New Roman" w:hAnsi="Cambria" w:cs="Times New Roman"/>
          <w:sz w:val="28"/>
          <w:szCs w:val="28"/>
          <w:lang w:val="uk-UA" w:eastAsia="ru-RU"/>
        </w:rPr>
      </w:pPr>
    </w:p>
    <w:p w:rsidR="004E41FE" w:rsidRDefault="004E41FE" w:rsidP="004E41FE">
      <w:pPr>
        <w:widowControl w:val="0"/>
        <w:tabs>
          <w:tab w:val="left" w:pos="1418"/>
          <w:tab w:val="left" w:pos="7088"/>
          <w:tab w:val="left" w:pos="8505"/>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4E41FE">
        <w:rPr>
          <w:rFonts w:ascii="Cambria" w:eastAsia="Times New Roman" w:hAnsi="Cambria" w:cs="Times New Roman"/>
          <w:sz w:val="28"/>
          <w:szCs w:val="28"/>
          <w:lang w:val="uk-UA" w:eastAsia="ru-RU"/>
        </w:rPr>
        <w:t xml:space="preserve"> </w:t>
      </w:r>
      <w:r w:rsidR="004C644B">
        <w:rPr>
          <w:rFonts w:ascii="Cambria" w:eastAsia="Times New Roman" w:hAnsi="Cambria" w:cs="Times New Roman"/>
          <w:sz w:val="28"/>
          <w:szCs w:val="28"/>
          <w:lang w:val="uk-UA" w:eastAsia="ru-RU"/>
        </w:rPr>
        <w:t xml:space="preserve">                 </w:t>
      </w:r>
      <w:r w:rsidRPr="004C644B">
        <w:rPr>
          <w:rFonts w:ascii="Times New Roman" w:eastAsia="Times New Roman" w:hAnsi="Times New Roman" w:cs="Times New Roman"/>
          <w:sz w:val="28"/>
          <w:szCs w:val="28"/>
          <w:lang w:val="uk-UA" w:eastAsia="ru-RU"/>
        </w:rPr>
        <w:t>Сільський голова</w:t>
      </w:r>
      <w:r w:rsidR="004C644B">
        <w:rPr>
          <w:rFonts w:ascii="Times New Roman" w:eastAsia="Times New Roman" w:hAnsi="Times New Roman" w:cs="Times New Roman"/>
          <w:sz w:val="28"/>
          <w:szCs w:val="28"/>
          <w:lang w:val="uk-UA" w:eastAsia="ru-RU"/>
        </w:rPr>
        <w:t>:</w:t>
      </w:r>
      <w:r w:rsidRPr="004C644B">
        <w:rPr>
          <w:rFonts w:ascii="Times New Roman" w:eastAsia="Times New Roman" w:hAnsi="Times New Roman" w:cs="Times New Roman"/>
          <w:sz w:val="28"/>
          <w:szCs w:val="28"/>
          <w:lang w:val="uk-UA" w:eastAsia="ru-RU"/>
        </w:rPr>
        <w:t xml:space="preserve">                                    </w:t>
      </w:r>
      <w:r w:rsidR="004C644B">
        <w:rPr>
          <w:rFonts w:ascii="Times New Roman" w:eastAsia="Times New Roman" w:hAnsi="Times New Roman" w:cs="Times New Roman"/>
          <w:sz w:val="28"/>
          <w:szCs w:val="28"/>
          <w:lang w:val="uk-UA" w:eastAsia="ru-RU"/>
        </w:rPr>
        <w:t xml:space="preserve">         О.А. Тараненко</w:t>
      </w:r>
    </w:p>
    <w:p w:rsidR="004C644B" w:rsidRDefault="004C644B" w:rsidP="004E41FE">
      <w:pPr>
        <w:widowControl w:val="0"/>
        <w:tabs>
          <w:tab w:val="left" w:pos="1418"/>
          <w:tab w:val="left" w:pos="7088"/>
          <w:tab w:val="left" w:pos="8505"/>
        </w:tabs>
        <w:autoSpaceDE w:val="0"/>
        <w:autoSpaceDN w:val="0"/>
        <w:adjustRightInd w:val="0"/>
        <w:spacing w:after="0" w:line="240" w:lineRule="auto"/>
        <w:jc w:val="both"/>
        <w:rPr>
          <w:rFonts w:ascii="Times New Roman" w:eastAsia="Times New Roman" w:hAnsi="Times New Roman" w:cs="Times New Roman"/>
          <w:lang w:val="uk-UA" w:eastAsia="ru-RU"/>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bookmarkStart w:id="0" w:name="_GoBack"/>
      <w:bookmarkEnd w:id="0"/>
      <w:r w:rsidRPr="003A1D04">
        <w:rPr>
          <w:rFonts w:ascii="Times New Roman" w:hAnsi="Times New Roman" w:cs="Times New Roman"/>
          <w:sz w:val="28"/>
          <w:szCs w:val="28"/>
          <w:lang w:val="uk-UA"/>
        </w:rPr>
        <w:lastRenderedPageBreak/>
        <w:t xml:space="preserve">Додаток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A1D04">
        <w:rPr>
          <w:rFonts w:ascii="Times New Roman" w:hAnsi="Times New Roman" w:cs="Times New Roman"/>
          <w:sz w:val="28"/>
          <w:szCs w:val="28"/>
          <w:lang w:val="uk-UA"/>
        </w:rPr>
        <w:t xml:space="preserve">до рішення ІІІ сесії VІІІ скликання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right"/>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A1D04">
        <w:rPr>
          <w:rFonts w:ascii="Times New Roman" w:hAnsi="Times New Roman" w:cs="Times New Roman"/>
          <w:sz w:val="28"/>
          <w:szCs w:val="28"/>
          <w:lang w:val="uk-UA"/>
        </w:rPr>
        <w:t xml:space="preserve">від  24.12.2020 року № 16                                                                              </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ПРОГРАМА</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підтримки Комунальної установи                                                                            «Трудовий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sz w:val="28"/>
          <w:szCs w:val="28"/>
          <w:lang w:val="uk-UA"/>
        </w:rPr>
      </w:pPr>
      <w:r w:rsidRPr="003A1D04">
        <w:rPr>
          <w:rFonts w:ascii="Times New Roman" w:hAnsi="Times New Roman" w:cs="Times New Roman"/>
          <w:sz w:val="28"/>
          <w:szCs w:val="28"/>
          <w:lang w:val="uk-UA"/>
        </w:rPr>
        <w:t>на 2021-2023 роки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pStyle w:val="a3"/>
        <w:widowControl w:val="0"/>
        <w:numPr>
          <w:ilvl w:val="0"/>
          <w:numId w:val="1"/>
        </w:numPr>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sidRPr="003A1D04">
        <w:rPr>
          <w:rFonts w:ascii="Times New Roman" w:hAnsi="Times New Roman" w:cs="Times New Roman"/>
          <w:b/>
          <w:sz w:val="28"/>
          <w:szCs w:val="28"/>
          <w:lang w:val="uk-UA"/>
        </w:rPr>
        <w:t>Загальні положення</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Програма підтримки Комунальної установи «Трудовий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 на 2021-2023 роки (далі – Програма) розроблено відповідно до Закону України «Про національний архівний фонд та архівні установи», «Про внесення змін до Закону України «Про національний архівний фонд і архівні установи», наказу </w:t>
      </w:r>
      <w:proofErr w:type="spellStart"/>
      <w:r w:rsidRPr="003A1D04">
        <w:rPr>
          <w:rFonts w:ascii="Times New Roman" w:hAnsi="Times New Roman" w:cs="Times New Roman"/>
          <w:sz w:val="28"/>
          <w:szCs w:val="28"/>
          <w:lang w:val="uk-UA"/>
        </w:rPr>
        <w:t>Держкомархіву</w:t>
      </w:r>
      <w:proofErr w:type="spellEnd"/>
      <w:r w:rsidRPr="003A1D04">
        <w:rPr>
          <w:rFonts w:ascii="Times New Roman" w:hAnsi="Times New Roman" w:cs="Times New Roman"/>
          <w:sz w:val="28"/>
          <w:szCs w:val="28"/>
          <w:lang w:val="uk-UA"/>
        </w:rPr>
        <w:t xml:space="preserve"> України від 20.05.2004 № 58 «Про затвердження Примірного положення про Трудовий архів».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 xml:space="preserve">Трудовий архів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Вознесенського району (далі - Трудовий архів) виконує важливе завдання зберігання та обліку, відповідно до вимог Державного комітету архівів України,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території Вознесенського району, або ліквідованих підприємств, установ та організацій, що діяли (були зареєстровані) на його території і ліквідувалися без правонаступників.</w:t>
      </w:r>
    </w:p>
    <w:p w:rsid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Трудовий архів забезпечує надання архівних довідок про розмір заробітної плати, трудовий стаж колишнім працівникам ліквідованих підприємств, необхідних для оформлення пенсій, що має важливе значення для забезпечення соціального захисту, реалізації законних прав та інтересів громадян  Вознесенського району.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2. </w:t>
      </w:r>
      <w:r w:rsidRPr="003A1D04">
        <w:rPr>
          <w:rFonts w:ascii="Times New Roman" w:hAnsi="Times New Roman" w:cs="Times New Roman"/>
          <w:b/>
          <w:sz w:val="28"/>
          <w:szCs w:val="28"/>
          <w:lang w:val="uk-UA"/>
        </w:rPr>
        <w:t>Мета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централізоване тимчасове зберігання документів, нагромаджених у процесі документування службових, трудових або інших правовідносин юридичних і фізичних осіб на території вознесенського району та інших архівних документів, що не належать до Національного архівного фонду;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забезпечення зберігання та обліку документів з особового складу та документів тимчасового зберігання ліквідованих підприємств, установ та організацій, що діяли (були зареєстровані) на території Вознесенського району і ліквідувалися без правонаступників;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приймання на зберігання від підприємств, установ і організацій – джерел комплектування архівних документів з особового складу, фінансово-господарської діяльності та інших документів, строки зберігання яких не закінчилися;</w:t>
      </w:r>
    </w:p>
    <w:p w:rsid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w:t>
      </w:r>
      <w:r w:rsidRPr="003A1D04">
        <w:rPr>
          <w:rFonts w:ascii="Times New Roman" w:hAnsi="Times New Roman" w:cs="Times New Roman"/>
          <w:sz w:val="28"/>
          <w:szCs w:val="28"/>
          <w:lang w:val="uk-UA"/>
        </w:rPr>
        <w:tab/>
        <w:t xml:space="preserve"> покращення соціального захисту громадян.</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3. </w:t>
      </w:r>
      <w:r w:rsidRPr="003A1D04">
        <w:rPr>
          <w:rFonts w:ascii="Times New Roman" w:hAnsi="Times New Roman" w:cs="Times New Roman"/>
          <w:b/>
          <w:sz w:val="28"/>
          <w:szCs w:val="28"/>
          <w:lang w:val="uk-UA"/>
        </w:rPr>
        <w:t>Завдання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Створення умов для приймання в повному обсязі документів з особового складу і фінансово-господарської діяльності від підприємств, установ та організацій, що ліквідуються без правонаступників, збереження і облік цих документів.</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Взаємодія з підприємствами, установами та організаціями, що діяли на території Вознесенського району і ліквідуються, надання методичної допомоги їм у впорядкуванні документів і передачі на збереження до архіву.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4. </w:t>
      </w:r>
      <w:r w:rsidRPr="003A1D04">
        <w:rPr>
          <w:rFonts w:ascii="Times New Roman" w:hAnsi="Times New Roman" w:cs="Times New Roman"/>
          <w:b/>
          <w:sz w:val="28"/>
          <w:szCs w:val="28"/>
          <w:lang w:val="uk-UA"/>
        </w:rPr>
        <w:t>Фінансове забезпечення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Фінансування заходів Програми здійснюватиметься за рахунок коштів місцевого  бюджету із залученням інших джерел фінансування, не заборонених законодавством. Видатки на виконання заходів Програми щороку передбачатимуться при формуванні показників місцевого бюджету, виходячи з реальних можливостей. З метою системного аналізу реалізації Програми проводитиметься щорічний моніторинг виконання передбачених заходів. Розрахунки доведені у додатках до цієї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5. </w:t>
      </w:r>
      <w:r w:rsidRPr="003A1D04">
        <w:rPr>
          <w:rFonts w:ascii="Times New Roman" w:hAnsi="Times New Roman" w:cs="Times New Roman"/>
          <w:b/>
          <w:sz w:val="28"/>
          <w:szCs w:val="28"/>
          <w:lang w:val="uk-UA"/>
        </w:rPr>
        <w:t>Строки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Дія Програми поширюється на 2021-2022 роки.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6. </w:t>
      </w:r>
      <w:r w:rsidRPr="003A1D04">
        <w:rPr>
          <w:rFonts w:ascii="Times New Roman" w:hAnsi="Times New Roman" w:cs="Times New Roman"/>
          <w:b/>
          <w:sz w:val="28"/>
          <w:szCs w:val="28"/>
          <w:lang w:val="uk-UA"/>
        </w:rPr>
        <w:t>Очікувані результати виконання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3A1D04">
        <w:rPr>
          <w:rFonts w:ascii="Times New Roman" w:hAnsi="Times New Roman" w:cs="Times New Roman"/>
          <w:sz w:val="28"/>
          <w:szCs w:val="28"/>
          <w:lang w:val="uk-UA"/>
        </w:rPr>
        <w:t>Надання методичної допомоги підприємствам, організаціям, установам, що ліквідуються у впорядкуванні документів і передачі їх на збереження до Трудового архіву.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Ведення прийому громадян, розгляд їх звернень та запитів, своєчасне надання їм архівних довідок необхідних для призначення пенсії.</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Забезпечення збереження, обліку і охорони документів, що знаходяться в Трудовому архіві.</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7. </w:t>
      </w:r>
      <w:r w:rsidRPr="003A1D04">
        <w:rPr>
          <w:rFonts w:ascii="Times New Roman" w:hAnsi="Times New Roman" w:cs="Times New Roman"/>
          <w:b/>
          <w:sz w:val="28"/>
          <w:szCs w:val="28"/>
          <w:lang w:val="uk-UA"/>
        </w:rPr>
        <w:t>Організація та контроль за реалізацією Програми</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ab/>
        <w:t xml:space="preserve">Виконавцем завдань Програми є виконавчий комітет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Контроль за виконанням завдань Програми покладається на постійну комісію </w:t>
      </w:r>
      <w:proofErr w:type="spellStart"/>
      <w:r w:rsidRPr="003A1D04">
        <w:rPr>
          <w:rFonts w:ascii="Times New Roman" w:hAnsi="Times New Roman" w:cs="Times New Roman"/>
          <w:sz w:val="28"/>
          <w:szCs w:val="28"/>
          <w:lang w:val="uk-UA"/>
        </w:rPr>
        <w:t>Прибужанівської</w:t>
      </w:r>
      <w:proofErr w:type="spellEnd"/>
      <w:r w:rsidRPr="003A1D04">
        <w:rPr>
          <w:rFonts w:ascii="Times New Roman" w:hAnsi="Times New Roman" w:cs="Times New Roman"/>
          <w:sz w:val="28"/>
          <w:szCs w:val="28"/>
          <w:lang w:val="uk-UA"/>
        </w:rPr>
        <w:t xml:space="preserve"> сільської ради з  питань бюджету, фінансів та планування соціально-економічного розвитку.</w:t>
      </w: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p w:rsidR="003A1D04" w:rsidRPr="003A1D04" w:rsidRDefault="003A1D04" w:rsidP="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r w:rsidRPr="003A1D04">
        <w:rPr>
          <w:rFonts w:ascii="Times New Roman" w:hAnsi="Times New Roman" w:cs="Times New Roman"/>
          <w:sz w:val="28"/>
          <w:szCs w:val="28"/>
          <w:lang w:val="uk-UA"/>
        </w:rPr>
        <w:t>Секретар ради:</w:t>
      </w:r>
      <w:r>
        <w:rPr>
          <w:rFonts w:ascii="Times New Roman" w:hAnsi="Times New Roman" w:cs="Times New Roman"/>
          <w:sz w:val="28"/>
          <w:szCs w:val="28"/>
          <w:lang w:val="uk-UA"/>
        </w:rPr>
        <w:tab/>
      </w:r>
      <w:r w:rsidRPr="003A1D04">
        <w:rPr>
          <w:rFonts w:ascii="Times New Roman" w:hAnsi="Times New Roman" w:cs="Times New Roman"/>
          <w:sz w:val="28"/>
          <w:szCs w:val="28"/>
          <w:lang w:val="uk-UA"/>
        </w:rPr>
        <w:t xml:space="preserve"> З.А. Алексєєва</w:t>
      </w:r>
      <w:r w:rsidRPr="003A1D04">
        <w:rPr>
          <w:rFonts w:ascii="Times New Roman" w:hAnsi="Times New Roman" w:cs="Times New Roman"/>
          <w:sz w:val="28"/>
          <w:szCs w:val="28"/>
          <w:lang w:val="uk-UA"/>
        </w:rPr>
        <w:tab/>
        <w:t xml:space="preserve">                                                   </w:t>
      </w:r>
    </w:p>
    <w:p w:rsidR="003A1D04" w:rsidRPr="003A1D04" w:rsidRDefault="003A1D04">
      <w:pPr>
        <w:widowControl w:val="0"/>
        <w:tabs>
          <w:tab w:val="left" w:pos="1418"/>
          <w:tab w:val="left" w:pos="7088"/>
          <w:tab w:val="left" w:pos="8505"/>
        </w:tabs>
        <w:autoSpaceDE w:val="0"/>
        <w:autoSpaceDN w:val="0"/>
        <w:adjustRightInd w:val="0"/>
        <w:spacing w:after="0" w:line="240" w:lineRule="auto"/>
        <w:jc w:val="both"/>
        <w:rPr>
          <w:rFonts w:ascii="Times New Roman" w:hAnsi="Times New Roman" w:cs="Times New Roman"/>
          <w:sz w:val="28"/>
          <w:szCs w:val="28"/>
          <w:lang w:val="uk-UA"/>
        </w:rPr>
      </w:pPr>
    </w:p>
    <w:sectPr w:rsidR="003A1D04" w:rsidRPr="003A1D04" w:rsidSect="004E41F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C5FE2"/>
    <w:multiLevelType w:val="hybridMultilevel"/>
    <w:tmpl w:val="7070D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D5"/>
    <w:rsid w:val="002D6DD5"/>
    <w:rsid w:val="003A1D04"/>
    <w:rsid w:val="004C644B"/>
    <w:rsid w:val="004E41FE"/>
    <w:rsid w:val="00530470"/>
    <w:rsid w:val="009E3471"/>
    <w:rsid w:val="00BB676B"/>
    <w:rsid w:val="00FA2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D04"/>
    <w:pPr>
      <w:ind w:left="720"/>
      <w:contextualSpacing/>
    </w:pPr>
  </w:style>
  <w:style w:type="paragraph" w:styleId="a4">
    <w:name w:val="Balloon Text"/>
    <w:basedOn w:val="a"/>
    <w:link w:val="a5"/>
    <w:uiPriority w:val="99"/>
    <w:semiHidden/>
    <w:unhideWhenUsed/>
    <w:rsid w:val="003A1D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D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D04"/>
    <w:pPr>
      <w:ind w:left="720"/>
      <w:contextualSpacing/>
    </w:pPr>
  </w:style>
  <w:style w:type="paragraph" w:styleId="a4">
    <w:name w:val="Balloon Text"/>
    <w:basedOn w:val="a"/>
    <w:link w:val="a5"/>
    <w:uiPriority w:val="99"/>
    <w:semiHidden/>
    <w:unhideWhenUsed/>
    <w:rsid w:val="003A1D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1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6A973-EFA3-47F3-A2F3-7E59A66C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1023</Words>
  <Characters>5835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10</cp:revision>
  <cp:lastPrinted>2020-12-23T14:35:00Z</cp:lastPrinted>
  <dcterms:created xsi:type="dcterms:W3CDTF">2020-12-23T07:48:00Z</dcterms:created>
  <dcterms:modified xsi:type="dcterms:W3CDTF">2020-12-28T07:57:00Z</dcterms:modified>
</cp:coreProperties>
</file>