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873F84" w:rsidRPr="00D96317" w:rsidRDefault="00873F84" w:rsidP="00873F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="00461A6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873F84" w:rsidRPr="00D96317" w:rsidRDefault="00461A6E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18 чер</w:t>
      </w:r>
      <w:r w:rsidR="00543678">
        <w:rPr>
          <w:rFonts w:ascii="Times New Roman" w:hAnsi="Times New Roman" w:cs="Times New Roman"/>
          <w:sz w:val="28"/>
          <w:szCs w:val="28"/>
          <w:lang w:val="uk-UA"/>
        </w:rPr>
        <w:t>вня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року    </w:t>
      </w:r>
      <w:r w:rsidR="00DF202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423C7C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3A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03A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 w:rsidRPr="00543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29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43678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98C" w:rsidRPr="00543678">
        <w:rPr>
          <w:rFonts w:ascii="Times New Roman" w:hAnsi="Times New Roman" w:cs="Times New Roman"/>
          <w:sz w:val="28"/>
          <w:szCs w:val="28"/>
          <w:lang w:val="uk-UA"/>
        </w:rPr>
        <w:t xml:space="preserve">сесія </w:t>
      </w:r>
      <w:r w:rsidR="00DF298C" w:rsidRPr="00DF29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F298C" w:rsidRPr="00543678">
        <w:rPr>
          <w:rFonts w:ascii="Times New Roman" w:hAnsi="Times New Roman" w:cs="Times New Roman"/>
          <w:sz w:val="28"/>
          <w:szCs w:val="28"/>
          <w:lang w:val="uk-UA"/>
        </w:rPr>
        <w:t xml:space="preserve">ІІІ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873F84"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674038" w:rsidRPr="00D96317" w:rsidRDefault="00F302A5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ктної</w:t>
      </w:r>
      <w:proofErr w:type="spellEnd"/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та  проведення земельних торгів у формі аукціону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4038" w:rsidRPr="00D96317" w:rsidRDefault="00674038" w:rsidP="00873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 для продажу прав на 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земельних торгах для </w:t>
      </w:r>
      <w:r w:rsidR="0061688E" w:rsidRPr="00D96317">
        <w:rPr>
          <w:rFonts w:ascii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комунальної власності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і розташовані в межах території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F657B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Вознесенського району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 зазначені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додатку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A6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ого рішення.</w:t>
      </w:r>
    </w:p>
    <w:p w:rsidR="004106D2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Продати право оренди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(згідно Додатка)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земельних торгах, терміном на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років за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цільовим призначенням (01.01)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106D2" w:rsidRPr="00D96317" w:rsidRDefault="004106D2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Встановити стартову ціну (стартовий розмір рі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чної орендної плати) у розмірі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нормативно грошової оцінки земельних ділянок:</w:t>
      </w:r>
    </w:p>
    <w:p w:rsidR="004106D2" w:rsidRPr="00D96317" w:rsidRDefault="00D96317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 w:rsidR="00543678">
        <w:rPr>
          <w:rFonts w:ascii="Times New Roman" w:hAnsi="Times New Roman" w:cs="Times New Roman"/>
          <w:sz w:val="28"/>
          <w:szCs w:val="28"/>
          <w:lang w:val="uk-UA"/>
        </w:rPr>
        <w:t xml:space="preserve"> 10,5740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, кадастровий номер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>48220834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54367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543678">
        <w:rPr>
          <w:rFonts w:ascii="Times New Roman" w:hAnsi="Times New Roman" w:cs="Times New Roman"/>
          <w:sz w:val="28"/>
          <w:szCs w:val="28"/>
          <w:lang w:val="uk-UA"/>
        </w:rPr>
        <w:t>466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543678">
        <w:rPr>
          <w:rFonts w:ascii="Times New Roman" w:hAnsi="Times New Roman" w:cs="Times New Roman"/>
          <w:sz w:val="28"/>
          <w:szCs w:val="28"/>
          <w:lang w:val="uk-UA"/>
        </w:rPr>
        <w:t>11352,16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плати.</w:t>
      </w:r>
    </w:p>
    <w:p w:rsidR="00694F09" w:rsidRPr="00D96317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сіл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943BE">
        <w:rPr>
          <w:rFonts w:ascii="Times New Roman" w:hAnsi="Times New Roman" w:cs="Times New Roman"/>
          <w:sz w:val="28"/>
          <w:szCs w:val="28"/>
          <w:lang w:val="uk-UA"/>
        </w:rPr>
        <w:t>Тараненку</w:t>
      </w:r>
      <w:proofErr w:type="spellEnd"/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передачу документів і матеріалів для формування лотів виконавцю</w:t>
      </w:r>
      <w:r w:rsidR="00702AD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земельних торгів.</w:t>
      </w:r>
    </w:p>
    <w:p w:rsidR="00674038" w:rsidRPr="001943BE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</w:p>
    <w:p w:rsidR="00423C7C" w:rsidRDefault="00152151" w:rsidP="00423C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4062E" w:rsidRDefault="0054062E" w:rsidP="00423C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7C42" w:rsidRPr="00423C7C" w:rsidRDefault="00423C7C" w:rsidP="0054062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 w:rsidRPr="00D96317">
        <w:rPr>
          <w:rFonts w:ascii="Times New Roman" w:hAnsi="Times New Roman" w:cs="Times New Roman"/>
          <w:sz w:val="28"/>
          <w:szCs w:val="28"/>
          <w:lang w:val="uk-UA"/>
        </w:rPr>
        <w:t>О.А.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Тараненко</w:t>
      </w:r>
      <w:r w:rsidR="005406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423C7C">
        <w:rPr>
          <w:rFonts w:ascii="Times New Roman" w:hAnsi="Times New Roman" w:cs="Times New Roman"/>
          <w:lang w:val="uk-UA"/>
        </w:rPr>
        <w:t xml:space="preserve"> </w:t>
      </w:r>
      <w:r w:rsidR="0026525C" w:rsidRPr="00423C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F47C42" w:rsidRPr="00423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52151"/>
    <w:rsid w:val="001943BE"/>
    <w:rsid w:val="001B0486"/>
    <w:rsid w:val="001D6B8A"/>
    <w:rsid w:val="001E52BE"/>
    <w:rsid w:val="0022581A"/>
    <w:rsid w:val="00232644"/>
    <w:rsid w:val="00245C7B"/>
    <w:rsid w:val="0026525C"/>
    <w:rsid w:val="002977EA"/>
    <w:rsid w:val="002D7BC3"/>
    <w:rsid w:val="003B13D8"/>
    <w:rsid w:val="003B7881"/>
    <w:rsid w:val="003D6B64"/>
    <w:rsid w:val="0040149D"/>
    <w:rsid w:val="004106D2"/>
    <w:rsid w:val="00423C7C"/>
    <w:rsid w:val="00461A6E"/>
    <w:rsid w:val="00520A24"/>
    <w:rsid w:val="0054062E"/>
    <w:rsid w:val="00543678"/>
    <w:rsid w:val="00554689"/>
    <w:rsid w:val="00567BD7"/>
    <w:rsid w:val="005C1CA1"/>
    <w:rsid w:val="005C2DD1"/>
    <w:rsid w:val="0061688E"/>
    <w:rsid w:val="006526D9"/>
    <w:rsid w:val="00674038"/>
    <w:rsid w:val="00694F09"/>
    <w:rsid w:val="006F5C8E"/>
    <w:rsid w:val="00702ADE"/>
    <w:rsid w:val="00706684"/>
    <w:rsid w:val="0071159B"/>
    <w:rsid w:val="00727AAC"/>
    <w:rsid w:val="00741224"/>
    <w:rsid w:val="00753A5B"/>
    <w:rsid w:val="007D5A6E"/>
    <w:rsid w:val="007E2C08"/>
    <w:rsid w:val="008066F1"/>
    <w:rsid w:val="00843397"/>
    <w:rsid w:val="00873F84"/>
    <w:rsid w:val="008819F9"/>
    <w:rsid w:val="008C3667"/>
    <w:rsid w:val="009162C8"/>
    <w:rsid w:val="00A34FC1"/>
    <w:rsid w:val="00A47331"/>
    <w:rsid w:val="00A81DA4"/>
    <w:rsid w:val="00A90165"/>
    <w:rsid w:val="00A94D76"/>
    <w:rsid w:val="00AA3836"/>
    <w:rsid w:val="00AF5CDF"/>
    <w:rsid w:val="00BB39B7"/>
    <w:rsid w:val="00CB71A5"/>
    <w:rsid w:val="00D03ADE"/>
    <w:rsid w:val="00D62A6D"/>
    <w:rsid w:val="00D96317"/>
    <w:rsid w:val="00DC06F9"/>
    <w:rsid w:val="00DF202C"/>
    <w:rsid w:val="00DF298C"/>
    <w:rsid w:val="00EC1009"/>
    <w:rsid w:val="00F26D28"/>
    <w:rsid w:val="00F302A5"/>
    <w:rsid w:val="00F47C42"/>
    <w:rsid w:val="00F657BB"/>
    <w:rsid w:val="00F7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56</cp:revision>
  <cp:lastPrinted>2021-06-22T11:10:00Z</cp:lastPrinted>
  <dcterms:created xsi:type="dcterms:W3CDTF">2019-02-26T08:59:00Z</dcterms:created>
  <dcterms:modified xsi:type="dcterms:W3CDTF">2021-06-22T11:11:00Z</dcterms:modified>
</cp:coreProperties>
</file>