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E70">
        <w:rPr>
          <w:sz w:val="28"/>
          <w:szCs w:val="28"/>
        </w:rPr>
        <w:t xml:space="preserve"> </w:t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</w:t>
      </w:r>
      <w:r w:rsidR="008925E5">
        <w:rPr>
          <w:szCs w:val="28"/>
        </w:rPr>
        <w:t xml:space="preserve">                       </w:t>
      </w:r>
      <w:r w:rsidRPr="006A73A6">
        <w:rPr>
          <w:szCs w:val="28"/>
        </w:rPr>
        <w:t xml:space="preserve">  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755E70" w:rsidP="00B34E1E">
      <w:pPr>
        <w:tabs>
          <w:tab w:val="left" w:pos="3150"/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від 19</w:t>
      </w:r>
      <w:r w:rsidR="00D47CC0">
        <w:rPr>
          <w:sz w:val="28"/>
          <w:szCs w:val="28"/>
        </w:rPr>
        <w:t xml:space="preserve"> </w:t>
      </w:r>
      <w:r w:rsidR="00E54E5E">
        <w:rPr>
          <w:sz w:val="28"/>
          <w:szCs w:val="28"/>
        </w:rPr>
        <w:t xml:space="preserve">листопада  </w:t>
      </w:r>
      <w:r w:rsidR="00B34E1E" w:rsidRPr="006A73A6">
        <w:rPr>
          <w:sz w:val="28"/>
          <w:szCs w:val="28"/>
        </w:rPr>
        <w:t xml:space="preserve"> 2020 року     №</w:t>
      </w:r>
      <w:r>
        <w:rPr>
          <w:sz w:val="28"/>
          <w:szCs w:val="28"/>
        </w:rPr>
        <w:t xml:space="preserve"> 20</w:t>
      </w:r>
      <w:r w:rsidR="00B34E1E" w:rsidRPr="006A73A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</w:t>
      </w:r>
      <w:r w:rsidR="00B34E1E" w:rsidRPr="006A73A6">
        <w:rPr>
          <w:sz w:val="28"/>
          <w:szCs w:val="28"/>
        </w:rPr>
        <w:t>скликання</w:t>
      </w:r>
      <w:r w:rsidR="00B34E1E" w:rsidRPr="006A73A6">
        <w:rPr>
          <w:sz w:val="28"/>
          <w:szCs w:val="28"/>
        </w:rPr>
        <w:tab/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</w:t>
      </w:r>
      <w:r w:rsidR="00755E70">
        <w:rPr>
          <w:color w:val="333333"/>
          <w:sz w:val="28"/>
          <w:szCs w:val="28"/>
        </w:rPr>
        <w:t>(ІІ пленарне засідання)</w:t>
      </w:r>
      <w:r w:rsidRPr="00ED123E">
        <w:rPr>
          <w:color w:val="333333"/>
          <w:sz w:val="28"/>
          <w:szCs w:val="28"/>
        </w:rPr>
        <w:t xml:space="preserve">                                                                  </w:t>
      </w:r>
    </w:p>
    <w:p w:rsidR="00AD676F" w:rsidRDefault="00E54E5E" w:rsidP="00CA61B5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Про погодження ТОВ СП «НІБУЛОН»</w:t>
      </w:r>
    </w:p>
    <w:p w:rsidR="00E54E5E" w:rsidRDefault="00E54E5E" w:rsidP="00CA61B5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складування  </w:t>
      </w:r>
      <w:r w:rsidR="00755E70">
        <w:rPr>
          <w:sz w:val="28"/>
          <w:szCs w:val="28"/>
        </w:rPr>
        <w:t>ґрунтів</w:t>
      </w:r>
      <w:r>
        <w:rPr>
          <w:sz w:val="28"/>
          <w:szCs w:val="28"/>
        </w:rPr>
        <w:t xml:space="preserve">  від підчищення</w:t>
      </w:r>
    </w:p>
    <w:p w:rsidR="00E54E5E" w:rsidRPr="008A241C" w:rsidRDefault="00E54E5E" w:rsidP="00CA61B5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судового ходу р. Південний Буг.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</w:t>
      </w:r>
      <w:r w:rsidR="00E54E5E">
        <w:rPr>
          <w:rFonts w:ascii="Times New Roman" w:hAnsi="Times New Roman" w:cs="Times New Roman"/>
          <w:sz w:val="28"/>
          <w:szCs w:val="28"/>
          <w:lang w:val="uk-UA"/>
        </w:rPr>
        <w:t xml:space="preserve"> п. 34 ч.1</w:t>
      </w:r>
      <w:r w:rsidRPr="008A241C">
        <w:rPr>
          <w:rFonts w:ascii="Times New Roman" w:hAnsi="Times New Roman" w:cs="Times New Roman"/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4E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лист  ТОВ СП «НІБУЛОН» 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4C10" w:rsidRPr="008925E5" w:rsidRDefault="00E54E5E" w:rsidP="008925E5">
      <w:pPr>
        <w:pStyle w:val="a5"/>
        <w:numPr>
          <w:ilvl w:val="0"/>
          <w:numId w:val="3"/>
        </w:numPr>
        <w:ind w:left="0"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Погодити ТОВ СП «НІБУЛОН» складування </w:t>
      </w:r>
      <w:r w:rsidR="00755E70">
        <w:rPr>
          <w:rFonts w:eastAsia="Calibri"/>
          <w:sz w:val="28"/>
          <w:szCs w:val="28"/>
          <w:lang w:eastAsia="en-US"/>
        </w:rPr>
        <w:t>ґрунтів від підчищення судового ходу р</w:t>
      </w:r>
      <w:r>
        <w:rPr>
          <w:rFonts w:eastAsia="Calibri"/>
          <w:sz w:val="28"/>
          <w:szCs w:val="28"/>
          <w:lang w:eastAsia="en-US"/>
        </w:rPr>
        <w:t>. Південний Буг</w:t>
      </w:r>
      <w:r w:rsidR="00755E70">
        <w:rPr>
          <w:rFonts w:eastAsia="Calibri"/>
          <w:sz w:val="28"/>
          <w:szCs w:val="28"/>
          <w:lang w:eastAsia="en-US"/>
        </w:rPr>
        <w:t xml:space="preserve">  у обсязі 108,0 тис</w:t>
      </w:r>
      <w:r w:rsidR="008925E5">
        <w:rPr>
          <w:rFonts w:eastAsia="Calibri"/>
          <w:sz w:val="28"/>
          <w:szCs w:val="28"/>
          <w:lang w:eastAsia="en-US"/>
        </w:rPr>
        <w:t>. м</w:t>
      </w:r>
      <w:r w:rsidR="008925E5">
        <w:rPr>
          <w:rFonts w:eastAsia="Calibri"/>
          <w:sz w:val="28"/>
          <w:szCs w:val="28"/>
          <w:vertAlign w:val="superscript"/>
          <w:lang w:eastAsia="en-US"/>
        </w:rPr>
        <w:t>3</w:t>
      </w:r>
      <w:r w:rsidR="008925E5">
        <w:rPr>
          <w:rFonts w:eastAsia="Calibri"/>
          <w:sz w:val="28"/>
          <w:szCs w:val="28"/>
          <w:lang w:eastAsia="en-US"/>
        </w:rPr>
        <w:t xml:space="preserve"> на двох ділянках загальною  площею  9,9 га  за місцем  розташування  згідно  </w:t>
      </w:r>
      <w:r w:rsidR="00283399">
        <w:rPr>
          <w:rFonts w:eastAsia="Calibri"/>
          <w:sz w:val="28"/>
          <w:szCs w:val="28"/>
          <w:lang w:eastAsia="en-US"/>
        </w:rPr>
        <w:t>с</w:t>
      </w:r>
      <w:r w:rsidR="00755E70">
        <w:rPr>
          <w:rFonts w:eastAsia="Calibri"/>
          <w:sz w:val="28"/>
          <w:szCs w:val="28"/>
          <w:lang w:eastAsia="en-US"/>
        </w:rPr>
        <w:t>корегованої карти-</w:t>
      </w:r>
      <w:r w:rsidR="008925E5">
        <w:rPr>
          <w:rFonts w:eastAsia="Calibri"/>
          <w:sz w:val="28"/>
          <w:szCs w:val="28"/>
          <w:lang w:eastAsia="en-US"/>
        </w:rPr>
        <w:t xml:space="preserve">схеми,  що додається. </w:t>
      </w:r>
    </w:p>
    <w:p w:rsidR="00424C10" w:rsidRPr="00424C10" w:rsidRDefault="00A4304A" w:rsidP="00424C10">
      <w:pPr>
        <w:rPr>
          <w:sz w:val="28"/>
          <w:szCs w:val="28"/>
        </w:rPr>
      </w:pPr>
      <w:r w:rsidRPr="00424C10">
        <w:rPr>
          <w:sz w:val="28"/>
          <w:szCs w:val="28"/>
        </w:rPr>
        <w:t xml:space="preserve"> </w:t>
      </w:r>
      <w:r w:rsidR="00D051C0" w:rsidRPr="00424C10">
        <w:rPr>
          <w:sz w:val="28"/>
          <w:szCs w:val="28"/>
        </w:rPr>
        <w:t>2</w:t>
      </w:r>
      <w:r w:rsidR="00424C10">
        <w:rPr>
          <w:sz w:val="28"/>
          <w:szCs w:val="28"/>
        </w:rPr>
        <w:t xml:space="preserve">.  </w:t>
      </w:r>
      <w:r w:rsidR="00AD676F" w:rsidRPr="00424C10">
        <w:rPr>
          <w:sz w:val="28"/>
          <w:szCs w:val="28"/>
        </w:rPr>
        <w:t xml:space="preserve"> </w:t>
      </w:r>
      <w:r w:rsidR="00424C10" w:rsidRPr="00424C10">
        <w:rPr>
          <w:rFonts w:eastAsia="Calibri"/>
          <w:sz w:val="28"/>
          <w:szCs w:val="28"/>
          <w:lang w:eastAsia="en-US"/>
        </w:rPr>
        <w:t>Контроль за виконанням рішення покласти на постійну комісію  питань земельних відносин, будівництва, архітектури, просторового планування, природних ресурсів та екології.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755E70" w:rsidRDefault="00755E70" w:rsidP="00B34E1E">
      <w:pPr>
        <w:jc w:val="both"/>
        <w:rPr>
          <w:sz w:val="28"/>
          <w:szCs w:val="28"/>
        </w:rPr>
      </w:pPr>
    </w:p>
    <w:p w:rsidR="00755E70" w:rsidRDefault="00755E70" w:rsidP="00B34E1E">
      <w:pPr>
        <w:jc w:val="both"/>
        <w:rPr>
          <w:sz w:val="28"/>
          <w:szCs w:val="28"/>
        </w:rPr>
      </w:pPr>
      <w:bookmarkStart w:id="0" w:name="_GoBack"/>
      <w:bookmarkEnd w:id="0"/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25E5">
        <w:rPr>
          <w:sz w:val="28"/>
          <w:szCs w:val="28"/>
        </w:rPr>
        <w:t>Сільський голова</w:t>
      </w:r>
      <w:r w:rsidR="00755E70">
        <w:rPr>
          <w:sz w:val="28"/>
          <w:szCs w:val="28"/>
        </w:rPr>
        <w:t>:</w:t>
      </w:r>
      <w:r w:rsidR="008925E5">
        <w:rPr>
          <w:sz w:val="28"/>
          <w:szCs w:val="28"/>
        </w:rPr>
        <w:t xml:space="preserve">  </w:t>
      </w:r>
      <w:r w:rsidRPr="00CD7895">
        <w:rPr>
          <w:sz w:val="28"/>
          <w:szCs w:val="28"/>
        </w:rPr>
        <w:t xml:space="preserve">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Pr="00416D45" w:rsidRDefault="00B34E1E" w:rsidP="00B34E1E">
      <w:pPr>
        <w:jc w:val="both"/>
        <w:rPr>
          <w:sz w:val="20"/>
        </w:rPr>
      </w:pPr>
    </w:p>
    <w:p w:rsidR="00C51D4A" w:rsidRDefault="00C51D4A" w:rsidP="00B34E1E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83399"/>
    <w:rsid w:val="002B4C44"/>
    <w:rsid w:val="00380BC3"/>
    <w:rsid w:val="00424C10"/>
    <w:rsid w:val="00473000"/>
    <w:rsid w:val="00493947"/>
    <w:rsid w:val="00527409"/>
    <w:rsid w:val="0055731D"/>
    <w:rsid w:val="00574900"/>
    <w:rsid w:val="005D0DFB"/>
    <w:rsid w:val="005E52DB"/>
    <w:rsid w:val="00600F43"/>
    <w:rsid w:val="00603F27"/>
    <w:rsid w:val="00606C46"/>
    <w:rsid w:val="00634F30"/>
    <w:rsid w:val="006D0042"/>
    <w:rsid w:val="006E1480"/>
    <w:rsid w:val="007013E3"/>
    <w:rsid w:val="00755E70"/>
    <w:rsid w:val="007D5ED9"/>
    <w:rsid w:val="00816C89"/>
    <w:rsid w:val="0086504D"/>
    <w:rsid w:val="008925E5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34E1E"/>
    <w:rsid w:val="00B778D8"/>
    <w:rsid w:val="00C51D4A"/>
    <w:rsid w:val="00C66E2E"/>
    <w:rsid w:val="00CA61B5"/>
    <w:rsid w:val="00CD083D"/>
    <w:rsid w:val="00CE219E"/>
    <w:rsid w:val="00CE491A"/>
    <w:rsid w:val="00D051C0"/>
    <w:rsid w:val="00D07C58"/>
    <w:rsid w:val="00D331F7"/>
    <w:rsid w:val="00D33A00"/>
    <w:rsid w:val="00D45A12"/>
    <w:rsid w:val="00D47CC0"/>
    <w:rsid w:val="00D83CD7"/>
    <w:rsid w:val="00D92C3C"/>
    <w:rsid w:val="00E54E5E"/>
    <w:rsid w:val="00E73EEC"/>
    <w:rsid w:val="00E81565"/>
    <w:rsid w:val="00EA3C11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9B06C-E877-48EF-AABC-314685F4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2020-11-24T06:23:00Z</cp:lastPrinted>
  <dcterms:created xsi:type="dcterms:W3CDTF">2017-07-07T07:36:00Z</dcterms:created>
  <dcterms:modified xsi:type="dcterms:W3CDTF">2020-11-24T06:29:00Z</dcterms:modified>
</cp:coreProperties>
</file>