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25" w:rsidRPr="00F515D2" w:rsidRDefault="00775D25" w:rsidP="00EE4E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31D1A4B" wp14:editId="7E867BF8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D25" w:rsidRPr="00F515D2" w:rsidRDefault="00775D25" w:rsidP="00EE4E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775D25" w:rsidRPr="00F515D2" w:rsidRDefault="00775D25" w:rsidP="00EE4E1E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Р І Ш Е Н </w:t>
      </w:r>
      <w:proofErr w:type="spellStart"/>
      <w:r w:rsidRPr="00F515D2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F515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ПРОЕКТ</w:t>
      </w:r>
    </w:p>
    <w:p w:rsidR="00775D25" w:rsidRPr="00F515D2" w:rsidRDefault="00775D25" w:rsidP="00EE4E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від  10  жовтня  2018 року       № </w:t>
      </w:r>
      <w:r w:rsidR="0071214E">
        <w:rPr>
          <w:rFonts w:ascii="Times New Roman" w:hAnsi="Times New Roman" w:cs="Times New Roman"/>
          <w:sz w:val="28"/>
          <w:szCs w:val="28"/>
          <w:lang w:val="uk-UA"/>
        </w:rPr>
        <w:t>8</w:t>
      </w:r>
      <w:bookmarkStart w:id="0" w:name="_GoBack"/>
      <w:bookmarkEnd w:id="0"/>
      <w:r w:rsidRPr="00F515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ХХІ сесія 8 скликання   </w:t>
      </w:r>
    </w:p>
    <w:p w:rsidR="000D0EFD" w:rsidRPr="00F515D2" w:rsidRDefault="00775D25" w:rsidP="00EE4E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затвердження</w:t>
      </w: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Положення                                                                                     «Про громадські пасовища на території                                                                 </w:t>
      </w:r>
      <w:proofErr w:type="spellStart"/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F515D2"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ради» </w:t>
      </w:r>
    </w:p>
    <w:p w:rsidR="00405E85" w:rsidRPr="00F515D2" w:rsidRDefault="00775D25" w:rsidP="00EE4E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2959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   Відповідно до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ст.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ст. 25, 26 Закону України «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м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ісцеве самоврядування в Україні»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ст.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ст. 34, 83 Земельного Кодексу України, розглянувши клопотання уповноважених осіб від власників великої 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рогатої худоби,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 сесія сільської ради</w:t>
      </w:r>
    </w:p>
    <w:p w:rsidR="002959E6" w:rsidRPr="00F515D2" w:rsidRDefault="002959E6" w:rsidP="00EE4E1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05E85" w:rsidRPr="00F515D2" w:rsidRDefault="00405E85" w:rsidP="00EE4E1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ВИРІШИЛА:</w:t>
      </w:r>
    </w:p>
    <w:p w:rsidR="00405E85" w:rsidRPr="00F515D2" w:rsidRDefault="0006775E" w:rsidP="002959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Затвердити П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ложення про громадські пасовища 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  <w:proofErr w:type="spellStart"/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</w:t>
      </w:r>
      <w:r w:rsidR="00EE4E1E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(д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одається)</w:t>
      </w:r>
    </w:p>
    <w:p w:rsidR="00405E85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F515D2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ого рішення покласти на постійну комісію з питань земельних відносин, будівництва, архітектури та просторового планування.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F515D2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Сільський голова                              </w:t>
      </w:r>
      <w:r w:rsidR="002959E6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959E6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О.А.Тараненко</w:t>
      </w: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</w:p>
    <w:p w:rsidR="002959E6" w:rsidRPr="00F515D2" w:rsidRDefault="002959E6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</w:p>
    <w:p w:rsidR="002959E6" w:rsidRPr="00F515D2" w:rsidRDefault="00F515D2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>Проект рішення підготував</w:t>
      </w:r>
      <w:r w:rsidR="002959E6" w:rsidRPr="00F515D2">
        <w:rPr>
          <w:rFonts w:ascii="Times New Roman" w:eastAsia="Times New Roman" w:hAnsi="Times New Roman" w:cs="Times New Roman"/>
          <w:color w:val="333333"/>
          <w:sz w:val="20"/>
          <w:szCs w:val="20"/>
          <w:lang w:val="uk-UA" w:eastAsia="ru-RU"/>
        </w:rPr>
        <w:t xml:space="preserve"> Альберт А.С.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973804" w:rsidRPr="00F515D2" w:rsidRDefault="00973804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D24BD" w:rsidRPr="00F515D2" w:rsidRDefault="000D24BD" w:rsidP="000D24BD">
      <w:pPr>
        <w:ind w:left="3969"/>
        <w:jc w:val="right"/>
        <w:rPr>
          <w:rFonts w:ascii="Times New Roman" w:hAnsi="Times New Roman" w:cs="Times New Roman"/>
          <w:lang w:val="uk-UA"/>
        </w:rPr>
      </w:pPr>
      <w:r w:rsidRPr="00F515D2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Додаток                                                                                                 до рішення ХХІ сесії 8 скликання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515D2">
        <w:rPr>
          <w:rFonts w:ascii="Times New Roman" w:hAnsi="Times New Roman" w:cs="Times New Roman"/>
          <w:lang w:val="uk-UA"/>
        </w:rPr>
        <w:t>Прибужанівської</w:t>
      </w:r>
      <w:proofErr w:type="spellEnd"/>
      <w:r w:rsidRPr="00F515D2">
        <w:rPr>
          <w:rFonts w:ascii="Times New Roman" w:hAnsi="Times New Roman" w:cs="Times New Roman"/>
          <w:lang w:val="uk-UA"/>
        </w:rPr>
        <w:t xml:space="preserve"> сільської ради                                                                   </w:t>
      </w:r>
      <w:r w:rsidR="00F515D2" w:rsidRPr="00F515D2">
        <w:rPr>
          <w:rFonts w:ascii="Times New Roman" w:hAnsi="Times New Roman" w:cs="Times New Roman"/>
          <w:lang w:val="uk-UA"/>
        </w:rPr>
        <w:t xml:space="preserve">                від 10.10.2018</w:t>
      </w:r>
      <w:r w:rsidRPr="00F515D2">
        <w:rPr>
          <w:rFonts w:ascii="Times New Roman" w:hAnsi="Times New Roman" w:cs="Times New Roman"/>
          <w:lang w:val="uk-UA"/>
        </w:rPr>
        <w:t xml:space="preserve"> року № </w:t>
      </w:r>
      <w:r w:rsidR="00F515D2" w:rsidRPr="00F515D2">
        <w:rPr>
          <w:rFonts w:ascii="Times New Roman" w:hAnsi="Times New Roman" w:cs="Times New Roman"/>
          <w:lang w:val="uk-UA"/>
        </w:rPr>
        <w:t xml:space="preserve"> </w:t>
      </w:r>
    </w:p>
    <w:p w:rsidR="00405E85" w:rsidRPr="00F515D2" w:rsidRDefault="000D24BD" w:rsidP="00D20BF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Положення</w:t>
      </w:r>
    </w:p>
    <w:p w:rsidR="00F515D2" w:rsidRPr="00F515D2" w:rsidRDefault="000D24BD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про громадські пасовища</w:t>
      </w:r>
      <w:r w:rsidR="00F515D2"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</w:p>
    <w:p w:rsidR="00405E85" w:rsidRPr="00F515D2" w:rsidRDefault="00F515D2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на території </w:t>
      </w:r>
      <w:proofErr w:type="spellStart"/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Pr="00F515D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сільської ради</w:t>
      </w:r>
    </w:p>
    <w:p w:rsidR="00D20BF0" w:rsidRPr="00F515D2" w:rsidRDefault="00D20BF0" w:rsidP="00D20BF0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F515D2" w:rsidRPr="00F515D2" w:rsidRDefault="00F515D2" w:rsidP="00F515D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Положення про громадські пасовища на території </w:t>
      </w:r>
      <w:proofErr w:type="spellStart"/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розроблено у відповідності з вимогами Земельного кодексу України, Законів України «Про оренду землі», «Про місцеве самоврядування в Україні» та інших нормативних актів України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метою регулювання земельних відносин щодо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спільного використання пасовищ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власниками худоби, членами територіальної громади </w:t>
      </w:r>
      <w:proofErr w:type="spellStart"/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Прибужанівської</w:t>
      </w:r>
      <w:proofErr w:type="spellEnd"/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 Вознесенського району Миколаївської області.                                                                                                        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Громадське пасовище формується за бажанням 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членів територіальної громади –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власників худоби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 земель запасу комунальної власності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й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призначається для спільного використання на добровільних засадах власниками худоби. </w:t>
      </w:r>
    </w:p>
    <w:p w:rsidR="000D24BD" w:rsidRPr="00F515D2" w:rsidRDefault="00F515D2" w:rsidP="00F515D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Кількісний і персональний склад користувачів громадських пасовищ формується щорічно, на початок року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підставі волевиявлення громадян (письмових заяв) на ім’я сільського голови і погоджується на сході громадян та затверджується виконкомом сільської ради. На сході громадян також погоджується термін і сума плати за корист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ування громадським пасовищем,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інші питання щодо організації використання пасовища. Оплата за випасання худоби здійснюється безпосередньо</w:t>
      </w:r>
      <w:r w:rsidR="000875A3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рахунок сільської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рад</w:t>
      </w:r>
      <w:r w:rsidR="000875A3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кожним користувачем. Проведення сходу оформляється відповідним протоколом, який</w:t>
      </w: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і подається на затвердження виконкому сільської ради.                                                                                                 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Питання поліпшення пасовища (підсів, удобрення тощо) та інші питання, що виникають, вирішуються в рамках вимог діючого законодавства за рахунок коштів користувачів, а в окремих випадках шляхом створення спеціального фонду як за рахунок внесків користувачів, так і благодійних внесків інших фізичних і юридичних осіб та грантів.</w:t>
      </w:r>
    </w:p>
    <w:p w:rsidR="000875A3" w:rsidRPr="00F515D2" w:rsidRDefault="000875A3" w:rsidP="000875A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</w:t>
      </w:r>
      <w:r w:rsid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Порядок створення г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ромадськ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пасовища:</w:t>
      </w:r>
    </w:p>
    <w:p w:rsidR="000875A3" w:rsidRPr="00F515D2" w:rsidRDefault="000875A3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визначається  уповноважена особа, на яку покладаються обов’язки щодо організації та документального оформлення випасання худоби селян за рахунок земель запасу комунальної власності </w:t>
      </w:r>
      <w:proofErr w:type="spellStart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ради;</w:t>
      </w:r>
    </w:p>
    <w:p w:rsidR="000875A3" w:rsidRPr="00F515D2" w:rsidRDefault="001A38AD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уповноважена особа </w:t>
      </w:r>
      <w:r w:rsidR="000875A3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звертається з відповідним клопотанням до сільської ради про надання земельної ділянки під громадське пасовище;</w:t>
      </w:r>
    </w:p>
    <w:p w:rsidR="000875A3" w:rsidRPr="00F515D2" w:rsidRDefault="000878EE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прийняття відповідного рішення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сільською радою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уповноважена особа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звертається до землевпорядної організації для виготовлення проекту землеустрою для надання в оренду 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земельної ділянки 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громадське пасовищ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878EE" w:rsidRPr="00F515D2" w:rsidRDefault="000878EE" w:rsidP="00F515D2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після вигот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овлення проекту землеустрою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він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надається на затвердження до сільської ради;</w:t>
      </w:r>
    </w:p>
    <w:p w:rsidR="00A35ADF" w:rsidRDefault="000878EE" w:rsidP="00A35ADF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затве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рдження проекту сільською радою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уповноважена особа надає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його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C67214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C67214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ерд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ження до Головного управління </w:t>
      </w:r>
      <w:proofErr w:type="spellStart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Держгеокадастру</w:t>
      </w:r>
      <w:proofErr w:type="spellEnd"/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Миколаї</w:t>
      </w:r>
      <w:r w:rsidR="001A38AD"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ській області</w:t>
      </w:r>
      <w:r w:rsidR="00F515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35ADF" w:rsidRPr="00A35ADF" w:rsidRDefault="00A35ADF" w:rsidP="00A35ADF">
      <w:pPr>
        <w:pStyle w:val="a6"/>
        <w:shd w:val="clear" w:color="auto" w:fill="FFFFFF"/>
        <w:spacing w:after="0" w:line="24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Лише по завершенню вищезазначеної процедури  громадські пасовища вважаються створеними.</w:t>
      </w:r>
    </w:p>
    <w:p w:rsidR="00A35ADF" w:rsidRPr="00A35ADF" w:rsidRDefault="00A35ADF" w:rsidP="00A35ADF">
      <w:pPr>
        <w:pStyle w:val="a6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користуванням пасовищем на землях комуна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льної власності здійснює сільська</w:t>
      </w:r>
      <w:r w:rsidRPr="00A35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рада.   </w:t>
      </w:r>
    </w:p>
    <w:p w:rsidR="000878EE" w:rsidRPr="00F515D2" w:rsidRDefault="000878EE" w:rsidP="001A38AD">
      <w:pPr>
        <w:pStyle w:val="a6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75A3" w:rsidRPr="00F515D2" w:rsidRDefault="000875A3" w:rsidP="001A38AD">
      <w:pPr>
        <w:pStyle w:val="a6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875A3" w:rsidRPr="00F515D2" w:rsidRDefault="000875A3" w:rsidP="00D2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05E85" w:rsidRPr="00F515D2" w:rsidRDefault="00405E85" w:rsidP="000D24B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405E85" w:rsidRPr="00F515D2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Секретар сільської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  <w:r w:rsidR="00405E85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                        </w:t>
      </w:r>
      <w:r w:rsidR="000D24BD"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З.А.Алексєєва</w:t>
      </w:r>
    </w:p>
    <w:p w:rsidR="00405E85" w:rsidRDefault="00405E85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5ADF" w:rsidRDefault="00A35ADF" w:rsidP="00EE4E1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05E85" w:rsidRPr="00F515D2" w:rsidRDefault="00405E85" w:rsidP="00A35AD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515D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EE4E1E" w:rsidRPr="00F515D2" w:rsidRDefault="00EE4E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E4E1E" w:rsidRPr="00F51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030F"/>
    <w:multiLevelType w:val="hybridMultilevel"/>
    <w:tmpl w:val="3DB81B6C"/>
    <w:lvl w:ilvl="0" w:tplc="61B6E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16"/>
    <w:rsid w:val="0001298D"/>
    <w:rsid w:val="0006775E"/>
    <w:rsid w:val="000875A3"/>
    <w:rsid w:val="000878EE"/>
    <w:rsid w:val="0009760C"/>
    <w:rsid w:val="000D0EFD"/>
    <w:rsid w:val="000D24BD"/>
    <w:rsid w:val="001A38AD"/>
    <w:rsid w:val="002959E6"/>
    <w:rsid w:val="003E195F"/>
    <w:rsid w:val="00405E85"/>
    <w:rsid w:val="006308D4"/>
    <w:rsid w:val="00657B50"/>
    <w:rsid w:val="0071214E"/>
    <w:rsid w:val="00775D25"/>
    <w:rsid w:val="007D0417"/>
    <w:rsid w:val="00882616"/>
    <w:rsid w:val="00973804"/>
    <w:rsid w:val="00A35ADF"/>
    <w:rsid w:val="00C67214"/>
    <w:rsid w:val="00D20BF0"/>
    <w:rsid w:val="00EE4E1E"/>
    <w:rsid w:val="00F5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paragraph" w:styleId="2">
    <w:name w:val="heading 2"/>
    <w:basedOn w:val="a"/>
    <w:link w:val="20"/>
    <w:uiPriority w:val="9"/>
    <w:qFormat/>
    <w:rsid w:val="007D04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D0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D041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7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paragraph" w:styleId="2">
    <w:name w:val="heading 2"/>
    <w:basedOn w:val="a"/>
    <w:link w:val="20"/>
    <w:uiPriority w:val="9"/>
    <w:qFormat/>
    <w:rsid w:val="007D04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D0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D041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7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69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cp:lastPrinted>2018-10-02T11:15:00Z</cp:lastPrinted>
  <dcterms:created xsi:type="dcterms:W3CDTF">2018-09-18T11:12:00Z</dcterms:created>
  <dcterms:modified xsi:type="dcterms:W3CDTF">2018-10-02T14:18:00Z</dcterms:modified>
</cp:coreProperties>
</file>