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BA7AAD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BA7AAD">
        <w:rPr>
          <w:sz w:val="28"/>
          <w:szCs w:val="28"/>
          <w:lang w:val="uk-UA"/>
        </w:rPr>
        <w:tab/>
        <w:t xml:space="preserve">   </w:t>
      </w:r>
      <w:r w:rsidR="00DF504D">
        <w:rPr>
          <w:sz w:val="28"/>
          <w:szCs w:val="28"/>
          <w:lang w:val="uk-UA"/>
        </w:rPr>
        <w:t xml:space="preserve">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BA7AAD">
        <w:rPr>
          <w:sz w:val="28"/>
          <w:szCs w:val="28"/>
          <w:lang w:val="uk-UA"/>
        </w:rPr>
        <w:t xml:space="preserve"> </w:t>
      </w:r>
    </w:p>
    <w:p w:rsidR="001F4B02" w:rsidRPr="006F563E" w:rsidRDefault="007B3659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="00B62CAB"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D8297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208D3">
        <w:rPr>
          <w:sz w:val="28"/>
          <w:szCs w:val="28"/>
          <w:lang w:val="uk-UA"/>
        </w:rPr>
        <w:t xml:space="preserve">ід </w:t>
      </w:r>
      <w:r w:rsidR="009D7F61">
        <w:rPr>
          <w:sz w:val="28"/>
          <w:szCs w:val="28"/>
          <w:lang w:val="uk-UA"/>
        </w:rPr>
        <w:t>12</w:t>
      </w:r>
      <w:r w:rsidR="002070EB">
        <w:rPr>
          <w:sz w:val="28"/>
          <w:szCs w:val="28"/>
          <w:lang w:val="uk-UA"/>
        </w:rPr>
        <w:t xml:space="preserve"> серпня</w:t>
      </w:r>
      <w:r w:rsidR="00D208D3">
        <w:rPr>
          <w:sz w:val="28"/>
          <w:szCs w:val="28"/>
          <w:lang w:val="uk-UA"/>
        </w:rPr>
        <w:t xml:space="preserve"> 2020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A20179" w:rsidRPr="006F563E">
        <w:rPr>
          <w:sz w:val="28"/>
          <w:szCs w:val="28"/>
          <w:lang w:val="uk-UA"/>
        </w:rPr>
        <w:t xml:space="preserve"> № </w:t>
      </w:r>
      <w:r w:rsidR="00FB2858">
        <w:rPr>
          <w:sz w:val="28"/>
          <w:szCs w:val="28"/>
          <w:lang w:val="uk-UA"/>
        </w:rPr>
        <w:t>16</w:t>
      </w:r>
      <w:r w:rsidR="001F4B02" w:rsidRPr="006F563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</w:t>
      </w:r>
      <w:r w:rsidR="00512400"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1F4B02" w:rsidRPr="006F563E">
        <w:rPr>
          <w:sz w:val="28"/>
          <w:szCs w:val="28"/>
          <w:lang w:val="uk-UA"/>
        </w:rPr>
        <w:t>Х</w:t>
      </w:r>
      <w:r w:rsidR="00FB2858">
        <w:rPr>
          <w:sz w:val="28"/>
          <w:szCs w:val="28"/>
          <w:lang w:val="en-US"/>
        </w:rPr>
        <w:t>L</w:t>
      </w:r>
      <w:r w:rsidR="008B3937">
        <w:rPr>
          <w:sz w:val="28"/>
          <w:szCs w:val="28"/>
          <w:lang w:val="uk-UA"/>
        </w:rPr>
        <w:t xml:space="preserve"> (позачергова)</w:t>
      </w:r>
      <w:r w:rsidR="001F4B02" w:rsidRPr="006F563E">
        <w:rPr>
          <w:sz w:val="28"/>
          <w:szCs w:val="28"/>
          <w:lang w:val="uk-UA"/>
        </w:rPr>
        <w:t xml:space="preserve">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9D7F61">
        <w:rPr>
          <w:sz w:val="28"/>
          <w:szCs w:val="28"/>
          <w:lang w:val="uk-UA"/>
        </w:rPr>
        <w:t>відведення земельних</w:t>
      </w:r>
      <w:r w:rsidR="005D701D" w:rsidRPr="006F563E">
        <w:rPr>
          <w:sz w:val="28"/>
          <w:szCs w:val="28"/>
          <w:lang w:val="uk-UA"/>
        </w:rPr>
        <w:t xml:space="preserve"> ділян</w:t>
      </w:r>
      <w:r w:rsidR="009D7F61">
        <w:rPr>
          <w:sz w:val="28"/>
          <w:szCs w:val="28"/>
          <w:lang w:val="uk-UA"/>
        </w:rPr>
        <w:t>ок</w:t>
      </w:r>
      <w:r w:rsidR="005B3D13">
        <w:rPr>
          <w:sz w:val="28"/>
          <w:szCs w:val="28"/>
          <w:lang w:val="uk-UA"/>
        </w:rPr>
        <w:t xml:space="preserve"> </w:t>
      </w:r>
    </w:p>
    <w:p w:rsidR="00C321BD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зі зміною цільового</w:t>
      </w:r>
      <w:r w:rsidR="00C321BD">
        <w:rPr>
          <w:sz w:val="28"/>
          <w:szCs w:val="28"/>
          <w:lang w:val="uk-UA"/>
        </w:rPr>
        <w:t xml:space="preserve"> призначення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B62CAB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93525D">
        <w:rPr>
          <w:sz w:val="28"/>
          <w:szCs w:val="28"/>
          <w:lang w:val="uk-UA"/>
        </w:rPr>
        <w:t xml:space="preserve">  на підставі заяв про затвердження  </w:t>
      </w:r>
      <w:proofErr w:type="spellStart"/>
      <w:r w:rsidR="0093525D">
        <w:rPr>
          <w:sz w:val="28"/>
          <w:szCs w:val="28"/>
          <w:lang w:val="uk-UA"/>
        </w:rPr>
        <w:t>проєктів</w:t>
      </w:r>
      <w:proofErr w:type="spellEnd"/>
      <w:r w:rsidR="0093525D">
        <w:rPr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у власність</w:t>
      </w:r>
      <w:r w:rsidR="006F563E" w:rsidRPr="006F563E">
        <w:rPr>
          <w:sz w:val="28"/>
          <w:szCs w:val="28"/>
          <w:lang w:val="uk-UA"/>
        </w:rPr>
        <w:t>, сесія сільської ради</w:t>
      </w:r>
      <w:r w:rsidR="00882CB0" w:rsidRPr="006F563E">
        <w:rPr>
          <w:sz w:val="28"/>
          <w:szCs w:val="28"/>
          <w:lang w:val="uk-UA"/>
        </w:rPr>
        <w:t xml:space="preserve"> </w:t>
      </w:r>
    </w:p>
    <w:p w:rsidR="009D7F61" w:rsidRPr="006F563E" w:rsidRDefault="009D7F61" w:rsidP="0015037E">
      <w:pPr>
        <w:jc w:val="both"/>
        <w:rPr>
          <w:sz w:val="28"/>
          <w:szCs w:val="28"/>
          <w:lang w:val="uk-UA"/>
        </w:rPr>
      </w:pP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9D7F61" w:rsidRPr="002070EB" w:rsidRDefault="009D7F61" w:rsidP="002070EB">
      <w:pPr>
        <w:jc w:val="center"/>
        <w:rPr>
          <w:sz w:val="28"/>
          <w:szCs w:val="28"/>
          <w:lang w:val="uk-UA"/>
        </w:rPr>
      </w:pPr>
    </w:p>
    <w:p w:rsidR="00C321BD" w:rsidRDefault="006F563E" w:rsidP="006F563E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Затвердити </w:t>
      </w:r>
      <w:proofErr w:type="spellStart"/>
      <w:r w:rsidRPr="006F563E">
        <w:rPr>
          <w:sz w:val="28"/>
          <w:szCs w:val="28"/>
          <w:lang w:val="uk-UA"/>
        </w:rPr>
        <w:t>проє</w:t>
      </w:r>
      <w:r w:rsidR="00882CB0" w:rsidRPr="006F563E">
        <w:rPr>
          <w:sz w:val="28"/>
          <w:szCs w:val="28"/>
          <w:lang w:val="uk-UA"/>
        </w:rPr>
        <w:t>кт</w:t>
      </w:r>
      <w:proofErr w:type="spellEnd"/>
      <w:r w:rsidR="00882CB0" w:rsidRPr="006F563E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5B3D13">
        <w:rPr>
          <w:sz w:val="28"/>
          <w:szCs w:val="28"/>
          <w:lang w:val="uk-UA"/>
        </w:rPr>
        <w:t xml:space="preserve"> зі зміною цільового призначення</w:t>
      </w:r>
      <w:r w:rsidR="00882CB0" w:rsidRPr="006F563E">
        <w:rPr>
          <w:sz w:val="28"/>
          <w:szCs w:val="28"/>
          <w:lang w:val="uk-UA"/>
        </w:rPr>
        <w:t xml:space="preserve"> у власність</w:t>
      </w:r>
      <w:r w:rsidR="00DF504D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2070EB">
        <w:rPr>
          <w:sz w:val="28"/>
          <w:szCs w:val="28"/>
          <w:lang w:val="uk-UA"/>
        </w:rPr>
        <w:t xml:space="preserve"> учаснику бойових дій</w:t>
      </w:r>
      <w:r w:rsidRPr="006F563E">
        <w:rPr>
          <w:sz w:val="28"/>
          <w:szCs w:val="28"/>
          <w:lang w:val="uk-UA"/>
        </w:rPr>
        <w:t>:</w:t>
      </w:r>
    </w:p>
    <w:p w:rsidR="006F563E" w:rsidRDefault="006F563E" w:rsidP="00C321BD">
      <w:pPr>
        <w:pStyle w:val="a3"/>
        <w:ind w:left="825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9D7F61" w:rsidRDefault="009D7F61" w:rsidP="009D7F61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Агуренку</w:t>
      </w:r>
      <w:proofErr w:type="spellEnd"/>
      <w:r>
        <w:rPr>
          <w:sz w:val="24"/>
          <w:szCs w:val="24"/>
          <w:lang w:val="uk-UA"/>
        </w:rPr>
        <w:t xml:space="preserve"> Миколі Миколайовичу</w:t>
      </w:r>
      <w:r w:rsidRPr="004F2538">
        <w:rPr>
          <w:sz w:val="24"/>
          <w:szCs w:val="24"/>
          <w:lang w:val="uk-UA"/>
        </w:rPr>
        <w:t xml:space="preserve"> на земельну ділянку площею 2,0000 га пасовища </w:t>
      </w:r>
      <w:r>
        <w:rPr>
          <w:sz w:val="24"/>
          <w:szCs w:val="24"/>
          <w:lang w:val="uk-UA"/>
        </w:rPr>
        <w:t>(кадастровий номер 4822083400:04:000:0833</w:t>
      </w:r>
      <w:r w:rsidRPr="004F2538">
        <w:rPr>
          <w:sz w:val="24"/>
          <w:szCs w:val="24"/>
          <w:lang w:val="uk-UA"/>
        </w:rPr>
        <w:t>) із земель сільськогосподарського призначення комунальної власності для ведення особистого селянського господарства, розташован</w:t>
      </w:r>
      <w:r>
        <w:rPr>
          <w:sz w:val="24"/>
          <w:szCs w:val="24"/>
          <w:lang w:val="uk-UA"/>
        </w:rPr>
        <w:t xml:space="preserve">у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4F2538">
        <w:rPr>
          <w:sz w:val="24"/>
          <w:szCs w:val="24"/>
          <w:lang w:val="uk-UA"/>
        </w:rPr>
        <w:t xml:space="preserve"> сільської ради (</w:t>
      </w:r>
      <w:proofErr w:type="spellStart"/>
      <w:r w:rsidRPr="004F2538">
        <w:rPr>
          <w:sz w:val="24"/>
          <w:szCs w:val="24"/>
          <w:lang w:val="uk-UA"/>
        </w:rPr>
        <w:t>Прибужанівська</w:t>
      </w:r>
      <w:proofErr w:type="spellEnd"/>
      <w:r w:rsidRPr="004F2538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9D7F61" w:rsidRDefault="009D7F61" w:rsidP="009D7F61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Євтушенку Вадиму Миколайовичу</w:t>
      </w:r>
      <w:r w:rsidRPr="004F2538">
        <w:rPr>
          <w:sz w:val="24"/>
          <w:szCs w:val="24"/>
          <w:lang w:val="uk-UA"/>
        </w:rPr>
        <w:t xml:space="preserve"> на земельну ділянку площею 2,0000 га пасовища </w:t>
      </w:r>
      <w:r>
        <w:rPr>
          <w:sz w:val="24"/>
          <w:szCs w:val="24"/>
          <w:lang w:val="uk-UA"/>
        </w:rPr>
        <w:t>(кадастровий номер 4822083400:04:000:0834</w:t>
      </w:r>
      <w:r w:rsidRPr="004F2538">
        <w:rPr>
          <w:sz w:val="24"/>
          <w:szCs w:val="24"/>
          <w:lang w:val="uk-UA"/>
        </w:rPr>
        <w:t>) із земель сільськогосподарського призначення комунальної власності для ведення особистого селянського господарства, розташован</w:t>
      </w:r>
      <w:r>
        <w:rPr>
          <w:sz w:val="24"/>
          <w:szCs w:val="24"/>
          <w:lang w:val="uk-UA"/>
        </w:rPr>
        <w:t xml:space="preserve">у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4F2538">
        <w:rPr>
          <w:sz w:val="24"/>
          <w:szCs w:val="24"/>
          <w:lang w:val="uk-UA"/>
        </w:rPr>
        <w:t xml:space="preserve"> сільської ради (</w:t>
      </w:r>
      <w:proofErr w:type="spellStart"/>
      <w:r w:rsidRPr="004F2538">
        <w:rPr>
          <w:sz w:val="24"/>
          <w:szCs w:val="24"/>
          <w:lang w:val="uk-UA"/>
        </w:rPr>
        <w:t>Прибужанівська</w:t>
      </w:r>
      <w:proofErr w:type="spellEnd"/>
      <w:r w:rsidRPr="004F2538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9D7F61" w:rsidRPr="004F2538" w:rsidRDefault="009D7F61" w:rsidP="009D7F61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Кукліновському</w:t>
      </w:r>
      <w:proofErr w:type="spellEnd"/>
      <w:r>
        <w:rPr>
          <w:sz w:val="24"/>
          <w:szCs w:val="24"/>
          <w:lang w:val="uk-UA"/>
        </w:rPr>
        <w:t xml:space="preserve"> Валентину Валентиновичу</w:t>
      </w:r>
      <w:r w:rsidRPr="004F2538">
        <w:rPr>
          <w:sz w:val="24"/>
          <w:szCs w:val="24"/>
          <w:lang w:val="uk-UA"/>
        </w:rPr>
        <w:t xml:space="preserve"> на земельну ділянку площею 2,0000 га пасовища (кадастро</w:t>
      </w:r>
      <w:r>
        <w:rPr>
          <w:sz w:val="24"/>
          <w:szCs w:val="24"/>
          <w:lang w:val="uk-UA"/>
        </w:rPr>
        <w:t>вий номер 4822082000:12:000:0094</w:t>
      </w:r>
      <w:r w:rsidRPr="004F2538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 w:rsidRPr="004F2538">
        <w:rPr>
          <w:sz w:val="24"/>
          <w:szCs w:val="24"/>
          <w:lang w:val="uk-UA"/>
        </w:rPr>
        <w:t>Дмитрівської</w:t>
      </w:r>
      <w:proofErr w:type="spellEnd"/>
      <w:r w:rsidRPr="004F2538">
        <w:rPr>
          <w:sz w:val="24"/>
          <w:szCs w:val="24"/>
          <w:lang w:val="uk-UA"/>
        </w:rPr>
        <w:t xml:space="preserve"> сільської ради (</w:t>
      </w:r>
      <w:proofErr w:type="spellStart"/>
      <w:r w:rsidRPr="004F2538">
        <w:rPr>
          <w:sz w:val="24"/>
          <w:szCs w:val="24"/>
          <w:lang w:val="uk-UA"/>
        </w:rPr>
        <w:t>Прибужанівська</w:t>
      </w:r>
      <w:proofErr w:type="spellEnd"/>
      <w:r w:rsidRPr="004F2538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9D7F61" w:rsidRPr="004F2538" w:rsidRDefault="009D7F61" w:rsidP="009D7F61">
      <w:pPr>
        <w:pStyle w:val="a3"/>
        <w:numPr>
          <w:ilvl w:val="1"/>
          <w:numId w:val="2"/>
        </w:numPr>
        <w:ind w:left="0" w:firstLine="69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Махмутову</w:t>
      </w:r>
      <w:proofErr w:type="spellEnd"/>
      <w:r>
        <w:rPr>
          <w:sz w:val="24"/>
          <w:szCs w:val="24"/>
          <w:lang w:val="uk-UA"/>
        </w:rPr>
        <w:t xml:space="preserve"> Олегу Руслановичу</w:t>
      </w:r>
      <w:r w:rsidRPr="004F2538">
        <w:rPr>
          <w:sz w:val="24"/>
          <w:szCs w:val="24"/>
          <w:lang w:val="uk-UA"/>
        </w:rPr>
        <w:t xml:space="preserve"> на земельну ділянку площею 2,0000 га пасовища (кадастро</w:t>
      </w:r>
      <w:r>
        <w:rPr>
          <w:sz w:val="24"/>
          <w:szCs w:val="24"/>
          <w:lang w:val="uk-UA"/>
        </w:rPr>
        <w:t>вий номер 4822082000:12:000:0093</w:t>
      </w:r>
      <w:r w:rsidRPr="004F2538">
        <w:rPr>
          <w:sz w:val="24"/>
          <w:szCs w:val="24"/>
          <w:lang w:val="uk-UA"/>
        </w:rPr>
        <w:t xml:space="preserve">) із земель сільськогосподарського </w:t>
      </w:r>
      <w:r w:rsidRPr="004F2538">
        <w:rPr>
          <w:sz w:val="24"/>
          <w:szCs w:val="24"/>
          <w:lang w:val="uk-UA"/>
        </w:rPr>
        <w:lastRenderedPageBreak/>
        <w:t xml:space="preserve">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 w:rsidRPr="004F2538">
        <w:rPr>
          <w:sz w:val="24"/>
          <w:szCs w:val="24"/>
          <w:lang w:val="uk-UA"/>
        </w:rPr>
        <w:t>Дмитрівської</w:t>
      </w:r>
      <w:proofErr w:type="spellEnd"/>
      <w:r w:rsidRPr="004F2538">
        <w:rPr>
          <w:sz w:val="24"/>
          <w:szCs w:val="24"/>
          <w:lang w:val="uk-UA"/>
        </w:rPr>
        <w:t xml:space="preserve"> сільської ради (</w:t>
      </w:r>
      <w:proofErr w:type="spellStart"/>
      <w:r w:rsidRPr="004F2538">
        <w:rPr>
          <w:sz w:val="24"/>
          <w:szCs w:val="24"/>
          <w:lang w:val="uk-UA"/>
        </w:rPr>
        <w:t>Прибужанівська</w:t>
      </w:r>
      <w:proofErr w:type="spellEnd"/>
      <w:r w:rsidRPr="004F2538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6F563E" w:rsidRPr="004F2538" w:rsidRDefault="002070EB" w:rsidP="009D7F61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 w:rsidRPr="004F2538">
        <w:rPr>
          <w:sz w:val="24"/>
          <w:szCs w:val="24"/>
          <w:lang w:val="uk-UA"/>
        </w:rPr>
        <w:t>Осипчуку</w:t>
      </w:r>
      <w:proofErr w:type="spellEnd"/>
      <w:r w:rsidRPr="004F2538">
        <w:rPr>
          <w:sz w:val="24"/>
          <w:szCs w:val="24"/>
          <w:lang w:val="uk-UA"/>
        </w:rPr>
        <w:t xml:space="preserve"> Олександру Миколайовичу</w:t>
      </w:r>
      <w:r w:rsidR="00882CB0" w:rsidRPr="004F2538">
        <w:rPr>
          <w:sz w:val="24"/>
          <w:szCs w:val="24"/>
          <w:lang w:val="uk-UA"/>
        </w:rPr>
        <w:t xml:space="preserve"> </w:t>
      </w:r>
      <w:r w:rsidR="006F563E" w:rsidRPr="004F2538">
        <w:rPr>
          <w:sz w:val="24"/>
          <w:szCs w:val="24"/>
          <w:lang w:val="uk-UA"/>
        </w:rPr>
        <w:t>на земельну ділянку площею 2,0000 га пасовища</w:t>
      </w:r>
      <w:r w:rsidR="00C321BD" w:rsidRPr="004F2538">
        <w:rPr>
          <w:sz w:val="24"/>
          <w:szCs w:val="24"/>
          <w:lang w:val="uk-UA"/>
        </w:rPr>
        <w:t xml:space="preserve"> </w:t>
      </w:r>
      <w:r w:rsidRPr="004F2538">
        <w:rPr>
          <w:sz w:val="24"/>
          <w:szCs w:val="24"/>
          <w:lang w:val="uk-UA"/>
        </w:rPr>
        <w:t>(кадастровий номер 4822082000:12:000:0091</w:t>
      </w:r>
      <w:r w:rsidR="005B3D13" w:rsidRPr="004F2538">
        <w:rPr>
          <w:sz w:val="24"/>
          <w:szCs w:val="24"/>
          <w:lang w:val="uk-UA"/>
        </w:rPr>
        <w:t>)</w:t>
      </w:r>
      <w:r w:rsidR="006F563E" w:rsidRPr="004F2538">
        <w:rPr>
          <w:sz w:val="24"/>
          <w:szCs w:val="24"/>
          <w:lang w:val="uk-UA"/>
        </w:rPr>
        <w:t xml:space="preserve"> 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4F2538">
        <w:rPr>
          <w:sz w:val="24"/>
          <w:szCs w:val="24"/>
          <w:lang w:val="uk-UA"/>
        </w:rPr>
        <w:t>таш</w:t>
      </w:r>
      <w:r w:rsidRPr="004F2538">
        <w:rPr>
          <w:sz w:val="24"/>
          <w:szCs w:val="24"/>
          <w:lang w:val="uk-UA"/>
        </w:rPr>
        <w:t xml:space="preserve">овану в межах території </w:t>
      </w:r>
      <w:proofErr w:type="spellStart"/>
      <w:r w:rsidRPr="004F2538">
        <w:rPr>
          <w:sz w:val="24"/>
          <w:szCs w:val="24"/>
          <w:lang w:val="uk-UA"/>
        </w:rPr>
        <w:t>Дмитрівської</w:t>
      </w:r>
      <w:proofErr w:type="spellEnd"/>
      <w:r w:rsidR="006F563E" w:rsidRPr="004F2538">
        <w:rPr>
          <w:sz w:val="24"/>
          <w:szCs w:val="24"/>
          <w:lang w:val="uk-UA"/>
        </w:rPr>
        <w:t xml:space="preserve"> сільської ради (</w:t>
      </w:r>
      <w:proofErr w:type="spellStart"/>
      <w:r w:rsidR="006F563E" w:rsidRPr="004F2538">
        <w:rPr>
          <w:sz w:val="24"/>
          <w:szCs w:val="24"/>
          <w:lang w:val="uk-UA"/>
        </w:rPr>
        <w:t>Прибужанівська</w:t>
      </w:r>
      <w:proofErr w:type="spellEnd"/>
      <w:r w:rsidR="006F563E" w:rsidRPr="004F2538">
        <w:rPr>
          <w:sz w:val="24"/>
          <w:szCs w:val="24"/>
          <w:lang w:val="uk-UA"/>
        </w:rPr>
        <w:t xml:space="preserve"> сільська рада) Вознесенсько</w:t>
      </w:r>
      <w:r w:rsidR="001702E5" w:rsidRPr="004F2538">
        <w:rPr>
          <w:sz w:val="24"/>
          <w:szCs w:val="24"/>
          <w:lang w:val="uk-UA"/>
        </w:rPr>
        <w:t>го району Миколаївської області;</w:t>
      </w:r>
    </w:p>
    <w:p w:rsidR="009D7F61" w:rsidRDefault="009D7F61" w:rsidP="009D7F61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Петрашку</w:t>
      </w:r>
      <w:proofErr w:type="spellEnd"/>
      <w:r>
        <w:rPr>
          <w:sz w:val="24"/>
          <w:szCs w:val="24"/>
          <w:lang w:val="uk-UA"/>
        </w:rPr>
        <w:t xml:space="preserve"> Максиму Костянтиновичу </w:t>
      </w:r>
      <w:r w:rsidRPr="004F2538">
        <w:rPr>
          <w:sz w:val="24"/>
          <w:szCs w:val="24"/>
          <w:lang w:val="uk-UA"/>
        </w:rPr>
        <w:t xml:space="preserve">на земельну ділянку площею 2,0000 га пасовища </w:t>
      </w:r>
      <w:r>
        <w:rPr>
          <w:sz w:val="24"/>
          <w:szCs w:val="24"/>
          <w:lang w:val="uk-UA"/>
        </w:rPr>
        <w:t>(кадастровий номер 4822083400:04:000:0837</w:t>
      </w:r>
      <w:r w:rsidRPr="004F2538">
        <w:rPr>
          <w:sz w:val="24"/>
          <w:szCs w:val="24"/>
          <w:lang w:val="uk-UA"/>
        </w:rPr>
        <w:t>) із земель сільськогосподарського призначення комунальної власності для ведення особистого селянського господарства, розташован</w:t>
      </w:r>
      <w:r>
        <w:rPr>
          <w:sz w:val="24"/>
          <w:szCs w:val="24"/>
          <w:lang w:val="uk-UA"/>
        </w:rPr>
        <w:t xml:space="preserve">у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4F2538">
        <w:rPr>
          <w:sz w:val="24"/>
          <w:szCs w:val="24"/>
          <w:lang w:val="uk-UA"/>
        </w:rPr>
        <w:t xml:space="preserve"> сільської ради (</w:t>
      </w:r>
      <w:proofErr w:type="spellStart"/>
      <w:r w:rsidRPr="004F2538">
        <w:rPr>
          <w:sz w:val="24"/>
          <w:szCs w:val="24"/>
          <w:lang w:val="uk-UA"/>
        </w:rPr>
        <w:t>Прибужанівська</w:t>
      </w:r>
      <w:proofErr w:type="spellEnd"/>
      <w:r w:rsidRPr="004F2538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9D7F61" w:rsidRDefault="009D7F61" w:rsidP="009D7F61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Сінякову</w:t>
      </w:r>
      <w:proofErr w:type="spellEnd"/>
      <w:r>
        <w:rPr>
          <w:sz w:val="24"/>
          <w:szCs w:val="24"/>
          <w:lang w:val="uk-UA"/>
        </w:rPr>
        <w:t xml:space="preserve"> Денису Олександровичу</w:t>
      </w:r>
      <w:r w:rsidRPr="004F2538">
        <w:rPr>
          <w:sz w:val="24"/>
          <w:szCs w:val="24"/>
          <w:lang w:val="uk-UA"/>
        </w:rPr>
        <w:t xml:space="preserve"> на земельну ділянку площею 2,0000 га пасовища </w:t>
      </w:r>
      <w:r>
        <w:rPr>
          <w:sz w:val="24"/>
          <w:szCs w:val="24"/>
          <w:lang w:val="uk-UA"/>
        </w:rPr>
        <w:t>(кадастровий номер 4822083400:04:000:0835</w:t>
      </w:r>
      <w:r w:rsidRPr="004F2538">
        <w:rPr>
          <w:sz w:val="24"/>
          <w:szCs w:val="24"/>
          <w:lang w:val="uk-UA"/>
        </w:rPr>
        <w:t>) із земель сільськогосподарського призначення комунальної власності для ведення особистого селянського господарства, розташован</w:t>
      </w:r>
      <w:r>
        <w:rPr>
          <w:sz w:val="24"/>
          <w:szCs w:val="24"/>
          <w:lang w:val="uk-UA"/>
        </w:rPr>
        <w:t xml:space="preserve">у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4F2538">
        <w:rPr>
          <w:sz w:val="24"/>
          <w:szCs w:val="24"/>
          <w:lang w:val="uk-UA"/>
        </w:rPr>
        <w:t xml:space="preserve"> сільської ради (</w:t>
      </w:r>
      <w:proofErr w:type="spellStart"/>
      <w:r w:rsidRPr="004F2538">
        <w:rPr>
          <w:sz w:val="24"/>
          <w:szCs w:val="24"/>
          <w:lang w:val="uk-UA"/>
        </w:rPr>
        <w:t>Прибужанівська</w:t>
      </w:r>
      <w:proofErr w:type="spellEnd"/>
      <w:r w:rsidRPr="004F2538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4F2538" w:rsidRDefault="004F2538" w:rsidP="009D7F61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en-US"/>
        </w:rPr>
        <w:t>C</w:t>
      </w:r>
      <w:proofErr w:type="spellStart"/>
      <w:r>
        <w:rPr>
          <w:sz w:val="24"/>
          <w:szCs w:val="24"/>
          <w:lang w:val="uk-UA"/>
        </w:rPr>
        <w:t>олдатенку</w:t>
      </w:r>
      <w:proofErr w:type="spellEnd"/>
      <w:r>
        <w:rPr>
          <w:sz w:val="24"/>
          <w:szCs w:val="24"/>
          <w:lang w:val="uk-UA"/>
        </w:rPr>
        <w:t xml:space="preserve"> Сергію Валентиновичу</w:t>
      </w:r>
      <w:r w:rsidRPr="004F2538">
        <w:rPr>
          <w:sz w:val="24"/>
          <w:szCs w:val="24"/>
          <w:lang w:val="uk-UA"/>
        </w:rPr>
        <w:t xml:space="preserve"> на земельну ділянку площею 2</w:t>
      </w:r>
      <w:proofErr w:type="gramStart"/>
      <w:r w:rsidRPr="004F2538">
        <w:rPr>
          <w:sz w:val="24"/>
          <w:szCs w:val="24"/>
          <w:lang w:val="uk-UA"/>
        </w:rPr>
        <w:t>,0000</w:t>
      </w:r>
      <w:proofErr w:type="gramEnd"/>
      <w:r w:rsidRPr="004F2538">
        <w:rPr>
          <w:sz w:val="24"/>
          <w:szCs w:val="24"/>
          <w:lang w:val="uk-UA"/>
        </w:rPr>
        <w:t xml:space="preserve"> га пасовища </w:t>
      </w:r>
      <w:r>
        <w:rPr>
          <w:sz w:val="24"/>
          <w:szCs w:val="24"/>
          <w:lang w:val="uk-UA"/>
        </w:rPr>
        <w:t>(кадастровий номер 4822083400:03:000:0440</w:t>
      </w:r>
      <w:r w:rsidRPr="004F2538">
        <w:rPr>
          <w:sz w:val="24"/>
          <w:szCs w:val="24"/>
          <w:lang w:val="uk-UA"/>
        </w:rPr>
        <w:t>) із земель сільськогосподарського призначення комунальної власності для ведення особистого селянського господарства, розташован</w:t>
      </w:r>
      <w:r>
        <w:rPr>
          <w:sz w:val="24"/>
          <w:szCs w:val="24"/>
          <w:lang w:val="uk-UA"/>
        </w:rPr>
        <w:t xml:space="preserve">у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4F2538">
        <w:rPr>
          <w:sz w:val="24"/>
          <w:szCs w:val="24"/>
          <w:lang w:val="uk-UA"/>
        </w:rPr>
        <w:t xml:space="preserve"> сільської ради (</w:t>
      </w:r>
      <w:proofErr w:type="spellStart"/>
      <w:r w:rsidRPr="004F2538">
        <w:rPr>
          <w:sz w:val="24"/>
          <w:szCs w:val="24"/>
          <w:lang w:val="uk-UA"/>
        </w:rPr>
        <w:t>Прибужанівська</w:t>
      </w:r>
      <w:proofErr w:type="spellEnd"/>
      <w:r w:rsidRPr="004F2538">
        <w:rPr>
          <w:sz w:val="24"/>
          <w:szCs w:val="24"/>
          <w:lang w:val="uk-UA"/>
        </w:rPr>
        <w:t xml:space="preserve"> сільська рада) Вознесенсько</w:t>
      </w:r>
      <w:r w:rsidR="009D7F61">
        <w:rPr>
          <w:sz w:val="24"/>
          <w:szCs w:val="24"/>
          <w:lang w:val="uk-UA"/>
        </w:rPr>
        <w:t>го району Миколаївської області.</w:t>
      </w:r>
    </w:p>
    <w:p w:rsidR="00CD0D95" w:rsidRPr="004F2538" w:rsidRDefault="00CD0D95" w:rsidP="00CD0D95">
      <w:pPr>
        <w:pStyle w:val="a3"/>
        <w:ind w:left="1430"/>
        <w:jc w:val="both"/>
        <w:rPr>
          <w:sz w:val="24"/>
          <w:szCs w:val="24"/>
          <w:lang w:val="uk-UA"/>
        </w:rPr>
      </w:pPr>
    </w:p>
    <w:p w:rsidR="00C321BD" w:rsidRDefault="004F2538" w:rsidP="004F253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Надати у власність:</w:t>
      </w:r>
    </w:p>
    <w:p w:rsidR="009D7F61" w:rsidRPr="002070EB" w:rsidRDefault="009D7F61" w:rsidP="009D7F61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9D7F61" w:rsidRPr="00CD0D95" w:rsidRDefault="009D7F61" w:rsidP="009D7F61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Агуренку</w:t>
      </w:r>
      <w:proofErr w:type="spellEnd"/>
      <w:r>
        <w:rPr>
          <w:sz w:val="24"/>
          <w:szCs w:val="24"/>
          <w:lang w:val="uk-UA"/>
        </w:rPr>
        <w:t xml:space="preserve"> Миколі Миколайовичу</w:t>
      </w:r>
      <w:r w:rsidRPr="00DF504D">
        <w:rPr>
          <w:sz w:val="24"/>
          <w:szCs w:val="24"/>
          <w:lang w:val="uk-UA"/>
        </w:rPr>
        <w:t xml:space="preserve"> земельну ділянку площею 2,0</w:t>
      </w:r>
      <w:r>
        <w:rPr>
          <w:sz w:val="24"/>
          <w:szCs w:val="24"/>
          <w:lang w:val="uk-UA"/>
        </w:rPr>
        <w:t>000</w:t>
      </w:r>
      <w:r w:rsidRPr="00DF504D">
        <w:rPr>
          <w:sz w:val="24"/>
          <w:szCs w:val="24"/>
          <w:lang w:val="uk-UA"/>
        </w:rPr>
        <w:t xml:space="preserve"> га пасовища (кадастро</w:t>
      </w:r>
      <w:r>
        <w:rPr>
          <w:sz w:val="24"/>
          <w:szCs w:val="24"/>
          <w:lang w:val="uk-UA"/>
        </w:rPr>
        <w:t xml:space="preserve">вий номер 4822083400:04:000:0833) у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DF504D">
        <w:rPr>
          <w:sz w:val="24"/>
          <w:szCs w:val="24"/>
          <w:lang w:val="uk-UA"/>
        </w:rPr>
        <w:t xml:space="preserve"> сільської ради (</w:t>
      </w:r>
      <w:proofErr w:type="spellStart"/>
      <w:r w:rsidRPr="00DF504D">
        <w:rPr>
          <w:sz w:val="24"/>
          <w:szCs w:val="24"/>
          <w:lang w:val="uk-UA"/>
        </w:rPr>
        <w:t>Прибужанівська</w:t>
      </w:r>
      <w:proofErr w:type="spellEnd"/>
      <w:r w:rsidRPr="00DF504D"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9D7F61" w:rsidRPr="00CD0D95" w:rsidRDefault="009D7F61" w:rsidP="009D7F61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Євтушенку Вадиму Миколайовичу</w:t>
      </w:r>
      <w:r w:rsidRPr="00DF504D">
        <w:rPr>
          <w:sz w:val="24"/>
          <w:szCs w:val="24"/>
          <w:lang w:val="uk-UA"/>
        </w:rPr>
        <w:t xml:space="preserve"> земельну ділянку площею 2,0</w:t>
      </w:r>
      <w:r>
        <w:rPr>
          <w:sz w:val="24"/>
          <w:szCs w:val="24"/>
          <w:lang w:val="uk-UA"/>
        </w:rPr>
        <w:t>000</w:t>
      </w:r>
      <w:r w:rsidRPr="00DF504D">
        <w:rPr>
          <w:sz w:val="24"/>
          <w:szCs w:val="24"/>
          <w:lang w:val="uk-UA"/>
        </w:rPr>
        <w:t xml:space="preserve"> га пасовища (кадастро</w:t>
      </w:r>
      <w:r>
        <w:rPr>
          <w:sz w:val="24"/>
          <w:szCs w:val="24"/>
          <w:lang w:val="uk-UA"/>
        </w:rPr>
        <w:t xml:space="preserve">вий номер 4822083400:04:000:0834) у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DF504D">
        <w:rPr>
          <w:sz w:val="24"/>
          <w:szCs w:val="24"/>
          <w:lang w:val="uk-UA"/>
        </w:rPr>
        <w:t xml:space="preserve"> сільської ради (</w:t>
      </w:r>
      <w:proofErr w:type="spellStart"/>
      <w:r w:rsidRPr="00DF504D">
        <w:rPr>
          <w:sz w:val="24"/>
          <w:szCs w:val="24"/>
          <w:lang w:val="uk-UA"/>
        </w:rPr>
        <w:t>Прибужанівська</w:t>
      </w:r>
      <w:proofErr w:type="spellEnd"/>
      <w:r w:rsidRPr="00DF504D"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9D7F61" w:rsidRPr="004F2538" w:rsidRDefault="009D7F61" w:rsidP="009D7F61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Кукліновському</w:t>
      </w:r>
      <w:proofErr w:type="spellEnd"/>
      <w:r>
        <w:rPr>
          <w:sz w:val="24"/>
          <w:szCs w:val="24"/>
          <w:lang w:val="uk-UA"/>
        </w:rPr>
        <w:t xml:space="preserve">  Валентину Валентиновичу</w:t>
      </w:r>
      <w:r w:rsidRPr="00DF504D">
        <w:rPr>
          <w:sz w:val="24"/>
          <w:szCs w:val="24"/>
          <w:lang w:val="uk-UA"/>
        </w:rPr>
        <w:t xml:space="preserve"> земельну ділянку площею 2,0</w:t>
      </w:r>
      <w:r>
        <w:rPr>
          <w:sz w:val="24"/>
          <w:szCs w:val="24"/>
          <w:lang w:val="uk-UA"/>
        </w:rPr>
        <w:t>000</w:t>
      </w:r>
      <w:r w:rsidRPr="00DF504D">
        <w:rPr>
          <w:sz w:val="24"/>
          <w:szCs w:val="24"/>
          <w:lang w:val="uk-UA"/>
        </w:rPr>
        <w:t xml:space="preserve"> га пасовища (кадастро</w:t>
      </w:r>
      <w:r>
        <w:rPr>
          <w:sz w:val="24"/>
          <w:szCs w:val="24"/>
          <w:lang w:val="uk-UA"/>
        </w:rPr>
        <w:t xml:space="preserve">вий номер 4822082000:12:000:0094) у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DF504D">
        <w:rPr>
          <w:sz w:val="24"/>
          <w:szCs w:val="24"/>
          <w:lang w:val="uk-UA"/>
        </w:rPr>
        <w:t xml:space="preserve"> сільської ради (</w:t>
      </w:r>
      <w:proofErr w:type="spellStart"/>
      <w:r w:rsidRPr="00DF504D">
        <w:rPr>
          <w:sz w:val="24"/>
          <w:szCs w:val="24"/>
          <w:lang w:val="uk-UA"/>
        </w:rPr>
        <w:t>Прибужанівська</w:t>
      </w:r>
      <w:proofErr w:type="spellEnd"/>
      <w:r w:rsidRPr="00DF504D"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9D7F61" w:rsidRPr="002226EE" w:rsidRDefault="009D7F61" w:rsidP="009D7F61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Махмиутову</w:t>
      </w:r>
      <w:proofErr w:type="spellEnd"/>
      <w:r>
        <w:rPr>
          <w:sz w:val="24"/>
          <w:szCs w:val="24"/>
          <w:lang w:val="uk-UA"/>
        </w:rPr>
        <w:t xml:space="preserve"> Олегу Руслановичу</w:t>
      </w:r>
      <w:r w:rsidRPr="00DF504D">
        <w:rPr>
          <w:sz w:val="24"/>
          <w:szCs w:val="24"/>
          <w:lang w:val="uk-UA"/>
        </w:rPr>
        <w:t xml:space="preserve"> земельну ділянку площею 2,0</w:t>
      </w:r>
      <w:r>
        <w:rPr>
          <w:sz w:val="24"/>
          <w:szCs w:val="24"/>
          <w:lang w:val="uk-UA"/>
        </w:rPr>
        <w:t>000</w:t>
      </w:r>
      <w:r w:rsidRPr="00DF504D">
        <w:rPr>
          <w:sz w:val="24"/>
          <w:szCs w:val="24"/>
          <w:lang w:val="uk-UA"/>
        </w:rPr>
        <w:t xml:space="preserve"> га пасовища (кадастро</w:t>
      </w:r>
      <w:r>
        <w:rPr>
          <w:sz w:val="24"/>
          <w:szCs w:val="24"/>
          <w:lang w:val="uk-UA"/>
        </w:rPr>
        <w:t xml:space="preserve">вий номер 4822082000:12:000:0093) у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DF504D">
        <w:rPr>
          <w:sz w:val="24"/>
          <w:szCs w:val="24"/>
          <w:lang w:val="uk-UA"/>
        </w:rPr>
        <w:t xml:space="preserve"> сільської ради (</w:t>
      </w:r>
      <w:proofErr w:type="spellStart"/>
      <w:r w:rsidRPr="00DF504D">
        <w:rPr>
          <w:sz w:val="24"/>
          <w:szCs w:val="24"/>
          <w:lang w:val="uk-UA"/>
        </w:rPr>
        <w:t>Прибужанівська</w:t>
      </w:r>
      <w:proofErr w:type="spellEnd"/>
      <w:r w:rsidRPr="00DF504D"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A34EE3" w:rsidRPr="004F2538" w:rsidRDefault="002070EB" w:rsidP="002070EB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Осипчуку</w:t>
      </w:r>
      <w:proofErr w:type="spellEnd"/>
      <w:r>
        <w:rPr>
          <w:sz w:val="24"/>
          <w:szCs w:val="24"/>
          <w:lang w:val="uk-UA"/>
        </w:rPr>
        <w:t xml:space="preserve"> Олександру Миколайовичу</w:t>
      </w:r>
      <w:r w:rsidR="006F563E" w:rsidRPr="00DF504D">
        <w:rPr>
          <w:sz w:val="24"/>
          <w:szCs w:val="24"/>
          <w:lang w:val="uk-UA"/>
        </w:rPr>
        <w:t xml:space="preserve"> земельну ділянку площею 2,0</w:t>
      </w:r>
      <w:r w:rsidR="00A34EE3">
        <w:rPr>
          <w:sz w:val="24"/>
          <w:szCs w:val="24"/>
          <w:lang w:val="uk-UA"/>
        </w:rPr>
        <w:t>000</w:t>
      </w:r>
      <w:r w:rsidR="006F563E" w:rsidRPr="00DF504D">
        <w:rPr>
          <w:sz w:val="24"/>
          <w:szCs w:val="24"/>
          <w:lang w:val="uk-UA"/>
        </w:rPr>
        <w:t xml:space="preserve"> га пасовища (кадастро</w:t>
      </w:r>
      <w:r>
        <w:rPr>
          <w:sz w:val="24"/>
          <w:szCs w:val="24"/>
          <w:lang w:val="uk-UA"/>
        </w:rPr>
        <w:t xml:space="preserve">вий номер 4822082000:12:000:0091) у межах території </w:t>
      </w:r>
      <w:proofErr w:type="spellStart"/>
      <w:r>
        <w:rPr>
          <w:sz w:val="24"/>
          <w:szCs w:val="24"/>
          <w:lang w:val="uk-UA"/>
        </w:rPr>
        <w:t>Дмитр</w:t>
      </w:r>
      <w:r w:rsidR="001702E5">
        <w:rPr>
          <w:sz w:val="24"/>
          <w:szCs w:val="24"/>
          <w:lang w:val="uk-UA"/>
        </w:rPr>
        <w:t>івської</w:t>
      </w:r>
      <w:proofErr w:type="spellEnd"/>
      <w:r w:rsidR="001702E5">
        <w:rPr>
          <w:sz w:val="24"/>
          <w:szCs w:val="24"/>
          <w:lang w:val="uk-UA"/>
        </w:rPr>
        <w:t xml:space="preserve"> </w:t>
      </w:r>
      <w:r w:rsidR="00DF504D" w:rsidRPr="00DF504D">
        <w:rPr>
          <w:sz w:val="24"/>
          <w:szCs w:val="24"/>
          <w:lang w:val="uk-UA"/>
        </w:rPr>
        <w:t xml:space="preserve"> сільської ради (</w:t>
      </w:r>
      <w:proofErr w:type="spellStart"/>
      <w:r w:rsidR="00DF504D" w:rsidRPr="00DF504D">
        <w:rPr>
          <w:sz w:val="24"/>
          <w:szCs w:val="24"/>
          <w:lang w:val="uk-UA"/>
        </w:rPr>
        <w:t>Прибужанівська</w:t>
      </w:r>
      <w:proofErr w:type="spellEnd"/>
      <w:r w:rsidR="00DF504D" w:rsidRPr="00DF504D">
        <w:rPr>
          <w:sz w:val="24"/>
          <w:szCs w:val="24"/>
          <w:lang w:val="uk-UA"/>
        </w:rPr>
        <w:t xml:space="preserve"> сільська рада) </w:t>
      </w:r>
      <w:r w:rsidR="006F563E" w:rsidRPr="00DF504D">
        <w:rPr>
          <w:sz w:val="24"/>
          <w:szCs w:val="24"/>
          <w:lang w:val="uk-UA"/>
        </w:rPr>
        <w:t>Вознесенського району Миколаївської області</w:t>
      </w:r>
      <w:r w:rsidR="004F2538">
        <w:rPr>
          <w:sz w:val="24"/>
          <w:szCs w:val="24"/>
          <w:lang w:val="uk-UA"/>
        </w:rPr>
        <w:t>;</w:t>
      </w:r>
    </w:p>
    <w:p w:rsidR="009D7F61" w:rsidRPr="00CD0D95" w:rsidRDefault="009D7F61" w:rsidP="009D7F61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Петрашку</w:t>
      </w:r>
      <w:proofErr w:type="spellEnd"/>
      <w:r>
        <w:rPr>
          <w:sz w:val="24"/>
          <w:szCs w:val="24"/>
          <w:lang w:val="uk-UA"/>
        </w:rPr>
        <w:t xml:space="preserve"> Максиму Костянтиновичу </w:t>
      </w:r>
      <w:r w:rsidRPr="004F2538">
        <w:rPr>
          <w:sz w:val="24"/>
          <w:szCs w:val="24"/>
          <w:lang w:val="uk-UA"/>
        </w:rPr>
        <w:t>на</w:t>
      </w:r>
      <w:r w:rsidRPr="00DF504D">
        <w:rPr>
          <w:sz w:val="24"/>
          <w:szCs w:val="24"/>
          <w:lang w:val="uk-UA"/>
        </w:rPr>
        <w:t xml:space="preserve"> земельну ділянку площею 2,0</w:t>
      </w:r>
      <w:r>
        <w:rPr>
          <w:sz w:val="24"/>
          <w:szCs w:val="24"/>
          <w:lang w:val="uk-UA"/>
        </w:rPr>
        <w:t>000</w:t>
      </w:r>
      <w:r w:rsidRPr="00DF504D">
        <w:rPr>
          <w:sz w:val="24"/>
          <w:szCs w:val="24"/>
          <w:lang w:val="uk-UA"/>
        </w:rPr>
        <w:t xml:space="preserve"> га пасовища (кадастро</w:t>
      </w:r>
      <w:r>
        <w:rPr>
          <w:sz w:val="24"/>
          <w:szCs w:val="24"/>
          <w:lang w:val="uk-UA"/>
        </w:rPr>
        <w:t xml:space="preserve">вий номер 4822083400:04:000:0837) у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DF504D">
        <w:rPr>
          <w:sz w:val="24"/>
          <w:szCs w:val="24"/>
          <w:lang w:val="uk-UA"/>
        </w:rPr>
        <w:t xml:space="preserve"> сільської ради (</w:t>
      </w:r>
      <w:proofErr w:type="spellStart"/>
      <w:r w:rsidRPr="00DF504D">
        <w:rPr>
          <w:sz w:val="24"/>
          <w:szCs w:val="24"/>
          <w:lang w:val="uk-UA"/>
        </w:rPr>
        <w:t>Прибужанівська</w:t>
      </w:r>
      <w:proofErr w:type="spellEnd"/>
      <w:r w:rsidRPr="00DF504D"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9D7F61" w:rsidRPr="009D7F61" w:rsidRDefault="009D7F61" w:rsidP="009D7F61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lastRenderedPageBreak/>
        <w:t>Сінякову</w:t>
      </w:r>
      <w:proofErr w:type="spellEnd"/>
      <w:r>
        <w:rPr>
          <w:sz w:val="24"/>
          <w:szCs w:val="24"/>
          <w:lang w:val="uk-UA"/>
        </w:rPr>
        <w:t xml:space="preserve"> Денису Олександровичу</w:t>
      </w:r>
      <w:r w:rsidRPr="00DF504D">
        <w:rPr>
          <w:sz w:val="24"/>
          <w:szCs w:val="24"/>
          <w:lang w:val="uk-UA"/>
        </w:rPr>
        <w:t xml:space="preserve"> земельну ділянку площею 2,0</w:t>
      </w:r>
      <w:r>
        <w:rPr>
          <w:sz w:val="24"/>
          <w:szCs w:val="24"/>
          <w:lang w:val="uk-UA"/>
        </w:rPr>
        <w:t>000</w:t>
      </w:r>
      <w:r w:rsidRPr="00DF504D">
        <w:rPr>
          <w:sz w:val="24"/>
          <w:szCs w:val="24"/>
          <w:lang w:val="uk-UA"/>
        </w:rPr>
        <w:t xml:space="preserve"> га пасовища (кадастро</w:t>
      </w:r>
      <w:r>
        <w:rPr>
          <w:sz w:val="24"/>
          <w:szCs w:val="24"/>
          <w:lang w:val="uk-UA"/>
        </w:rPr>
        <w:t xml:space="preserve">вий номер 4822083400:04:000:0835) у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DF504D">
        <w:rPr>
          <w:sz w:val="24"/>
          <w:szCs w:val="24"/>
          <w:lang w:val="uk-UA"/>
        </w:rPr>
        <w:t xml:space="preserve"> сільської ради (</w:t>
      </w:r>
      <w:proofErr w:type="spellStart"/>
      <w:r w:rsidRPr="00DF504D">
        <w:rPr>
          <w:sz w:val="24"/>
          <w:szCs w:val="24"/>
          <w:lang w:val="uk-UA"/>
        </w:rPr>
        <w:t>Прибужанівська</w:t>
      </w:r>
      <w:proofErr w:type="spellEnd"/>
      <w:r w:rsidRPr="00DF504D"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4F2538" w:rsidRPr="00CD0D95" w:rsidRDefault="004F2538" w:rsidP="009D7F61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Солдатенку</w:t>
      </w:r>
      <w:proofErr w:type="spellEnd"/>
      <w:r>
        <w:rPr>
          <w:sz w:val="24"/>
          <w:szCs w:val="24"/>
          <w:lang w:val="uk-UA"/>
        </w:rPr>
        <w:t xml:space="preserve"> Сергію Валентиновичу</w:t>
      </w:r>
      <w:r w:rsidRPr="00DF504D">
        <w:rPr>
          <w:sz w:val="24"/>
          <w:szCs w:val="24"/>
          <w:lang w:val="uk-UA"/>
        </w:rPr>
        <w:t xml:space="preserve"> земельну ділянку площею 2,0</w:t>
      </w:r>
      <w:r>
        <w:rPr>
          <w:sz w:val="24"/>
          <w:szCs w:val="24"/>
          <w:lang w:val="uk-UA"/>
        </w:rPr>
        <w:t>000</w:t>
      </w:r>
      <w:r w:rsidR="002226EE">
        <w:rPr>
          <w:sz w:val="24"/>
          <w:szCs w:val="24"/>
          <w:lang w:val="uk-UA"/>
        </w:rPr>
        <w:t xml:space="preserve"> га пасовища</w:t>
      </w:r>
      <w:r w:rsidRPr="00DF504D">
        <w:rPr>
          <w:sz w:val="24"/>
          <w:szCs w:val="24"/>
          <w:lang w:val="uk-UA"/>
        </w:rPr>
        <w:t xml:space="preserve"> (кадастро</w:t>
      </w:r>
      <w:r>
        <w:rPr>
          <w:sz w:val="24"/>
          <w:szCs w:val="24"/>
          <w:lang w:val="uk-UA"/>
        </w:rPr>
        <w:t xml:space="preserve">вий номер 4822083400:03:000:0440) у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DF504D">
        <w:rPr>
          <w:sz w:val="24"/>
          <w:szCs w:val="24"/>
          <w:lang w:val="uk-UA"/>
        </w:rPr>
        <w:t xml:space="preserve"> сільської ради (</w:t>
      </w:r>
      <w:proofErr w:type="spellStart"/>
      <w:r w:rsidRPr="00DF504D">
        <w:rPr>
          <w:sz w:val="24"/>
          <w:szCs w:val="24"/>
          <w:lang w:val="uk-UA"/>
        </w:rPr>
        <w:t>Прибужанівська</w:t>
      </w:r>
      <w:proofErr w:type="spellEnd"/>
      <w:r w:rsidRPr="00DF504D"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 w:rsidR="009D7F61">
        <w:rPr>
          <w:sz w:val="24"/>
          <w:szCs w:val="24"/>
          <w:lang w:val="uk-UA"/>
        </w:rPr>
        <w:t>.</w:t>
      </w:r>
    </w:p>
    <w:p w:rsidR="00CD0D95" w:rsidRPr="00CD0D95" w:rsidRDefault="00CD0D95" w:rsidP="00CD0D95">
      <w:pPr>
        <w:ind w:left="710"/>
        <w:jc w:val="both"/>
        <w:rPr>
          <w:sz w:val="28"/>
          <w:szCs w:val="28"/>
          <w:lang w:val="uk-UA"/>
        </w:rPr>
      </w:pPr>
    </w:p>
    <w:p w:rsidR="00CF5E36" w:rsidRPr="002070EB" w:rsidRDefault="00DB66AB" w:rsidP="002070EB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DF504D">
        <w:rPr>
          <w:sz w:val="28"/>
          <w:szCs w:val="28"/>
          <w:lang w:val="uk-UA"/>
        </w:rPr>
        <w:t>Контроль за виконанням ць</w:t>
      </w:r>
      <w:r w:rsidR="001F4B02" w:rsidRPr="00DF504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2070EB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9D7F61" w:rsidRDefault="009D7F61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A34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4C10"/>
    <w:rsid w:val="00054289"/>
    <w:rsid w:val="0008058A"/>
    <w:rsid w:val="000B5B32"/>
    <w:rsid w:val="00101D8D"/>
    <w:rsid w:val="001070E8"/>
    <w:rsid w:val="001274D9"/>
    <w:rsid w:val="0015037E"/>
    <w:rsid w:val="001702E5"/>
    <w:rsid w:val="0017751B"/>
    <w:rsid w:val="00190110"/>
    <w:rsid w:val="001A3D11"/>
    <w:rsid w:val="001E5829"/>
    <w:rsid w:val="001E5C21"/>
    <w:rsid w:val="001F4B02"/>
    <w:rsid w:val="002070EB"/>
    <w:rsid w:val="002226EE"/>
    <w:rsid w:val="002269A2"/>
    <w:rsid w:val="00284346"/>
    <w:rsid w:val="002B37CB"/>
    <w:rsid w:val="002D103D"/>
    <w:rsid w:val="00323527"/>
    <w:rsid w:val="003553BA"/>
    <w:rsid w:val="003823B5"/>
    <w:rsid w:val="003C2331"/>
    <w:rsid w:val="003C3826"/>
    <w:rsid w:val="003D22D1"/>
    <w:rsid w:val="003D55B9"/>
    <w:rsid w:val="003D72C7"/>
    <w:rsid w:val="003F5440"/>
    <w:rsid w:val="00406F12"/>
    <w:rsid w:val="00435E2E"/>
    <w:rsid w:val="0048669F"/>
    <w:rsid w:val="004F03F0"/>
    <w:rsid w:val="004F2538"/>
    <w:rsid w:val="00512400"/>
    <w:rsid w:val="00533A7F"/>
    <w:rsid w:val="0056452A"/>
    <w:rsid w:val="005B3D13"/>
    <w:rsid w:val="005D701D"/>
    <w:rsid w:val="005E5396"/>
    <w:rsid w:val="005F0770"/>
    <w:rsid w:val="006378ED"/>
    <w:rsid w:val="006566A0"/>
    <w:rsid w:val="006701ED"/>
    <w:rsid w:val="006F1D3A"/>
    <w:rsid w:val="006F563E"/>
    <w:rsid w:val="00712B03"/>
    <w:rsid w:val="00714E04"/>
    <w:rsid w:val="00734101"/>
    <w:rsid w:val="007970B5"/>
    <w:rsid w:val="007B3659"/>
    <w:rsid w:val="007D4D2F"/>
    <w:rsid w:val="00820A52"/>
    <w:rsid w:val="00882CB0"/>
    <w:rsid w:val="008B3937"/>
    <w:rsid w:val="008F03D2"/>
    <w:rsid w:val="00901F97"/>
    <w:rsid w:val="00904924"/>
    <w:rsid w:val="0093525D"/>
    <w:rsid w:val="009620CC"/>
    <w:rsid w:val="00987492"/>
    <w:rsid w:val="00990D4B"/>
    <w:rsid w:val="00993CB4"/>
    <w:rsid w:val="009D7F61"/>
    <w:rsid w:val="00A20179"/>
    <w:rsid w:val="00A2036D"/>
    <w:rsid w:val="00A27C73"/>
    <w:rsid w:val="00A34EE3"/>
    <w:rsid w:val="00A67964"/>
    <w:rsid w:val="00AA544E"/>
    <w:rsid w:val="00AD1077"/>
    <w:rsid w:val="00AD40FA"/>
    <w:rsid w:val="00B24C6E"/>
    <w:rsid w:val="00B4435F"/>
    <w:rsid w:val="00B45873"/>
    <w:rsid w:val="00B62CAB"/>
    <w:rsid w:val="00B65364"/>
    <w:rsid w:val="00B662C5"/>
    <w:rsid w:val="00B72B56"/>
    <w:rsid w:val="00B842B4"/>
    <w:rsid w:val="00BA7AAD"/>
    <w:rsid w:val="00BB1D3D"/>
    <w:rsid w:val="00BE2E04"/>
    <w:rsid w:val="00C321BD"/>
    <w:rsid w:val="00C52783"/>
    <w:rsid w:val="00C714C1"/>
    <w:rsid w:val="00C80A44"/>
    <w:rsid w:val="00C86D31"/>
    <w:rsid w:val="00C91921"/>
    <w:rsid w:val="00CC7116"/>
    <w:rsid w:val="00CD0D95"/>
    <w:rsid w:val="00CF5E36"/>
    <w:rsid w:val="00D208D3"/>
    <w:rsid w:val="00D226F3"/>
    <w:rsid w:val="00D35AB6"/>
    <w:rsid w:val="00D70F60"/>
    <w:rsid w:val="00D82975"/>
    <w:rsid w:val="00DB6566"/>
    <w:rsid w:val="00DB66AB"/>
    <w:rsid w:val="00DF504D"/>
    <w:rsid w:val="00E006AF"/>
    <w:rsid w:val="00E264ED"/>
    <w:rsid w:val="00E85EC5"/>
    <w:rsid w:val="00E91094"/>
    <w:rsid w:val="00EE3391"/>
    <w:rsid w:val="00EF4DE2"/>
    <w:rsid w:val="00F02AA2"/>
    <w:rsid w:val="00F25E79"/>
    <w:rsid w:val="00F7356D"/>
    <w:rsid w:val="00FB2858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14197-9A86-4949-BFDE-7059F8B22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68</cp:revision>
  <cp:lastPrinted>2020-08-14T06:45:00Z</cp:lastPrinted>
  <dcterms:created xsi:type="dcterms:W3CDTF">2019-04-16T12:19:00Z</dcterms:created>
  <dcterms:modified xsi:type="dcterms:W3CDTF">2020-08-21T08:01:00Z</dcterms:modified>
</cp:coreProperties>
</file>