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680480">
      <w:pPr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680480">
      <w:pPr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F357D5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F357D5" w:rsidRDefault="00596BFA" w:rsidP="00680480">
      <w:pPr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39350A" w:rsidRPr="00F357D5">
        <w:rPr>
          <w:sz w:val="28"/>
          <w:szCs w:val="28"/>
          <w:lang w:val="uk-UA"/>
        </w:rPr>
        <w:t>21</w:t>
      </w:r>
      <w:r w:rsidR="00FD4D5A" w:rsidRPr="00F357D5">
        <w:rPr>
          <w:sz w:val="28"/>
          <w:szCs w:val="28"/>
          <w:lang w:val="uk-UA"/>
        </w:rPr>
        <w:t xml:space="preserve"> </w:t>
      </w:r>
      <w:r w:rsidR="00F357D5" w:rsidRPr="00F357D5">
        <w:rPr>
          <w:sz w:val="28"/>
          <w:szCs w:val="28"/>
          <w:lang w:val="uk-UA"/>
        </w:rPr>
        <w:t>с</w:t>
      </w:r>
      <w:r w:rsidR="00C16B09" w:rsidRPr="00F357D5">
        <w:rPr>
          <w:sz w:val="28"/>
          <w:szCs w:val="28"/>
          <w:lang w:val="uk-UA"/>
        </w:rPr>
        <w:t>ер</w:t>
      </w:r>
      <w:r w:rsidR="00F357D5" w:rsidRPr="00F357D5">
        <w:rPr>
          <w:sz w:val="28"/>
          <w:szCs w:val="28"/>
          <w:lang w:val="uk-UA"/>
        </w:rPr>
        <w:t>п</w:t>
      </w:r>
      <w:r w:rsidR="00BE6D43" w:rsidRPr="00F357D5">
        <w:rPr>
          <w:sz w:val="28"/>
          <w:szCs w:val="28"/>
          <w:lang w:val="uk-UA"/>
        </w:rPr>
        <w:t>ня</w:t>
      </w:r>
      <w:r w:rsidR="00701EC1" w:rsidRPr="00F357D5">
        <w:rPr>
          <w:sz w:val="28"/>
          <w:szCs w:val="28"/>
          <w:lang w:val="uk-UA"/>
        </w:rPr>
        <w:t xml:space="preserve"> </w:t>
      </w:r>
      <w:r w:rsidR="00711FF3" w:rsidRPr="00F357D5">
        <w:rPr>
          <w:sz w:val="28"/>
          <w:szCs w:val="28"/>
          <w:lang w:val="uk-UA"/>
        </w:rPr>
        <w:t>2019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39350A" w:rsidRPr="00F357D5">
        <w:rPr>
          <w:sz w:val="28"/>
          <w:szCs w:val="28"/>
          <w:lang w:val="uk-UA"/>
        </w:rPr>
        <w:t xml:space="preserve">   </w:t>
      </w:r>
      <w:r w:rsidR="00F357D5">
        <w:rPr>
          <w:sz w:val="28"/>
          <w:szCs w:val="28"/>
          <w:lang w:val="uk-UA"/>
        </w:rPr>
        <w:t xml:space="preserve"> 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F357D5" w:rsidRPr="00F357D5">
        <w:rPr>
          <w:sz w:val="28"/>
          <w:szCs w:val="28"/>
          <w:lang w:val="uk-UA"/>
        </w:rPr>
        <w:t>І</w:t>
      </w:r>
      <w:r w:rsidR="001E3E41" w:rsidRPr="00F357D5">
        <w:rPr>
          <w:sz w:val="28"/>
          <w:szCs w:val="28"/>
          <w:lang w:val="uk-UA"/>
        </w:rPr>
        <w:t xml:space="preserve"> (позачергова)</w:t>
      </w:r>
      <w:r w:rsidR="00BE6D43" w:rsidRPr="00F357D5">
        <w:rPr>
          <w:sz w:val="28"/>
          <w:szCs w:val="28"/>
          <w:lang w:val="uk-UA"/>
        </w:rPr>
        <w:t xml:space="preserve"> </w:t>
      </w:r>
      <w:r w:rsidR="00CE5AD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F357D5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F357D5" w:rsidRPr="00F357D5">
        <w:rPr>
          <w:sz w:val="28"/>
          <w:szCs w:val="28"/>
          <w:lang w:val="uk-UA"/>
        </w:rPr>
        <w:t>І</w:t>
      </w:r>
      <w:r w:rsidR="001E3E41" w:rsidRPr="00F357D5">
        <w:rPr>
          <w:sz w:val="28"/>
          <w:szCs w:val="28"/>
          <w:lang w:val="uk-UA"/>
        </w:rPr>
        <w:t xml:space="preserve"> (позачергової)</w:t>
      </w:r>
      <w:r w:rsidR="00711FF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F357D5" w:rsidRPr="00F357D5">
        <w:rPr>
          <w:sz w:val="28"/>
          <w:szCs w:val="28"/>
          <w:lang w:val="uk-UA"/>
        </w:rPr>
        <w:t>І</w:t>
      </w:r>
      <w:r w:rsidR="001E3E41" w:rsidRPr="00F357D5">
        <w:rPr>
          <w:sz w:val="28"/>
          <w:szCs w:val="28"/>
          <w:lang w:val="uk-UA"/>
        </w:rPr>
        <w:t xml:space="preserve"> (позачергової)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680480">
      <w:pPr>
        <w:rPr>
          <w:rFonts w:eastAsia="MS Mincho"/>
          <w:bCs/>
          <w:sz w:val="28"/>
          <w:szCs w:val="28"/>
          <w:lang w:val="uk-UA"/>
        </w:rPr>
      </w:pPr>
      <w:bookmarkStart w:id="0" w:name="_GoBack"/>
      <w:bookmarkEnd w:id="0"/>
    </w:p>
    <w:p w:rsidR="001E3E41" w:rsidRPr="00C16B09" w:rsidRDefault="00C16B09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порядок денний   ХХХ</w:t>
      </w:r>
      <w:r w:rsidR="00F357D5">
        <w:rPr>
          <w:color w:val="333333"/>
          <w:lang w:val="uk-UA"/>
        </w:rPr>
        <w:t>І</w:t>
      </w:r>
      <w:r w:rsidR="001E3E41" w:rsidRPr="00876725">
        <w:rPr>
          <w:color w:val="333333"/>
          <w:lang w:val="uk-UA"/>
        </w:rPr>
        <w:t xml:space="preserve"> (позачергової)  сесії 8 скликання </w:t>
      </w:r>
      <w:proofErr w:type="spellStart"/>
      <w:r w:rsidR="001E3E41" w:rsidRPr="00876725">
        <w:rPr>
          <w:color w:val="333333"/>
          <w:lang w:val="uk-UA"/>
        </w:rPr>
        <w:t>Прибужанівської</w:t>
      </w:r>
      <w:proofErr w:type="spellEnd"/>
      <w:r w:rsidR="001E3E41" w:rsidRPr="00876725">
        <w:rPr>
          <w:color w:val="333333"/>
          <w:lang w:val="uk-UA"/>
        </w:rPr>
        <w:t xml:space="preserve"> сільської ради           </w:t>
      </w:r>
      <w:r w:rsidR="001E3E41">
        <w:rPr>
          <w:color w:val="333333"/>
          <w:lang w:val="uk-UA"/>
        </w:rPr>
        <w:t xml:space="preserve">                                                                              </w:t>
      </w:r>
      <w:proofErr w:type="spellStart"/>
      <w:r w:rsidR="00F357D5">
        <w:rPr>
          <w:lang w:val="uk-UA"/>
        </w:rPr>
        <w:t>Доп</w:t>
      </w:r>
      <w:proofErr w:type="spellEnd"/>
      <w:r w:rsidR="00F357D5">
        <w:rPr>
          <w:lang w:val="uk-UA"/>
        </w:rPr>
        <w:t>. Алексєєва З.А.</w:t>
      </w:r>
      <w:r>
        <w:rPr>
          <w:lang w:val="uk-UA"/>
        </w:rPr>
        <w:t xml:space="preserve"> </w:t>
      </w:r>
    </w:p>
    <w:p w:rsidR="00C16B09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BA145C">
        <w:rPr>
          <w:lang w:val="uk-UA"/>
        </w:rPr>
        <w:t xml:space="preserve">Про внесення змін до сільського бюджету </w:t>
      </w:r>
      <w:proofErr w:type="spellStart"/>
      <w:r w:rsidRPr="00BA145C">
        <w:rPr>
          <w:lang w:val="uk-UA"/>
        </w:rPr>
        <w:t>Прибужанівської</w:t>
      </w:r>
      <w:proofErr w:type="spellEnd"/>
      <w:r w:rsidRPr="00BA145C">
        <w:rPr>
          <w:lang w:val="uk-UA"/>
        </w:rPr>
        <w:t xml:space="preserve"> сільської ради Вознесенського району на 2019 рік                                                        </w:t>
      </w:r>
      <w:proofErr w:type="spellStart"/>
      <w:r w:rsidRPr="00BA145C">
        <w:rPr>
          <w:lang w:val="uk-UA"/>
        </w:rPr>
        <w:t>Доп</w:t>
      </w:r>
      <w:proofErr w:type="spellEnd"/>
      <w:r w:rsidRPr="00BA145C">
        <w:rPr>
          <w:lang w:val="uk-UA"/>
        </w:rPr>
        <w:t xml:space="preserve">. </w:t>
      </w:r>
      <w:proofErr w:type="spellStart"/>
      <w:r w:rsidRPr="00BA145C">
        <w:rPr>
          <w:lang w:val="uk-UA"/>
        </w:rPr>
        <w:t>Тофанюк</w:t>
      </w:r>
      <w:proofErr w:type="spellEnd"/>
      <w:r w:rsidRPr="00BA145C">
        <w:rPr>
          <w:lang w:val="uk-UA"/>
        </w:rPr>
        <w:t xml:space="preserve"> Л.В.</w:t>
      </w:r>
      <w:r w:rsidR="00F357D5">
        <w:rPr>
          <w:lang w:val="uk-UA"/>
        </w:rPr>
        <w:t xml:space="preserve"> </w:t>
      </w:r>
    </w:p>
    <w:p w:rsidR="00F357D5" w:rsidRPr="00F357D5" w:rsidRDefault="00F357D5" w:rsidP="00F357D5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F357D5">
        <w:rPr>
          <w:lang w:val="uk-UA"/>
        </w:rPr>
        <w:t xml:space="preserve">Про передачу майна з балансу </w:t>
      </w:r>
      <w:proofErr w:type="spellStart"/>
      <w:r w:rsidRPr="00F357D5">
        <w:rPr>
          <w:lang w:val="uk-UA"/>
        </w:rPr>
        <w:t>Прибужанівської</w:t>
      </w:r>
      <w:proofErr w:type="spellEnd"/>
      <w:r w:rsidRPr="00F357D5">
        <w:rPr>
          <w:lang w:val="uk-UA"/>
        </w:rPr>
        <w:t xml:space="preserve"> сільської ради на баланс КП «</w:t>
      </w:r>
      <w:proofErr w:type="spellStart"/>
      <w:r w:rsidRPr="00F357D5">
        <w:rPr>
          <w:lang w:val="uk-UA"/>
        </w:rPr>
        <w:t>Мартинівське</w:t>
      </w:r>
      <w:proofErr w:type="spellEnd"/>
      <w:r w:rsidRPr="00F357D5">
        <w:rPr>
          <w:lang w:val="uk-UA"/>
        </w:rPr>
        <w:t xml:space="preserve"> ЖКГ»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</w:t>
      </w:r>
      <w:r w:rsidRPr="00F357D5">
        <w:rPr>
          <w:lang w:val="uk-UA"/>
        </w:rPr>
        <w:tab/>
        <w:t xml:space="preserve">      </w:t>
      </w:r>
      <w:r w:rsidRPr="00F357D5">
        <w:rPr>
          <w:lang w:val="uk-UA"/>
        </w:rPr>
        <w:tab/>
        <w:t xml:space="preserve">        </w:t>
      </w:r>
      <w:proofErr w:type="spellStart"/>
      <w:r>
        <w:rPr>
          <w:color w:val="000000"/>
          <w:lang w:val="uk-UA"/>
        </w:rPr>
        <w:t>Доп</w:t>
      </w:r>
      <w:proofErr w:type="spellEnd"/>
      <w:r>
        <w:rPr>
          <w:color w:val="000000"/>
          <w:lang w:val="uk-UA"/>
        </w:rPr>
        <w:t xml:space="preserve">. </w:t>
      </w:r>
      <w:proofErr w:type="spellStart"/>
      <w:r>
        <w:rPr>
          <w:color w:val="000000"/>
          <w:lang w:val="uk-UA"/>
        </w:rPr>
        <w:t>Родюк</w:t>
      </w:r>
      <w:proofErr w:type="spellEnd"/>
      <w:r>
        <w:rPr>
          <w:color w:val="000000"/>
          <w:lang w:val="uk-UA"/>
        </w:rPr>
        <w:t xml:space="preserve"> Р.Ю.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color w:val="000000"/>
          <w:lang w:val="uk-UA"/>
        </w:rPr>
      </w:pPr>
      <w:r w:rsidRPr="00F357D5">
        <w:rPr>
          <w:color w:val="000000"/>
          <w:lang w:val="uk-UA"/>
        </w:rPr>
        <w:t xml:space="preserve">Про  укладання договору оренди нежитлового приміщення </w:t>
      </w:r>
      <w:r w:rsidRPr="00F357D5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        </w:t>
      </w:r>
      <w:proofErr w:type="spellStart"/>
      <w:r w:rsidRPr="00F357D5">
        <w:rPr>
          <w:color w:val="000000"/>
          <w:lang w:val="uk-UA"/>
        </w:rPr>
        <w:t>Доп</w:t>
      </w:r>
      <w:proofErr w:type="spellEnd"/>
      <w:r w:rsidRPr="00F357D5">
        <w:rPr>
          <w:color w:val="000000"/>
          <w:lang w:val="uk-UA"/>
        </w:rPr>
        <w:t xml:space="preserve">. </w:t>
      </w:r>
      <w:proofErr w:type="spellStart"/>
      <w:r w:rsidRPr="00F357D5">
        <w:rPr>
          <w:color w:val="000000"/>
          <w:lang w:val="uk-UA"/>
        </w:rPr>
        <w:t>Родюк</w:t>
      </w:r>
      <w:proofErr w:type="spellEnd"/>
      <w:r w:rsidRPr="00F357D5">
        <w:rPr>
          <w:color w:val="000000"/>
          <w:lang w:val="uk-UA"/>
        </w:rPr>
        <w:t xml:space="preserve"> Р.Ю.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затвердження Положення про громадські консультації в </w:t>
      </w:r>
      <w:proofErr w:type="spellStart"/>
      <w:r w:rsidRPr="00F357D5">
        <w:rPr>
          <w:lang w:val="uk-UA"/>
        </w:rPr>
        <w:t>Прибужанівській</w:t>
      </w:r>
      <w:proofErr w:type="spellEnd"/>
      <w:r w:rsidRPr="00F357D5">
        <w:rPr>
          <w:lang w:val="uk-UA"/>
        </w:rPr>
        <w:t xml:space="preserve"> сільській раді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    </w:t>
      </w:r>
      <w:r>
        <w:rPr>
          <w:lang w:val="uk-UA"/>
        </w:rPr>
        <w:t xml:space="preserve">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Родюк</w:t>
      </w:r>
      <w:proofErr w:type="spellEnd"/>
      <w:r w:rsidRPr="00F357D5">
        <w:rPr>
          <w:lang w:val="uk-UA"/>
        </w:rPr>
        <w:t xml:space="preserve"> Р.Ю.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внесення змін до рішення ІІ (позачергової) сесії 8 скликання «Про затвердження Положення та складу адміністративної комісії виконавчого комітету </w:t>
      </w:r>
      <w:proofErr w:type="spellStart"/>
      <w:r w:rsidRPr="00F357D5">
        <w:rPr>
          <w:lang w:val="uk-UA"/>
        </w:rPr>
        <w:t>Прибужанівської</w:t>
      </w:r>
      <w:proofErr w:type="spellEnd"/>
      <w:r w:rsidRPr="00F357D5">
        <w:rPr>
          <w:lang w:val="uk-UA"/>
        </w:rPr>
        <w:t xml:space="preserve"> сільської ради» від 07.02.2017 № 3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Родюк</w:t>
      </w:r>
      <w:proofErr w:type="spellEnd"/>
      <w:r w:rsidRPr="00F357D5">
        <w:rPr>
          <w:lang w:val="uk-UA"/>
        </w:rPr>
        <w:t xml:space="preserve"> Р.Ю.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затвердження Положення про порядок визначення й відшкодування збитків власникам землі та землекористувачам </w:t>
      </w:r>
      <w:proofErr w:type="spellStart"/>
      <w:r w:rsidRPr="00F357D5">
        <w:rPr>
          <w:lang w:val="uk-UA"/>
        </w:rPr>
        <w:t>Прибужанівської</w:t>
      </w:r>
      <w:proofErr w:type="spellEnd"/>
      <w:r w:rsidRPr="00F357D5">
        <w:rPr>
          <w:lang w:val="uk-UA"/>
        </w:rPr>
        <w:t xml:space="preserve"> сільської ради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   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    </w:t>
      </w:r>
      <w:r>
        <w:rPr>
          <w:lang w:val="uk-UA"/>
        </w:rPr>
        <w:t xml:space="preserve">      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Родюк</w:t>
      </w:r>
      <w:proofErr w:type="spellEnd"/>
      <w:r w:rsidRPr="00F357D5">
        <w:rPr>
          <w:lang w:val="uk-UA"/>
        </w:rPr>
        <w:t xml:space="preserve"> Р.Ю.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надання дозволу на спеціальне використання природних ресурсів                   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    </w:t>
      </w:r>
      <w:r>
        <w:rPr>
          <w:lang w:val="uk-UA"/>
        </w:rPr>
        <w:t xml:space="preserve">      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Родюк</w:t>
      </w:r>
      <w:proofErr w:type="spellEnd"/>
      <w:r w:rsidRPr="00F357D5">
        <w:rPr>
          <w:lang w:val="uk-UA"/>
        </w:rPr>
        <w:t xml:space="preserve"> Р.Ю.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надання згоди на передачу земельної ділянки в суборенду </w:t>
      </w:r>
      <w:r>
        <w:rPr>
          <w:lang w:val="uk-UA"/>
        </w:rPr>
        <w:t xml:space="preserve">   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Родюк</w:t>
      </w:r>
      <w:proofErr w:type="spellEnd"/>
      <w:r w:rsidRPr="00F357D5">
        <w:rPr>
          <w:lang w:val="uk-UA"/>
        </w:rPr>
        <w:t xml:space="preserve"> Р.Ю.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в натурі (на місцевості)  для ведення фермерського господарства у межах території </w:t>
      </w:r>
      <w:proofErr w:type="spellStart"/>
      <w:r w:rsidRPr="00F357D5">
        <w:rPr>
          <w:lang w:val="uk-UA"/>
        </w:rPr>
        <w:t>Прибужанівської</w:t>
      </w:r>
      <w:proofErr w:type="spellEnd"/>
      <w:r w:rsidRPr="00F357D5">
        <w:rPr>
          <w:lang w:val="uk-UA"/>
        </w:rPr>
        <w:t xml:space="preserve"> сільської ради та на передачу її в приватну власність            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>
        <w:rPr>
          <w:lang w:val="uk-UA"/>
        </w:rPr>
        <w:t xml:space="preserve">      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 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в натурі (на місцевості)  для ведення товарного сільського господарського виробництва за рахунок земель ВАТ «Надія» у межах </w:t>
      </w:r>
      <w:r w:rsidRPr="00F357D5">
        <w:rPr>
          <w:lang w:val="uk-UA"/>
        </w:rPr>
        <w:lastRenderedPageBreak/>
        <w:t xml:space="preserve">території </w:t>
      </w:r>
      <w:proofErr w:type="spellStart"/>
      <w:r w:rsidRPr="00F357D5">
        <w:rPr>
          <w:lang w:val="uk-UA"/>
        </w:rPr>
        <w:t>Прибужанівської</w:t>
      </w:r>
      <w:proofErr w:type="spellEnd"/>
      <w:r w:rsidRPr="00F357D5">
        <w:rPr>
          <w:lang w:val="uk-UA"/>
        </w:rPr>
        <w:t xml:space="preserve"> сільської ради та на передачу її в приватну власність            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>
        <w:rPr>
          <w:lang w:val="uk-UA"/>
        </w:rPr>
        <w:t xml:space="preserve">                                          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 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>Про затвердження  технічної документації із землеустрою щодо встановлення (відновлення) меж земельної ділянки в натурі (на місцевості)  для ведення товарного сільського господарського виробництва за рахунок земель КСП «</w:t>
      </w:r>
      <w:proofErr w:type="spellStart"/>
      <w:r w:rsidRPr="00F357D5">
        <w:rPr>
          <w:lang w:val="uk-UA"/>
        </w:rPr>
        <w:t>Восход</w:t>
      </w:r>
      <w:proofErr w:type="spellEnd"/>
      <w:r w:rsidRPr="00F357D5">
        <w:rPr>
          <w:lang w:val="uk-UA"/>
        </w:rPr>
        <w:t xml:space="preserve">» у межах території </w:t>
      </w:r>
      <w:proofErr w:type="spellStart"/>
      <w:r w:rsidRPr="00F357D5">
        <w:rPr>
          <w:lang w:val="uk-UA"/>
        </w:rPr>
        <w:t>Дмитрівської</w:t>
      </w:r>
      <w:proofErr w:type="spellEnd"/>
      <w:r w:rsidRPr="00F357D5">
        <w:rPr>
          <w:lang w:val="uk-UA"/>
        </w:rPr>
        <w:t xml:space="preserve"> сільської ради (</w:t>
      </w:r>
      <w:proofErr w:type="spellStart"/>
      <w:r w:rsidRPr="00F357D5">
        <w:rPr>
          <w:lang w:val="uk-UA"/>
        </w:rPr>
        <w:t>Прибужанівська</w:t>
      </w:r>
      <w:proofErr w:type="spellEnd"/>
      <w:r w:rsidRPr="00F357D5">
        <w:rPr>
          <w:lang w:val="uk-UA"/>
        </w:rPr>
        <w:t xml:space="preserve"> сільська рада) та на передачу її в приватну власність             </w:t>
      </w:r>
      <w:r w:rsidRPr="00F357D5">
        <w:rPr>
          <w:lang w:val="uk-UA"/>
        </w:rPr>
        <w:tab/>
      </w:r>
      <w:r>
        <w:rPr>
          <w:lang w:val="uk-UA"/>
        </w:rPr>
        <w:t xml:space="preserve">                                                     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 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>Про надання дозволу на розроблення технічної документації із землеустрою щодо відведення земельної ділянки в натурі (на місцевості)  для ведення товарного сільського господарського виробництва за рахунок земель КСП «</w:t>
      </w:r>
      <w:proofErr w:type="spellStart"/>
      <w:r w:rsidRPr="00F357D5">
        <w:rPr>
          <w:lang w:val="uk-UA"/>
        </w:rPr>
        <w:t>Восход</w:t>
      </w:r>
      <w:proofErr w:type="spellEnd"/>
      <w:r w:rsidRPr="00F357D5">
        <w:rPr>
          <w:lang w:val="uk-UA"/>
        </w:rPr>
        <w:t xml:space="preserve">» у межах території </w:t>
      </w:r>
      <w:proofErr w:type="spellStart"/>
      <w:r w:rsidRPr="00F357D5">
        <w:rPr>
          <w:lang w:val="uk-UA"/>
        </w:rPr>
        <w:t>Дмитрівської</w:t>
      </w:r>
      <w:proofErr w:type="spellEnd"/>
      <w:r w:rsidRPr="00F357D5">
        <w:rPr>
          <w:lang w:val="uk-UA"/>
        </w:rPr>
        <w:t xml:space="preserve"> сільської ради (</w:t>
      </w:r>
      <w:proofErr w:type="spellStart"/>
      <w:r w:rsidRPr="00F357D5">
        <w:rPr>
          <w:lang w:val="uk-UA"/>
        </w:rPr>
        <w:t>Прибужанівська</w:t>
      </w:r>
      <w:proofErr w:type="spellEnd"/>
      <w:r w:rsidRPr="00F357D5">
        <w:rPr>
          <w:lang w:val="uk-UA"/>
        </w:rPr>
        <w:t xml:space="preserve"> сільська рада)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            </w:t>
      </w:r>
      <w:r w:rsidRPr="00F357D5">
        <w:rPr>
          <w:lang w:val="uk-UA"/>
        </w:rPr>
        <w:tab/>
      </w:r>
      <w:r w:rsidRPr="00F357D5">
        <w:rPr>
          <w:lang w:val="uk-UA"/>
        </w:rPr>
        <w:t xml:space="preserve">                                                    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 </w:t>
      </w:r>
      <w:r w:rsidRPr="00F357D5">
        <w:rPr>
          <w:lang w:val="uk-UA"/>
        </w:rPr>
        <w:t xml:space="preserve"> 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погодження технічної документації  із землеустрою щодо встановлення (відновлення) меж земельної  ділянки в натурі (на місцевості) для ведення особистого селянського господарства із земель сільськогосподарського призначення державної власності у межах території </w:t>
      </w:r>
      <w:proofErr w:type="spellStart"/>
      <w:r w:rsidRPr="00F357D5">
        <w:rPr>
          <w:lang w:val="uk-UA"/>
        </w:rPr>
        <w:t>Тімірязєвської</w:t>
      </w:r>
      <w:proofErr w:type="spellEnd"/>
      <w:r w:rsidRPr="00F357D5">
        <w:rPr>
          <w:lang w:val="uk-UA"/>
        </w:rPr>
        <w:t xml:space="preserve"> сільської ради (</w:t>
      </w:r>
      <w:proofErr w:type="spellStart"/>
      <w:r w:rsidRPr="00F357D5">
        <w:rPr>
          <w:lang w:val="uk-UA"/>
        </w:rPr>
        <w:t>Прибужанівська</w:t>
      </w:r>
      <w:proofErr w:type="spellEnd"/>
      <w:r w:rsidRPr="00F357D5">
        <w:rPr>
          <w:lang w:val="uk-UA"/>
        </w:rPr>
        <w:t xml:space="preserve"> сільська рада)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>
        <w:rPr>
          <w:lang w:val="uk-UA"/>
        </w:rPr>
        <w:t xml:space="preserve">                                                     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>Про надання погодження на виготовлення  технічної документації із землеустрою  щодо відведення (встановлення) меж земельної ділянки в натурі (на місцевості)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     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>
        <w:rPr>
          <w:lang w:val="uk-UA"/>
        </w:rPr>
        <w:t xml:space="preserve">                                   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 в приватну власність для обслуговування житлового </w:t>
      </w:r>
      <w:r>
        <w:rPr>
          <w:lang w:val="uk-UA"/>
        </w:rPr>
        <w:t xml:space="preserve">будинку               </w:t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 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в натурі (на місцевості)  для будівництва й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F357D5">
        <w:rPr>
          <w:lang w:val="uk-UA"/>
        </w:rPr>
        <w:t>Прибужанівської</w:t>
      </w:r>
      <w:proofErr w:type="spellEnd"/>
      <w:r w:rsidRPr="00F357D5">
        <w:rPr>
          <w:lang w:val="uk-UA"/>
        </w:rPr>
        <w:t xml:space="preserve"> сільської ради та на передачу її в приватну власність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 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погодження </w:t>
      </w:r>
      <w:proofErr w:type="spellStart"/>
      <w:r w:rsidRPr="00F357D5">
        <w:rPr>
          <w:lang w:val="uk-UA"/>
        </w:rPr>
        <w:t>проєкту</w:t>
      </w:r>
      <w:proofErr w:type="spellEnd"/>
      <w:r w:rsidRPr="00F357D5">
        <w:rPr>
          <w:lang w:val="uk-UA"/>
        </w:rPr>
        <w:t xml:space="preserve"> землеустрою щодо відведення земельних ділянок у власність для ведення особистого селянського гос</w:t>
      </w:r>
      <w:r>
        <w:rPr>
          <w:lang w:val="uk-UA"/>
        </w:rPr>
        <w:t>подарства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F357D5">
        <w:rPr>
          <w:lang w:val="uk-UA"/>
        </w:rPr>
        <w:t xml:space="preserve">Про надання дозволу на виготовлення  технічної документації із землеустрою щодо відновлення (встановлення) меж земельної ділянки в натурі (на місцевості) 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F357D5">
        <w:rPr>
          <w:lang w:val="uk-UA"/>
        </w:rPr>
        <w:t xml:space="preserve">Про затвердження  </w:t>
      </w:r>
      <w:proofErr w:type="spellStart"/>
      <w:r w:rsidRPr="00F357D5">
        <w:rPr>
          <w:lang w:val="uk-UA"/>
        </w:rPr>
        <w:t>проєкту</w:t>
      </w:r>
      <w:proofErr w:type="spellEnd"/>
      <w:r w:rsidRPr="00F357D5"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F357D5">
        <w:rPr>
          <w:lang w:val="uk-UA"/>
        </w:rPr>
        <w:t xml:space="preserve">Про затвердження  </w:t>
      </w:r>
      <w:proofErr w:type="spellStart"/>
      <w:r w:rsidRPr="00F357D5">
        <w:rPr>
          <w:lang w:val="uk-UA"/>
        </w:rPr>
        <w:t>проєкту</w:t>
      </w:r>
      <w:proofErr w:type="spellEnd"/>
      <w:r w:rsidRPr="00F357D5"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</w:t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F357D5">
        <w:rPr>
          <w:lang w:val="uk-UA"/>
        </w:rPr>
        <w:t xml:space="preserve">Про затвердження  </w:t>
      </w:r>
      <w:proofErr w:type="spellStart"/>
      <w:r w:rsidRPr="00F357D5">
        <w:rPr>
          <w:lang w:val="uk-UA"/>
        </w:rPr>
        <w:t>проєкту</w:t>
      </w:r>
      <w:proofErr w:type="spellEnd"/>
      <w:r w:rsidRPr="00F357D5">
        <w:rPr>
          <w:lang w:val="uk-UA"/>
        </w:rPr>
        <w:t xml:space="preserve"> землеустрою щодо відведення земельної ділянки у власність в розмірі середньої частки (паю) для ведення фермерського господарства                                   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>Про надання дозволу  на виготовлення проекту землеустрою  щодо відведення земельних ділянок у власність</w:t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      </w:t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 w:rsidRPr="00F357D5"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t xml:space="preserve">Про надання погодження  на виготовлення </w:t>
      </w:r>
      <w:proofErr w:type="spellStart"/>
      <w:r w:rsidRPr="00F357D5">
        <w:rPr>
          <w:lang w:val="uk-UA"/>
        </w:rPr>
        <w:t>проєкту</w:t>
      </w:r>
      <w:proofErr w:type="spellEnd"/>
      <w:r w:rsidRPr="00F357D5">
        <w:rPr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      </w:t>
      </w:r>
      <w:r w:rsidRPr="00F357D5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</w:t>
      </w:r>
    </w:p>
    <w:p w:rsidR="00F357D5" w:rsidRPr="00F357D5" w:rsidRDefault="00F357D5" w:rsidP="00F357D5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57D5">
        <w:rPr>
          <w:lang w:val="uk-UA"/>
        </w:rPr>
        <w:lastRenderedPageBreak/>
        <w:t xml:space="preserve">Про надання погодження  на виготовлення </w:t>
      </w:r>
      <w:proofErr w:type="spellStart"/>
      <w:r w:rsidRPr="00F357D5">
        <w:rPr>
          <w:lang w:val="uk-UA"/>
        </w:rPr>
        <w:t>проєкту</w:t>
      </w:r>
      <w:proofErr w:type="spellEnd"/>
      <w:r w:rsidRPr="00F357D5">
        <w:rPr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F357D5">
        <w:rPr>
          <w:lang w:val="uk-UA"/>
        </w:rPr>
        <w:tab/>
      </w:r>
      <w:r w:rsidRPr="00F357D5">
        <w:rPr>
          <w:lang w:val="uk-UA"/>
        </w:rPr>
        <w:tab/>
        <w:t xml:space="preserve">       </w:t>
      </w:r>
      <w:r w:rsidRPr="00F357D5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F357D5">
        <w:rPr>
          <w:lang w:val="uk-UA"/>
        </w:rPr>
        <w:t>Доп</w:t>
      </w:r>
      <w:proofErr w:type="spellEnd"/>
      <w:r w:rsidRPr="00F357D5">
        <w:rPr>
          <w:lang w:val="uk-UA"/>
        </w:rPr>
        <w:t xml:space="preserve">. </w:t>
      </w:r>
      <w:proofErr w:type="spellStart"/>
      <w:r w:rsidRPr="00F357D5">
        <w:rPr>
          <w:lang w:val="uk-UA"/>
        </w:rPr>
        <w:t>Квашенко</w:t>
      </w:r>
      <w:proofErr w:type="spellEnd"/>
      <w:r w:rsidRPr="00F357D5">
        <w:rPr>
          <w:lang w:val="uk-UA"/>
        </w:rPr>
        <w:t xml:space="preserve"> Н.О.</w:t>
      </w:r>
    </w:p>
    <w:p w:rsidR="00C16B09" w:rsidRDefault="00C16B09" w:rsidP="00C16B09">
      <w:pPr>
        <w:spacing w:after="200" w:line="276" w:lineRule="auto"/>
        <w:rPr>
          <w:lang w:val="uk-UA"/>
        </w:rPr>
      </w:pPr>
    </w:p>
    <w:p w:rsidR="00C16B09" w:rsidRPr="00C16B09" w:rsidRDefault="00C16B09" w:rsidP="00C16B09">
      <w:pPr>
        <w:spacing w:after="200" w:line="276" w:lineRule="auto"/>
        <w:rPr>
          <w:lang w:val="uk-UA"/>
        </w:rPr>
      </w:pPr>
    </w:p>
    <w:p w:rsidR="009D5E0F" w:rsidRDefault="009D5E0F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02438" w:rsidRDefault="00F357D5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сільського голови: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45B9A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22BDA"/>
    <w:rsid w:val="00947CAC"/>
    <w:rsid w:val="00957564"/>
    <w:rsid w:val="009D2C4C"/>
    <w:rsid w:val="009D5E0F"/>
    <w:rsid w:val="00A004B4"/>
    <w:rsid w:val="00A03EBB"/>
    <w:rsid w:val="00A1205B"/>
    <w:rsid w:val="00A15761"/>
    <w:rsid w:val="00A54675"/>
    <w:rsid w:val="00A65E99"/>
    <w:rsid w:val="00A84B02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57D5"/>
    <w:rsid w:val="00F44C62"/>
    <w:rsid w:val="00F61D47"/>
    <w:rsid w:val="00F62F51"/>
    <w:rsid w:val="00F80284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4ECA-B9B9-4ED1-B9E5-73370938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173</cp:revision>
  <cp:lastPrinted>2019-08-22T11:48:00Z</cp:lastPrinted>
  <dcterms:created xsi:type="dcterms:W3CDTF">2016-12-23T09:23:00Z</dcterms:created>
  <dcterms:modified xsi:type="dcterms:W3CDTF">2019-08-22T11:54:00Z</dcterms:modified>
</cp:coreProperties>
</file>