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2900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AF293F">
        <w:rPr>
          <w:sz w:val="28"/>
          <w:szCs w:val="28"/>
          <w:lang w:val="uk-UA"/>
        </w:rPr>
        <w:tab/>
        <w:t xml:space="preserve">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AF293F">
        <w:rPr>
          <w:sz w:val="28"/>
          <w:szCs w:val="28"/>
          <w:lang w:val="uk-UA"/>
        </w:rPr>
        <w:t xml:space="preserve">                                </w:t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1F4B02" w:rsidRPr="00AF293F" w:rsidRDefault="003A5826" w:rsidP="001F4B02">
      <w:pPr>
        <w:rPr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AF293F">
        <w:rPr>
          <w:sz w:val="28"/>
          <w:szCs w:val="28"/>
          <w:lang w:val="uk-UA"/>
        </w:rPr>
        <w:t>16 квітня</w:t>
      </w:r>
      <w:r w:rsidR="008551E8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B2624B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1F4B02" w:rsidRPr="00BB1D3D">
        <w:rPr>
          <w:sz w:val="28"/>
          <w:szCs w:val="28"/>
          <w:lang w:val="uk-UA"/>
        </w:rPr>
        <w:t xml:space="preserve"> </w:t>
      </w:r>
      <w:r w:rsidR="00E7116B">
        <w:rPr>
          <w:sz w:val="28"/>
          <w:szCs w:val="28"/>
          <w:lang w:val="uk-UA"/>
        </w:rPr>
        <w:t>9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48260A">
        <w:rPr>
          <w:sz w:val="28"/>
          <w:szCs w:val="28"/>
          <w:lang w:val="uk-UA"/>
        </w:rPr>
        <w:t xml:space="preserve">       </w:t>
      </w:r>
      <w:r w:rsidR="00AF293F">
        <w:rPr>
          <w:sz w:val="28"/>
          <w:szCs w:val="28"/>
          <w:lang w:val="uk-UA"/>
        </w:rPr>
        <w:t xml:space="preserve"> </w:t>
      </w:r>
      <w:r w:rsidR="00AF293F">
        <w:rPr>
          <w:sz w:val="28"/>
          <w:szCs w:val="28"/>
          <w:lang w:val="en-US"/>
        </w:rPr>
        <w:t>V</w:t>
      </w:r>
      <w:r w:rsidR="00AF293F" w:rsidRPr="00AF293F">
        <w:rPr>
          <w:sz w:val="28"/>
          <w:szCs w:val="28"/>
          <w:lang w:val="uk-UA"/>
        </w:rPr>
        <w:t xml:space="preserve">І (позачергова) сесія </w:t>
      </w:r>
      <w:r w:rsidR="00AF293F">
        <w:rPr>
          <w:sz w:val="28"/>
          <w:szCs w:val="28"/>
          <w:lang w:val="en-US"/>
        </w:rPr>
        <w:t>V</w:t>
      </w:r>
      <w:r w:rsidR="00AF293F" w:rsidRPr="00AF293F"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  <w:r w:rsidR="00AF293F" w:rsidRPr="00DB66AB">
        <w:rPr>
          <w:sz w:val="28"/>
          <w:szCs w:val="28"/>
          <w:lang w:val="uk-UA"/>
        </w:rPr>
        <w:t>із землеустрою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  <w:r w:rsidR="00AF293F" w:rsidRPr="00DB66AB">
        <w:rPr>
          <w:sz w:val="28"/>
          <w:szCs w:val="28"/>
          <w:lang w:val="uk-UA"/>
        </w:rPr>
        <w:t xml:space="preserve">меж </w:t>
      </w:r>
      <w:r w:rsidR="007F116D">
        <w:rPr>
          <w:sz w:val="28"/>
          <w:szCs w:val="28"/>
          <w:lang w:val="uk-UA"/>
        </w:rPr>
        <w:t xml:space="preserve"> земельної</w:t>
      </w:r>
      <w:r w:rsidR="00AF293F" w:rsidRPr="00DB66AB">
        <w:rPr>
          <w:sz w:val="28"/>
          <w:szCs w:val="28"/>
          <w:lang w:val="uk-UA"/>
        </w:rPr>
        <w:t xml:space="preserve"> ділян</w:t>
      </w:r>
      <w:r w:rsidR="00AF293F">
        <w:rPr>
          <w:sz w:val="28"/>
          <w:szCs w:val="28"/>
          <w:lang w:val="uk-UA"/>
        </w:rPr>
        <w:t>к</w:t>
      </w:r>
      <w:r w:rsidR="007F116D">
        <w:rPr>
          <w:sz w:val="28"/>
          <w:szCs w:val="28"/>
          <w:lang w:val="uk-UA"/>
        </w:rPr>
        <w:t>и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в натурі (на місцевості)</w:t>
      </w:r>
      <w:r w:rsidR="00AF293F" w:rsidRPr="00AF293F">
        <w:rPr>
          <w:sz w:val="28"/>
          <w:szCs w:val="28"/>
          <w:lang w:val="uk-UA"/>
        </w:rPr>
        <w:t xml:space="preserve"> </w:t>
      </w:r>
      <w:r w:rsidR="00AF293F" w:rsidRPr="00DB66AB">
        <w:rPr>
          <w:sz w:val="28"/>
          <w:szCs w:val="28"/>
          <w:lang w:val="uk-UA"/>
        </w:rPr>
        <w:t>для будівництва й обслуговування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AF293F" w:rsidRPr="00AF293F">
        <w:rPr>
          <w:sz w:val="28"/>
          <w:szCs w:val="28"/>
          <w:lang w:val="uk-UA"/>
        </w:rPr>
        <w:t xml:space="preserve"> </w:t>
      </w:r>
      <w:r w:rsidR="00AF293F" w:rsidRPr="00DB66AB">
        <w:rPr>
          <w:sz w:val="28"/>
          <w:szCs w:val="28"/>
          <w:lang w:val="uk-UA"/>
        </w:rPr>
        <w:t>господарських будівель  і споруд,</w:t>
      </w:r>
    </w:p>
    <w:p w:rsidR="007F116D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ненаданих у власність чи </w:t>
      </w:r>
      <w:r w:rsidR="007C6653">
        <w:rPr>
          <w:sz w:val="28"/>
          <w:szCs w:val="28"/>
          <w:lang w:val="uk-UA"/>
        </w:rPr>
        <w:t xml:space="preserve">користування,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8551E8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8551E8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7F116D">
        <w:rPr>
          <w:sz w:val="28"/>
          <w:szCs w:val="28"/>
          <w:lang w:val="uk-UA"/>
        </w:rPr>
        <w:t xml:space="preserve"> </w:t>
      </w:r>
      <w:r w:rsidR="00B62CAB">
        <w:rPr>
          <w:sz w:val="28"/>
          <w:szCs w:val="28"/>
          <w:lang w:val="uk-UA"/>
        </w:rPr>
        <w:t>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290023" w:rsidRDefault="00290023" w:rsidP="00290023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47781E" w:rsidRPr="008551E8" w:rsidRDefault="008551E8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Вовку</w:t>
      </w:r>
      <w:r w:rsidR="004E76CD" w:rsidRPr="00C027C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Миколі Васильовичу</w:t>
      </w:r>
      <w:r w:rsidR="004E76CD" w:rsidRPr="00C027C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0,1469</w:t>
      </w:r>
      <w:r w:rsidR="007F116D">
        <w:rPr>
          <w:sz w:val="24"/>
          <w:szCs w:val="24"/>
          <w:lang w:val="uk-UA"/>
        </w:rPr>
        <w:t xml:space="preserve"> га за адресою: </w:t>
      </w:r>
      <w:r w:rsidR="00371AA6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>-ще</w:t>
      </w:r>
      <w:r w:rsidR="004E76CD" w:rsidRPr="00C027CE">
        <w:rPr>
          <w:sz w:val="24"/>
          <w:szCs w:val="24"/>
          <w:lang w:val="uk-UA"/>
        </w:rPr>
        <w:t xml:space="preserve"> </w:t>
      </w:r>
      <w:proofErr w:type="spellStart"/>
      <w:r w:rsidR="007F116D">
        <w:rPr>
          <w:sz w:val="24"/>
          <w:szCs w:val="24"/>
          <w:lang w:val="uk-UA"/>
        </w:rPr>
        <w:t>Новосілка</w:t>
      </w:r>
      <w:proofErr w:type="spellEnd"/>
      <w:r w:rsidR="007F116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провулок Медовий, буд. 13</w:t>
      </w:r>
      <w:r w:rsidR="007F116D">
        <w:rPr>
          <w:sz w:val="24"/>
          <w:szCs w:val="24"/>
          <w:lang w:val="uk-UA"/>
        </w:rPr>
        <w:t xml:space="preserve"> </w:t>
      </w:r>
      <w:r w:rsidR="004E76CD" w:rsidRPr="00C027CE">
        <w:rPr>
          <w:sz w:val="24"/>
          <w:szCs w:val="24"/>
          <w:lang w:val="uk-UA"/>
        </w:rPr>
        <w:t>Вознесенсько</w:t>
      </w:r>
      <w:r w:rsidR="007F116D">
        <w:rPr>
          <w:sz w:val="24"/>
          <w:szCs w:val="24"/>
          <w:lang w:val="uk-UA"/>
        </w:rPr>
        <w:t>го району Миколаївської області.</w:t>
      </w:r>
    </w:p>
    <w:p w:rsidR="007374A7" w:rsidRPr="007374A7" w:rsidRDefault="007374A7" w:rsidP="007374A7">
      <w:pPr>
        <w:jc w:val="both"/>
        <w:rPr>
          <w:sz w:val="24"/>
          <w:szCs w:val="24"/>
          <w:lang w:val="uk-UA"/>
        </w:rPr>
      </w:pPr>
    </w:p>
    <w:p w:rsidR="004E76CD" w:rsidRDefault="001F4B02" w:rsidP="008551E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290023" w:rsidRDefault="00290023" w:rsidP="00290023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366A4A" w:rsidRPr="00271411" w:rsidRDefault="008551E8" w:rsidP="007F116D">
      <w:pPr>
        <w:ind w:firstLine="7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r w:rsidR="007F116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Вовку Миколі Васильовичу  земельну ділянку площею 0,1469</w:t>
      </w:r>
      <w:r w:rsidR="004E76CD" w:rsidRPr="00271411">
        <w:rPr>
          <w:sz w:val="24"/>
          <w:szCs w:val="24"/>
          <w:lang w:val="uk-UA"/>
        </w:rPr>
        <w:t xml:space="preserve">  га </w:t>
      </w:r>
      <w:r w:rsidR="00650C6F" w:rsidRPr="00271411">
        <w:rPr>
          <w:sz w:val="24"/>
          <w:szCs w:val="24"/>
          <w:lang w:val="uk-UA"/>
        </w:rPr>
        <w:t>(кадастровий</w:t>
      </w:r>
      <w:r w:rsidR="00650C6F">
        <w:rPr>
          <w:sz w:val="24"/>
          <w:szCs w:val="24"/>
          <w:lang w:val="uk-UA"/>
        </w:rPr>
        <w:t xml:space="preserve"> номер 4822083400:06:010:0024</w:t>
      </w:r>
      <w:r w:rsidR="00650C6F" w:rsidRPr="00271411">
        <w:rPr>
          <w:sz w:val="24"/>
          <w:szCs w:val="24"/>
          <w:lang w:val="uk-UA"/>
        </w:rPr>
        <w:t>)</w:t>
      </w:r>
      <w:r w:rsidR="00650C6F">
        <w:rPr>
          <w:sz w:val="24"/>
          <w:szCs w:val="24"/>
          <w:lang w:val="uk-UA"/>
        </w:rPr>
        <w:t xml:space="preserve"> </w:t>
      </w:r>
      <w:r w:rsidR="004E76CD" w:rsidRPr="00271411">
        <w:rPr>
          <w:sz w:val="24"/>
          <w:szCs w:val="24"/>
          <w:lang w:val="uk-UA"/>
        </w:rPr>
        <w:t xml:space="preserve">за адресою: </w:t>
      </w:r>
      <w:r>
        <w:rPr>
          <w:sz w:val="24"/>
          <w:szCs w:val="24"/>
          <w:lang w:val="uk-UA"/>
        </w:rPr>
        <w:t xml:space="preserve">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>
        <w:rPr>
          <w:sz w:val="24"/>
          <w:szCs w:val="24"/>
          <w:lang w:val="uk-UA"/>
        </w:rPr>
        <w:t xml:space="preserve">  провулок  Медовий  буд.13</w:t>
      </w:r>
      <w:r w:rsidR="004E76CD" w:rsidRPr="00271411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Вознесенського району</w:t>
      </w:r>
      <w:r w:rsidR="004E76CD" w:rsidRPr="00271411">
        <w:rPr>
          <w:sz w:val="24"/>
          <w:szCs w:val="24"/>
          <w:lang w:val="uk-UA"/>
        </w:rPr>
        <w:t xml:space="preserve"> Миколаївської області -  у межах території </w:t>
      </w:r>
      <w:proofErr w:type="spellStart"/>
      <w:r w:rsidR="004E76CD" w:rsidRPr="00271411">
        <w:rPr>
          <w:sz w:val="24"/>
          <w:szCs w:val="24"/>
          <w:lang w:val="uk-UA"/>
        </w:rPr>
        <w:t>Прибужанівської</w:t>
      </w:r>
      <w:proofErr w:type="spellEnd"/>
      <w:r w:rsidR="004E76CD" w:rsidRPr="00271411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650C6F">
        <w:rPr>
          <w:sz w:val="24"/>
          <w:szCs w:val="24"/>
          <w:lang w:val="uk-UA"/>
        </w:rPr>
        <w:t>ня.</w:t>
      </w:r>
    </w:p>
    <w:p w:rsidR="00C027CE" w:rsidRPr="00C027CE" w:rsidRDefault="00C46EE4" w:rsidP="00C027C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8551E8">
        <w:rPr>
          <w:sz w:val="24"/>
          <w:szCs w:val="24"/>
          <w:lang w:val="uk-UA"/>
        </w:rPr>
        <w:t xml:space="preserve">   </w:t>
      </w: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E76CD" w:rsidRDefault="001F4B02" w:rsidP="0029002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  <w:bookmarkStart w:id="0" w:name="_GoBack"/>
      <w:bookmarkEnd w:id="0"/>
      <w:r w:rsidR="00576492">
        <w:rPr>
          <w:sz w:val="28"/>
          <w:szCs w:val="28"/>
          <w:lang w:val="uk-UA"/>
        </w:rPr>
        <w:t xml:space="preserve">      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  <w:r w:rsidR="00650C6F">
        <w:rPr>
          <w:sz w:val="28"/>
          <w:szCs w:val="28"/>
          <w:lang w:val="uk-UA"/>
        </w:rPr>
        <w:t xml:space="preserve"> </w:t>
      </w:r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90023"/>
    <w:rsid w:val="002A1255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7781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C2F73"/>
    <w:rsid w:val="005C4B38"/>
    <w:rsid w:val="005E4682"/>
    <w:rsid w:val="005F0770"/>
    <w:rsid w:val="006378B9"/>
    <w:rsid w:val="006378ED"/>
    <w:rsid w:val="0064793A"/>
    <w:rsid w:val="00647D28"/>
    <w:rsid w:val="00650C6F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63AC"/>
    <w:rsid w:val="007864CD"/>
    <w:rsid w:val="007919BB"/>
    <w:rsid w:val="007970B5"/>
    <w:rsid w:val="007C1E26"/>
    <w:rsid w:val="007C6653"/>
    <w:rsid w:val="007D4D2F"/>
    <w:rsid w:val="007F116D"/>
    <w:rsid w:val="00810C42"/>
    <w:rsid w:val="00820A52"/>
    <w:rsid w:val="0083651D"/>
    <w:rsid w:val="008551E8"/>
    <w:rsid w:val="00883E7C"/>
    <w:rsid w:val="008B27D4"/>
    <w:rsid w:val="008C0524"/>
    <w:rsid w:val="008C7D5B"/>
    <w:rsid w:val="00901F97"/>
    <w:rsid w:val="009076EF"/>
    <w:rsid w:val="0092312A"/>
    <w:rsid w:val="009620CC"/>
    <w:rsid w:val="00972E91"/>
    <w:rsid w:val="00987492"/>
    <w:rsid w:val="00990D4B"/>
    <w:rsid w:val="009D7179"/>
    <w:rsid w:val="00A20179"/>
    <w:rsid w:val="00A2036D"/>
    <w:rsid w:val="00A27C73"/>
    <w:rsid w:val="00A600A0"/>
    <w:rsid w:val="00A67964"/>
    <w:rsid w:val="00AA544E"/>
    <w:rsid w:val="00AD1009"/>
    <w:rsid w:val="00AD40FA"/>
    <w:rsid w:val="00AF293F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D16872"/>
    <w:rsid w:val="00D211F5"/>
    <w:rsid w:val="00D226F3"/>
    <w:rsid w:val="00D35AB6"/>
    <w:rsid w:val="00D52CAC"/>
    <w:rsid w:val="00D56962"/>
    <w:rsid w:val="00D70F60"/>
    <w:rsid w:val="00D76B85"/>
    <w:rsid w:val="00DA3744"/>
    <w:rsid w:val="00DB66AB"/>
    <w:rsid w:val="00E006AF"/>
    <w:rsid w:val="00E26062"/>
    <w:rsid w:val="00E264ED"/>
    <w:rsid w:val="00E64B1B"/>
    <w:rsid w:val="00E7116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B1E29-7599-4891-A6F8-25DFE66B4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150</cp:revision>
  <cp:lastPrinted>2020-08-13T08:12:00Z</cp:lastPrinted>
  <dcterms:created xsi:type="dcterms:W3CDTF">2019-04-16T12:19:00Z</dcterms:created>
  <dcterms:modified xsi:type="dcterms:W3CDTF">2021-04-16T06:18:00Z</dcterms:modified>
</cp:coreProperties>
</file>